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1A3CB" w14:textId="77777777" w:rsidR="00BB73FD" w:rsidRPr="00DB47C3" w:rsidRDefault="00DB47C3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DB47C3">
        <w:rPr>
          <w:rFonts w:ascii="Times New Roman" w:hAnsi="Times New Roman" w:cs="Times New Roman"/>
          <w:b/>
          <w:sz w:val="20"/>
          <w:szCs w:val="20"/>
          <w:lang w:val="en-US"/>
        </w:rPr>
        <w:t>Table S1.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B47C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1 </w:t>
      </w:r>
      <w:r w:rsidRPr="00DB47C3">
        <w:rPr>
          <w:rFonts w:ascii="Times New Roman" w:hAnsi="Times New Roman" w:cs="Times New Roman"/>
          <w:bCs/>
          <w:sz w:val="20"/>
          <w:szCs w:val="20"/>
          <w:lang w:val="en"/>
        </w:rPr>
        <w:t>repetition maximum</w:t>
      </w:r>
      <w:r w:rsidR="00E126EF">
        <w:rPr>
          <w:rFonts w:ascii="Times New Roman" w:hAnsi="Times New Roman" w:cs="Times New Roman"/>
          <w:bCs/>
          <w:sz w:val="20"/>
          <w:szCs w:val="20"/>
          <w:lang w:val="en"/>
        </w:rPr>
        <w:t xml:space="preserve"> test</w:t>
      </w:r>
    </w:p>
    <w:p w14:paraId="028564C3" w14:textId="77777777" w:rsidR="00DB47C3" w:rsidRDefault="00DB47C3">
      <w:pPr>
        <w:rPr>
          <w:lang w:val="en-US"/>
        </w:rPr>
      </w:pPr>
    </w:p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1569"/>
        <w:gridCol w:w="1503"/>
        <w:gridCol w:w="933"/>
        <w:gridCol w:w="976"/>
        <w:gridCol w:w="1006"/>
        <w:gridCol w:w="933"/>
        <w:gridCol w:w="933"/>
        <w:gridCol w:w="933"/>
        <w:gridCol w:w="1088"/>
        <w:gridCol w:w="1089"/>
        <w:gridCol w:w="933"/>
        <w:gridCol w:w="933"/>
        <w:gridCol w:w="621"/>
      </w:tblGrid>
      <w:tr w:rsidR="00DB47C3" w:rsidRPr="00DB47C3" w14:paraId="25C9821B" w14:textId="77777777" w:rsidTr="00EA2B90">
        <w:trPr>
          <w:trHeight w:val="315"/>
        </w:trPr>
        <w:tc>
          <w:tcPr>
            <w:tcW w:w="1569" w:type="dxa"/>
            <w:tcBorders>
              <w:bottom w:val="single" w:sz="4" w:space="0" w:color="auto"/>
            </w:tcBorders>
            <w:noWrap/>
            <w:hideMark/>
          </w:tcPr>
          <w:p w14:paraId="5277414A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Author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noWrap/>
            <w:hideMark/>
          </w:tcPr>
          <w:p w14:paraId="4410936B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1 RM test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noWrap/>
            <w:hideMark/>
          </w:tcPr>
          <w:p w14:paraId="4AF4510E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Group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  <w:hideMark/>
          </w:tcPr>
          <w:p w14:paraId="19D6501E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N° of Subjects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noWrap/>
            <w:hideMark/>
          </w:tcPr>
          <w:p w14:paraId="4DCC540F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Pre-test (mean ± SD)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noWrap/>
            <w:hideMark/>
          </w:tcPr>
          <w:p w14:paraId="32C19007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Post-test (mean ± SD)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noWrap/>
            <w:hideMark/>
          </w:tcPr>
          <w:p w14:paraId="46BF2872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 xml:space="preserve">ES </w:t>
            </w:r>
          </w:p>
          <w:p w14:paraId="2E7F7754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intra-group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noWrap/>
            <w:hideMark/>
          </w:tcPr>
          <w:p w14:paraId="6B11AA27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 xml:space="preserve">p-value </w:t>
            </w:r>
          </w:p>
          <w:p w14:paraId="1FB995CD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intra-group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noWrap/>
            <w:hideMark/>
          </w:tcPr>
          <w:p w14:paraId="2DB4A813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 xml:space="preserve">ES between-group 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noWrap/>
            <w:hideMark/>
          </w:tcPr>
          <w:p w14:paraId="06A0A923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CL"/>
              </w:rPr>
            </w:pPr>
            <w:r w:rsidRPr="00DB47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CL"/>
              </w:rPr>
              <w:t>p-value between-group (between EG and CG)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noWrap/>
            <w:hideMark/>
          </w:tcPr>
          <w:p w14:paraId="5C855B16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 xml:space="preserve">ES (group × time) 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noWrap/>
            <w:hideMark/>
          </w:tcPr>
          <w:p w14:paraId="03043DC0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CL"/>
              </w:rPr>
            </w:pPr>
            <w:r w:rsidRPr="00DB47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CL"/>
              </w:rPr>
              <w:t xml:space="preserve">p-value (group × time) 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14:paraId="54C1B1A9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CL"/>
              </w:rPr>
            </w:pPr>
            <w:r w:rsidRPr="00DB47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CL"/>
              </w:rPr>
              <w:t xml:space="preserve">% </w:t>
            </w:r>
            <w:r w:rsidRPr="00DB47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Δ</w:t>
            </w:r>
          </w:p>
        </w:tc>
      </w:tr>
      <w:tr w:rsidR="00DB47C3" w:rsidRPr="00DB47C3" w14:paraId="2D225C96" w14:textId="77777777" w:rsidTr="00EA2B90">
        <w:trPr>
          <w:trHeight w:val="315"/>
        </w:trPr>
        <w:tc>
          <w:tcPr>
            <w:tcW w:w="1569" w:type="dxa"/>
            <w:tcBorders>
              <w:bottom w:val="nil"/>
            </w:tcBorders>
            <w:noWrap/>
            <w:hideMark/>
          </w:tcPr>
          <w:p w14:paraId="3E910AE5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Chatzinikolaou et al. (2018)</w:t>
            </w:r>
          </w:p>
        </w:tc>
        <w:tc>
          <w:tcPr>
            <w:tcW w:w="1503" w:type="dxa"/>
            <w:tcBorders>
              <w:bottom w:val="nil"/>
            </w:tcBorders>
            <w:noWrap/>
            <w:hideMark/>
          </w:tcPr>
          <w:p w14:paraId="5D5BB8CC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 RM full squat (kg)</w:t>
            </w: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22CD6080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STG</w:t>
            </w:r>
          </w:p>
        </w:tc>
        <w:tc>
          <w:tcPr>
            <w:tcW w:w="976" w:type="dxa"/>
            <w:tcBorders>
              <w:bottom w:val="nil"/>
            </w:tcBorders>
            <w:noWrap/>
            <w:hideMark/>
          </w:tcPr>
          <w:p w14:paraId="3BFBC1AD" w14:textId="77777777" w:rsidR="00DB47C3" w:rsidRPr="00DB47C3" w:rsidRDefault="00DB47C3" w:rsidP="00DB47C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1006" w:type="dxa"/>
            <w:tcBorders>
              <w:bottom w:val="nil"/>
            </w:tcBorders>
            <w:noWrap/>
            <w:hideMark/>
          </w:tcPr>
          <w:p w14:paraId="4441E602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No reported</w:t>
            </w: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2F21C49A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3D8014AC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75A5E452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&lt; 0.05*</w:t>
            </w:r>
          </w:p>
        </w:tc>
        <w:tc>
          <w:tcPr>
            <w:tcW w:w="1088" w:type="dxa"/>
            <w:tcBorders>
              <w:bottom w:val="nil"/>
            </w:tcBorders>
            <w:noWrap/>
            <w:hideMark/>
          </w:tcPr>
          <w:p w14:paraId="783515D2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089" w:type="dxa"/>
            <w:tcBorders>
              <w:bottom w:val="nil"/>
            </w:tcBorders>
            <w:noWrap/>
            <w:hideMark/>
          </w:tcPr>
          <w:p w14:paraId="2793190B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&lt; 0.05*</w:t>
            </w: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5134894C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6783FB54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04" w:type="dxa"/>
            <w:tcBorders>
              <w:bottom w:val="nil"/>
            </w:tcBorders>
          </w:tcPr>
          <w:p w14:paraId="4D4DB3BC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21.1</w:t>
            </w:r>
          </w:p>
          <w:p w14:paraId="38F5148E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DB47C3" w:rsidRPr="00DB47C3" w14:paraId="45A1BB1C" w14:textId="77777777" w:rsidTr="00EA2B90">
        <w:trPr>
          <w:trHeight w:val="315"/>
        </w:trPr>
        <w:tc>
          <w:tcPr>
            <w:tcW w:w="156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A46A788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0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395D95C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6C066CD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CG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E34B225" w14:textId="77777777" w:rsidR="00DB47C3" w:rsidRPr="00DB47C3" w:rsidRDefault="00DB47C3" w:rsidP="00DB47C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100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6A30FF5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No reported</w:t>
            </w: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8A7EDAA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D556D6C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15399D6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&lt; 0.05*</w:t>
            </w:r>
          </w:p>
        </w:tc>
        <w:tc>
          <w:tcPr>
            <w:tcW w:w="108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F4152CD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81254D2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24CC7AC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694BA9F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</w:tcPr>
          <w:p w14:paraId="32C834E3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-7.9</w:t>
            </w:r>
          </w:p>
        </w:tc>
      </w:tr>
      <w:tr w:rsidR="00DB47C3" w:rsidRPr="00DB47C3" w14:paraId="36DB209C" w14:textId="77777777" w:rsidTr="00EA2B90">
        <w:trPr>
          <w:trHeight w:val="315"/>
        </w:trPr>
        <w:tc>
          <w:tcPr>
            <w:tcW w:w="1569" w:type="dxa"/>
            <w:tcBorders>
              <w:bottom w:val="nil"/>
            </w:tcBorders>
            <w:noWrap/>
            <w:hideMark/>
          </w:tcPr>
          <w:p w14:paraId="6894086C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Durán-Custodio et al. (2023)</w:t>
            </w:r>
          </w:p>
        </w:tc>
        <w:tc>
          <w:tcPr>
            <w:tcW w:w="1503" w:type="dxa"/>
            <w:tcBorders>
              <w:bottom w:val="nil"/>
            </w:tcBorders>
            <w:noWrap/>
            <w:hideMark/>
          </w:tcPr>
          <w:p w14:paraId="1213FC9E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val="en-US"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es-CL"/>
              </w:rPr>
              <w:t>Not assessed</w:t>
            </w:r>
            <w:r w:rsidRPr="00DB47C3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val="en-US" w:eastAsia="es-CL"/>
              </w:rPr>
              <w:t xml:space="preserve"> </w:t>
            </w:r>
            <w:r w:rsidRPr="00DB47C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es-CL"/>
              </w:rPr>
              <w:t xml:space="preserve"># </w:t>
            </w: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23CEE3A9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STG</w:t>
            </w:r>
          </w:p>
        </w:tc>
        <w:tc>
          <w:tcPr>
            <w:tcW w:w="976" w:type="dxa"/>
            <w:tcBorders>
              <w:bottom w:val="nil"/>
            </w:tcBorders>
            <w:noWrap/>
            <w:hideMark/>
          </w:tcPr>
          <w:p w14:paraId="53008EF4" w14:textId="77777777" w:rsidR="00DB47C3" w:rsidRPr="00DB47C3" w:rsidRDefault="00DB47C3" w:rsidP="00DB47C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1006" w:type="dxa"/>
            <w:tcBorders>
              <w:bottom w:val="nil"/>
            </w:tcBorders>
            <w:noWrap/>
            <w:hideMark/>
          </w:tcPr>
          <w:p w14:paraId="57790832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593C5309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7A4A572F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10FF9AE4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088" w:type="dxa"/>
            <w:tcBorders>
              <w:bottom w:val="nil"/>
            </w:tcBorders>
            <w:noWrap/>
            <w:hideMark/>
          </w:tcPr>
          <w:p w14:paraId="38E5D733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089" w:type="dxa"/>
            <w:tcBorders>
              <w:bottom w:val="nil"/>
            </w:tcBorders>
            <w:noWrap/>
            <w:hideMark/>
          </w:tcPr>
          <w:p w14:paraId="647D861C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3E8EBE0F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051E0FC8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04" w:type="dxa"/>
            <w:tcBorders>
              <w:bottom w:val="nil"/>
            </w:tcBorders>
          </w:tcPr>
          <w:p w14:paraId="6D502653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DB47C3" w:rsidRPr="00DB47C3" w14:paraId="69EC1DC7" w14:textId="77777777" w:rsidTr="00EA2B90">
        <w:trPr>
          <w:trHeight w:val="315"/>
        </w:trPr>
        <w:tc>
          <w:tcPr>
            <w:tcW w:w="156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F7ECE13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0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EB47ABC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CD52AE1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CG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8DAD680" w14:textId="77777777" w:rsidR="00DB47C3" w:rsidRPr="00DB47C3" w:rsidRDefault="00DB47C3" w:rsidP="00DB47C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100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E63C164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3FF11D0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B5B3566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51C65EA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08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D7EB65F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12737B9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8918C8D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2C9B69F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</w:tcPr>
          <w:p w14:paraId="2F6FAA7C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DB47C3" w:rsidRPr="00DB47C3" w14:paraId="68555AA2" w14:textId="77777777" w:rsidTr="00EA2B90">
        <w:trPr>
          <w:trHeight w:val="315"/>
        </w:trPr>
        <w:tc>
          <w:tcPr>
            <w:tcW w:w="1569" w:type="dxa"/>
            <w:tcBorders>
              <w:bottom w:val="nil"/>
            </w:tcBorders>
            <w:noWrap/>
            <w:hideMark/>
          </w:tcPr>
          <w:p w14:paraId="223F471E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Gonzalo-Skok et al. (2016)</w:t>
            </w:r>
          </w:p>
        </w:tc>
        <w:tc>
          <w:tcPr>
            <w:tcW w:w="1503" w:type="dxa"/>
            <w:tcBorders>
              <w:bottom w:val="nil"/>
            </w:tcBorders>
            <w:noWrap/>
            <w:hideMark/>
          </w:tcPr>
          <w:p w14:paraId="70980BFC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Incremental Load Test in Leg Press of Pmax (w) ##</w:t>
            </w: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1410A455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RPMG</w:t>
            </w:r>
          </w:p>
        </w:tc>
        <w:tc>
          <w:tcPr>
            <w:tcW w:w="976" w:type="dxa"/>
            <w:tcBorders>
              <w:bottom w:val="nil"/>
            </w:tcBorders>
            <w:noWrap/>
            <w:hideMark/>
          </w:tcPr>
          <w:p w14:paraId="5D7D0600" w14:textId="77777777" w:rsidR="00DB47C3" w:rsidRPr="00DB47C3" w:rsidRDefault="00DB47C3" w:rsidP="00DB47C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1006" w:type="dxa"/>
            <w:tcBorders>
              <w:bottom w:val="nil"/>
            </w:tcBorders>
            <w:noWrap/>
            <w:hideMark/>
          </w:tcPr>
          <w:p w14:paraId="205C25E3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937.4 ± 248.4 </w:t>
            </w: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0A2640EC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78954DD6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12D7FC1D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088" w:type="dxa"/>
            <w:tcBorders>
              <w:bottom w:val="nil"/>
            </w:tcBorders>
            <w:noWrap/>
            <w:hideMark/>
          </w:tcPr>
          <w:p w14:paraId="02EF9145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089" w:type="dxa"/>
            <w:tcBorders>
              <w:bottom w:val="nil"/>
            </w:tcBorders>
            <w:noWrap/>
            <w:hideMark/>
          </w:tcPr>
          <w:p w14:paraId="3BA4C867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3BA8E413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59427069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04" w:type="dxa"/>
            <w:tcBorders>
              <w:bottom w:val="nil"/>
            </w:tcBorders>
          </w:tcPr>
          <w:p w14:paraId="64DF5F3C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DB47C3" w:rsidRPr="00DB47C3" w14:paraId="2339F868" w14:textId="77777777" w:rsidTr="00EA2B90">
        <w:trPr>
          <w:trHeight w:val="315"/>
        </w:trPr>
        <w:tc>
          <w:tcPr>
            <w:tcW w:w="156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D82F0E3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0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3600DDB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70058C8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CG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35AE2C6" w14:textId="77777777" w:rsidR="00DB47C3" w:rsidRPr="00DB47C3" w:rsidRDefault="00DB47C3" w:rsidP="00DB47C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100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0BA91E9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Not assessed</w:t>
            </w: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07C522A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C68E9C7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FDD4CEF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08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7DD5E43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27630B2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B36D5FD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1BBFCAA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</w:tcPr>
          <w:p w14:paraId="33D8E79B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DB47C3" w:rsidRPr="00DB47C3" w14:paraId="5349E9C9" w14:textId="77777777" w:rsidTr="00EA2B90">
        <w:trPr>
          <w:trHeight w:val="315"/>
        </w:trPr>
        <w:tc>
          <w:tcPr>
            <w:tcW w:w="1569" w:type="dxa"/>
            <w:tcBorders>
              <w:bottom w:val="nil"/>
            </w:tcBorders>
            <w:noWrap/>
            <w:hideMark/>
          </w:tcPr>
          <w:p w14:paraId="01FB721F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Hammami et al. (2019)</w:t>
            </w:r>
          </w:p>
        </w:tc>
        <w:tc>
          <w:tcPr>
            <w:tcW w:w="1503" w:type="dxa"/>
            <w:tcBorders>
              <w:bottom w:val="nil"/>
            </w:tcBorders>
            <w:noWrap/>
            <w:hideMark/>
          </w:tcPr>
          <w:p w14:paraId="2655B58D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 RM half squat (kg)</w:t>
            </w: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4122B519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CCTG</w:t>
            </w:r>
          </w:p>
        </w:tc>
        <w:tc>
          <w:tcPr>
            <w:tcW w:w="976" w:type="dxa"/>
            <w:tcBorders>
              <w:bottom w:val="nil"/>
            </w:tcBorders>
            <w:noWrap/>
            <w:hideMark/>
          </w:tcPr>
          <w:p w14:paraId="6B8A4683" w14:textId="77777777" w:rsidR="00DB47C3" w:rsidRPr="00DB47C3" w:rsidRDefault="00DB47C3" w:rsidP="00DB47C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14</w:t>
            </w:r>
          </w:p>
        </w:tc>
        <w:tc>
          <w:tcPr>
            <w:tcW w:w="1006" w:type="dxa"/>
            <w:tcBorders>
              <w:bottom w:val="nil"/>
            </w:tcBorders>
            <w:noWrap/>
            <w:hideMark/>
          </w:tcPr>
          <w:p w14:paraId="32C005E7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73.7 ± 8.0</w:t>
            </w: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0BAF4191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91.1 ± 7.3</w:t>
            </w: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5D731890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238231B1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&lt; 0.05*</w:t>
            </w:r>
          </w:p>
        </w:tc>
        <w:tc>
          <w:tcPr>
            <w:tcW w:w="1088" w:type="dxa"/>
            <w:tcBorders>
              <w:bottom w:val="nil"/>
            </w:tcBorders>
            <w:noWrap/>
            <w:hideMark/>
          </w:tcPr>
          <w:p w14:paraId="54B923EC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089" w:type="dxa"/>
            <w:tcBorders>
              <w:bottom w:val="nil"/>
            </w:tcBorders>
            <w:noWrap/>
            <w:hideMark/>
          </w:tcPr>
          <w:p w14:paraId="5DA3FFA8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7793B196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0.17</w:t>
            </w: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7810B45C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0.003*</w:t>
            </w:r>
          </w:p>
        </w:tc>
        <w:tc>
          <w:tcPr>
            <w:tcW w:w="604" w:type="dxa"/>
            <w:tcBorders>
              <w:bottom w:val="nil"/>
            </w:tcBorders>
          </w:tcPr>
          <w:p w14:paraId="33E42AC7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23.6</w:t>
            </w:r>
          </w:p>
        </w:tc>
      </w:tr>
      <w:tr w:rsidR="00DB47C3" w:rsidRPr="00DB47C3" w14:paraId="088679BD" w14:textId="77777777" w:rsidTr="00EA2B90">
        <w:trPr>
          <w:trHeight w:val="315"/>
        </w:trPr>
        <w:tc>
          <w:tcPr>
            <w:tcW w:w="156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59AA786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0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919A1EA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7654681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CG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34E9B0D" w14:textId="77777777" w:rsidR="00DB47C3" w:rsidRPr="00DB47C3" w:rsidRDefault="00DB47C3" w:rsidP="00DB47C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14</w:t>
            </w:r>
          </w:p>
        </w:tc>
        <w:tc>
          <w:tcPr>
            <w:tcW w:w="100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99F39E8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76.0 ± 7.4 </w:t>
            </w: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C7D609B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80.2 ± 7.5</w:t>
            </w: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0F006A9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33C2789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&gt; 0.05</w:t>
            </w:r>
          </w:p>
        </w:tc>
        <w:tc>
          <w:tcPr>
            <w:tcW w:w="108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5C577B5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38E1DEE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E1EF402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483F04C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</w:tcPr>
          <w:p w14:paraId="54A63D32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5.53</w:t>
            </w:r>
          </w:p>
        </w:tc>
      </w:tr>
      <w:tr w:rsidR="00DB47C3" w:rsidRPr="00DB47C3" w14:paraId="393BB0DC" w14:textId="77777777" w:rsidTr="00EA2B90">
        <w:trPr>
          <w:trHeight w:val="315"/>
        </w:trPr>
        <w:tc>
          <w:tcPr>
            <w:tcW w:w="1569" w:type="dxa"/>
            <w:tcBorders>
              <w:bottom w:val="nil"/>
            </w:tcBorders>
            <w:noWrap/>
            <w:hideMark/>
          </w:tcPr>
          <w:p w14:paraId="29F90195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Hammami et al. (2018)</w:t>
            </w:r>
          </w:p>
        </w:tc>
        <w:tc>
          <w:tcPr>
            <w:tcW w:w="1503" w:type="dxa"/>
            <w:tcBorders>
              <w:bottom w:val="nil"/>
            </w:tcBorders>
            <w:noWrap/>
            <w:hideMark/>
          </w:tcPr>
          <w:p w14:paraId="50BE7444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 RM half squat (kg)</w:t>
            </w: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357F24F4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STG</w:t>
            </w:r>
          </w:p>
        </w:tc>
        <w:tc>
          <w:tcPr>
            <w:tcW w:w="976" w:type="dxa"/>
            <w:tcBorders>
              <w:bottom w:val="nil"/>
            </w:tcBorders>
            <w:noWrap/>
            <w:hideMark/>
          </w:tcPr>
          <w:p w14:paraId="69B96CB8" w14:textId="77777777" w:rsidR="00DB47C3" w:rsidRPr="00DB47C3" w:rsidRDefault="00DB47C3" w:rsidP="00DB47C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19</w:t>
            </w:r>
          </w:p>
        </w:tc>
        <w:tc>
          <w:tcPr>
            <w:tcW w:w="1006" w:type="dxa"/>
            <w:tcBorders>
              <w:bottom w:val="nil"/>
            </w:tcBorders>
            <w:noWrap/>
            <w:hideMark/>
          </w:tcPr>
          <w:p w14:paraId="098CC502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99.8 ± 7.5</w:t>
            </w: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786EA25C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125.1 ± 4.7</w:t>
            </w: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47578BF2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04A0ABBE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4D5156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4D5156"/>
                <w:sz w:val="18"/>
                <w:szCs w:val="18"/>
                <w:lang w:eastAsia="es-CL"/>
              </w:rPr>
              <w:t>≤ 0.01*</w:t>
            </w:r>
          </w:p>
        </w:tc>
        <w:tc>
          <w:tcPr>
            <w:tcW w:w="1088" w:type="dxa"/>
            <w:tcBorders>
              <w:bottom w:val="nil"/>
            </w:tcBorders>
            <w:noWrap/>
            <w:hideMark/>
          </w:tcPr>
          <w:p w14:paraId="22E94FEC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089" w:type="dxa"/>
            <w:tcBorders>
              <w:bottom w:val="nil"/>
            </w:tcBorders>
            <w:noWrap/>
            <w:hideMark/>
          </w:tcPr>
          <w:p w14:paraId="6BABD78A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3A78BBEC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0.156</w:t>
            </w: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44CE3110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0.002*</w:t>
            </w:r>
          </w:p>
        </w:tc>
        <w:tc>
          <w:tcPr>
            <w:tcW w:w="604" w:type="dxa"/>
            <w:tcBorders>
              <w:bottom w:val="nil"/>
            </w:tcBorders>
          </w:tcPr>
          <w:p w14:paraId="353D14F8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25.4</w:t>
            </w:r>
          </w:p>
          <w:p w14:paraId="035A45FD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DB47C3" w:rsidRPr="00DB47C3" w14:paraId="0DEA7AD4" w14:textId="77777777" w:rsidTr="00EA2B90">
        <w:trPr>
          <w:trHeight w:val="315"/>
        </w:trPr>
        <w:tc>
          <w:tcPr>
            <w:tcW w:w="156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1FCB95E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0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7603600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1045239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CG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DD345B2" w14:textId="77777777" w:rsidR="00DB47C3" w:rsidRPr="00DB47C3" w:rsidRDefault="00DB47C3" w:rsidP="00DB47C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100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D25BA92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94.3 ± 13.9</w:t>
            </w: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B734517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100.1 ± 19.0</w:t>
            </w: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02E32DC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76201E7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&gt; 0.05</w:t>
            </w:r>
          </w:p>
        </w:tc>
        <w:tc>
          <w:tcPr>
            <w:tcW w:w="108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5EFEEE9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0AD1B03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BF22F09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5034A28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</w:tcPr>
          <w:p w14:paraId="2A40AAF0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6.2</w:t>
            </w:r>
          </w:p>
        </w:tc>
      </w:tr>
      <w:tr w:rsidR="00DB47C3" w:rsidRPr="00DB47C3" w14:paraId="15BF2BAC" w14:textId="77777777" w:rsidTr="00EA2B90">
        <w:trPr>
          <w:trHeight w:val="315"/>
        </w:trPr>
        <w:tc>
          <w:tcPr>
            <w:tcW w:w="1569" w:type="dxa"/>
            <w:tcBorders>
              <w:bottom w:val="nil"/>
            </w:tcBorders>
            <w:noWrap/>
            <w:hideMark/>
          </w:tcPr>
          <w:p w14:paraId="7776CEFC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Hammami et al. (2017b)</w:t>
            </w:r>
          </w:p>
        </w:tc>
        <w:tc>
          <w:tcPr>
            <w:tcW w:w="1503" w:type="dxa"/>
            <w:tcBorders>
              <w:bottom w:val="nil"/>
            </w:tcBorders>
            <w:noWrap/>
            <w:hideMark/>
          </w:tcPr>
          <w:p w14:paraId="23EF8DB0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 RM half squat (kg)</w:t>
            </w: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381B613E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CCTG</w:t>
            </w:r>
          </w:p>
        </w:tc>
        <w:tc>
          <w:tcPr>
            <w:tcW w:w="976" w:type="dxa"/>
            <w:tcBorders>
              <w:bottom w:val="nil"/>
            </w:tcBorders>
            <w:noWrap/>
            <w:hideMark/>
          </w:tcPr>
          <w:p w14:paraId="0D6E6C3B" w14:textId="77777777" w:rsidR="00DB47C3" w:rsidRPr="00DB47C3" w:rsidRDefault="00DB47C3" w:rsidP="00DB47C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17</w:t>
            </w:r>
          </w:p>
        </w:tc>
        <w:tc>
          <w:tcPr>
            <w:tcW w:w="1006" w:type="dxa"/>
            <w:tcBorders>
              <w:bottom w:val="nil"/>
            </w:tcBorders>
            <w:noWrap/>
            <w:hideMark/>
          </w:tcPr>
          <w:p w14:paraId="603ACBB4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95 ± 10</w:t>
            </w: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4AA5A20A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136 ± 8</w:t>
            </w: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4F4637D1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53D83321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≤ 0.001*</w:t>
            </w:r>
          </w:p>
        </w:tc>
        <w:tc>
          <w:tcPr>
            <w:tcW w:w="1088" w:type="dxa"/>
            <w:tcBorders>
              <w:bottom w:val="nil"/>
            </w:tcBorders>
            <w:noWrap/>
            <w:hideMark/>
          </w:tcPr>
          <w:p w14:paraId="282E498A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089" w:type="dxa"/>
            <w:tcBorders>
              <w:bottom w:val="nil"/>
            </w:tcBorders>
            <w:noWrap/>
            <w:hideMark/>
          </w:tcPr>
          <w:p w14:paraId="12C7F0BA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1B6ACEE3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0.333</w:t>
            </w: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6B8FA098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0.000*</w:t>
            </w:r>
          </w:p>
        </w:tc>
        <w:tc>
          <w:tcPr>
            <w:tcW w:w="604" w:type="dxa"/>
            <w:tcBorders>
              <w:bottom w:val="nil"/>
            </w:tcBorders>
          </w:tcPr>
          <w:p w14:paraId="0010E806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43.2</w:t>
            </w:r>
          </w:p>
          <w:p w14:paraId="23A1EAF3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DB47C3" w:rsidRPr="00DB47C3" w14:paraId="606F28BF" w14:textId="77777777" w:rsidTr="00EA2B90">
        <w:trPr>
          <w:trHeight w:val="315"/>
        </w:trPr>
        <w:tc>
          <w:tcPr>
            <w:tcW w:w="156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1FB19DC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0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91BE57C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E3FBAB6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CG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DEAAAEA" w14:textId="77777777" w:rsidR="00DB47C3" w:rsidRPr="00DB47C3" w:rsidRDefault="00DB47C3" w:rsidP="00DB47C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100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EABA1D6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94 ± 14</w:t>
            </w: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96C4584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99 ± 19</w:t>
            </w: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9B3AA54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C9A1608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&gt; 0.05</w:t>
            </w:r>
          </w:p>
        </w:tc>
        <w:tc>
          <w:tcPr>
            <w:tcW w:w="108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E4C0F9D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6FFEAA7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2D9E2BC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BDC0682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</w:tcPr>
          <w:p w14:paraId="72F29C9D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5.3</w:t>
            </w:r>
          </w:p>
        </w:tc>
      </w:tr>
      <w:tr w:rsidR="00DB47C3" w:rsidRPr="00DB47C3" w14:paraId="1E45E9CD" w14:textId="77777777" w:rsidTr="00EA2B90">
        <w:trPr>
          <w:trHeight w:val="315"/>
        </w:trPr>
        <w:tc>
          <w:tcPr>
            <w:tcW w:w="1569" w:type="dxa"/>
            <w:tcBorders>
              <w:bottom w:val="nil"/>
            </w:tcBorders>
            <w:noWrap/>
            <w:hideMark/>
          </w:tcPr>
          <w:p w14:paraId="237B0F04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Hammami et al. (2017a)</w:t>
            </w:r>
          </w:p>
        </w:tc>
        <w:tc>
          <w:tcPr>
            <w:tcW w:w="1503" w:type="dxa"/>
            <w:tcBorders>
              <w:bottom w:val="nil"/>
            </w:tcBorders>
            <w:noWrap/>
            <w:hideMark/>
          </w:tcPr>
          <w:p w14:paraId="42FBC7F2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 RM half squat (kg)</w:t>
            </w: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5032714B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CCTG</w:t>
            </w:r>
          </w:p>
        </w:tc>
        <w:tc>
          <w:tcPr>
            <w:tcW w:w="976" w:type="dxa"/>
            <w:tcBorders>
              <w:bottom w:val="nil"/>
            </w:tcBorders>
            <w:noWrap/>
            <w:hideMark/>
          </w:tcPr>
          <w:p w14:paraId="3A31370B" w14:textId="77777777" w:rsidR="00DB47C3" w:rsidRPr="00DB47C3" w:rsidRDefault="00DB47C3" w:rsidP="00DB47C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16</w:t>
            </w:r>
          </w:p>
        </w:tc>
        <w:tc>
          <w:tcPr>
            <w:tcW w:w="1006" w:type="dxa"/>
            <w:tcBorders>
              <w:bottom w:val="nil"/>
            </w:tcBorders>
            <w:noWrap/>
            <w:hideMark/>
          </w:tcPr>
          <w:p w14:paraId="0D1970F3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96.3 ± 9.7</w:t>
            </w: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240EC67D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135.8 ± 8.4</w:t>
            </w: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65E16354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12AC7705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088" w:type="dxa"/>
            <w:tcBorders>
              <w:bottom w:val="nil"/>
            </w:tcBorders>
            <w:noWrap/>
            <w:hideMark/>
          </w:tcPr>
          <w:p w14:paraId="7D5EA4B3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089" w:type="dxa"/>
            <w:tcBorders>
              <w:bottom w:val="nil"/>
            </w:tcBorders>
            <w:noWrap/>
            <w:hideMark/>
          </w:tcPr>
          <w:p w14:paraId="32E15579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≤ 0.001*</w:t>
            </w: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0998D2C2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0.316</w:t>
            </w: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46DA211C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0.000*</w:t>
            </w:r>
          </w:p>
        </w:tc>
        <w:tc>
          <w:tcPr>
            <w:tcW w:w="604" w:type="dxa"/>
            <w:tcBorders>
              <w:bottom w:val="nil"/>
            </w:tcBorders>
          </w:tcPr>
          <w:p w14:paraId="393517B3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41.02</w:t>
            </w:r>
          </w:p>
          <w:p w14:paraId="44DAF06A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DB47C3" w:rsidRPr="00DB47C3" w14:paraId="7772EBAF" w14:textId="77777777" w:rsidTr="00EA2B90">
        <w:trPr>
          <w:trHeight w:val="315"/>
        </w:trPr>
        <w:tc>
          <w:tcPr>
            <w:tcW w:w="1569" w:type="dxa"/>
            <w:tcBorders>
              <w:top w:val="nil"/>
              <w:bottom w:val="nil"/>
            </w:tcBorders>
            <w:noWrap/>
            <w:hideMark/>
          </w:tcPr>
          <w:p w14:paraId="7B272866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  <w:noWrap/>
            <w:hideMark/>
          </w:tcPr>
          <w:p w14:paraId="2845C379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  <w:noWrap/>
            <w:hideMark/>
          </w:tcPr>
          <w:p w14:paraId="1768BA86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STG</w:t>
            </w:r>
          </w:p>
        </w:tc>
        <w:tc>
          <w:tcPr>
            <w:tcW w:w="976" w:type="dxa"/>
            <w:tcBorders>
              <w:top w:val="nil"/>
              <w:bottom w:val="nil"/>
            </w:tcBorders>
            <w:noWrap/>
            <w:hideMark/>
          </w:tcPr>
          <w:p w14:paraId="27C857AF" w14:textId="77777777" w:rsidR="00DB47C3" w:rsidRPr="00DB47C3" w:rsidRDefault="00DB47C3" w:rsidP="00DB47C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16</w:t>
            </w:r>
          </w:p>
        </w:tc>
        <w:tc>
          <w:tcPr>
            <w:tcW w:w="1006" w:type="dxa"/>
            <w:tcBorders>
              <w:top w:val="nil"/>
              <w:bottom w:val="nil"/>
            </w:tcBorders>
            <w:noWrap/>
            <w:hideMark/>
          </w:tcPr>
          <w:p w14:paraId="4BD8A678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101.1 ± 7.6</w:t>
            </w:r>
          </w:p>
        </w:tc>
        <w:tc>
          <w:tcPr>
            <w:tcW w:w="933" w:type="dxa"/>
            <w:tcBorders>
              <w:top w:val="nil"/>
              <w:bottom w:val="nil"/>
            </w:tcBorders>
            <w:noWrap/>
            <w:hideMark/>
          </w:tcPr>
          <w:p w14:paraId="517737E3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125.3 ± 4.9</w:t>
            </w:r>
          </w:p>
        </w:tc>
        <w:tc>
          <w:tcPr>
            <w:tcW w:w="933" w:type="dxa"/>
            <w:tcBorders>
              <w:top w:val="nil"/>
              <w:bottom w:val="nil"/>
            </w:tcBorders>
            <w:noWrap/>
            <w:hideMark/>
          </w:tcPr>
          <w:p w14:paraId="65A7E7B0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  <w:noWrap/>
            <w:hideMark/>
          </w:tcPr>
          <w:p w14:paraId="75703E2D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noWrap/>
            <w:hideMark/>
          </w:tcPr>
          <w:p w14:paraId="6E0E2C1F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noWrap/>
            <w:hideMark/>
          </w:tcPr>
          <w:p w14:paraId="30BF9122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≤ 0.001*</w:t>
            </w:r>
          </w:p>
        </w:tc>
        <w:tc>
          <w:tcPr>
            <w:tcW w:w="933" w:type="dxa"/>
            <w:tcBorders>
              <w:top w:val="nil"/>
              <w:bottom w:val="nil"/>
            </w:tcBorders>
            <w:noWrap/>
            <w:hideMark/>
          </w:tcPr>
          <w:p w14:paraId="402F802C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  <w:noWrap/>
            <w:hideMark/>
          </w:tcPr>
          <w:p w14:paraId="7954E203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04" w:type="dxa"/>
            <w:tcBorders>
              <w:top w:val="nil"/>
              <w:bottom w:val="nil"/>
            </w:tcBorders>
          </w:tcPr>
          <w:p w14:paraId="486F789D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23.9</w:t>
            </w:r>
          </w:p>
        </w:tc>
      </w:tr>
      <w:tr w:rsidR="00DB47C3" w:rsidRPr="00DB47C3" w14:paraId="0C91590E" w14:textId="77777777" w:rsidTr="00EA2B90">
        <w:trPr>
          <w:trHeight w:val="315"/>
        </w:trPr>
        <w:tc>
          <w:tcPr>
            <w:tcW w:w="156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EC891D0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0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F8E87FE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A03F449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CG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4BF8CA1" w14:textId="77777777" w:rsidR="00DB47C3" w:rsidRPr="00DB47C3" w:rsidRDefault="00DB47C3" w:rsidP="00DB47C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100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382DCD9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95.6 ± 12.1</w:t>
            </w: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E5F3AEF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101.4 ± 17.3</w:t>
            </w: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664D550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5584CE1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08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78A4661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EBACDA1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F6F83E4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423729B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</w:tcPr>
          <w:p w14:paraId="1EF087AA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6.07</w:t>
            </w:r>
          </w:p>
        </w:tc>
      </w:tr>
      <w:tr w:rsidR="00DB47C3" w:rsidRPr="00DB47C3" w14:paraId="08564B48" w14:textId="77777777" w:rsidTr="00EA2B90">
        <w:trPr>
          <w:trHeight w:val="315"/>
        </w:trPr>
        <w:tc>
          <w:tcPr>
            <w:tcW w:w="1569" w:type="dxa"/>
            <w:tcBorders>
              <w:bottom w:val="nil"/>
            </w:tcBorders>
            <w:noWrap/>
            <w:hideMark/>
          </w:tcPr>
          <w:p w14:paraId="3F122ED3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lastRenderedPageBreak/>
              <w:t>Hermassi et al. (2017)</w:t>
            </w:r>
          </w:p>
        </w:tc>
        <w:tc>
          <w:tcPr>
            <w:tcW w:w="1503" w:type="dxa"/>
            <w:tcBorders>
              <w:bottom w:val="nil"/>
            </w:tcBorders>
            <w:noWrap/>
            <w:hideMark/>
          </w:tcPr>
          <w:p w14:paraId="379B2C18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 RM half squat (kg)</w:t>
            </w: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56F76D95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STG</w:t>
            </w:r>
          </w:p>
        </w:tc>
        <w:tc>
          <w:tcPr>
            <w:tcW w:w="976" w:type="dxa"/>
            <w:tcBorders>
              <w:bottom w:val="nil"/>
            </w:tcBorders>
            <w:noWrap/>
            <w:hideMark/>
          </w:tcPr>
          <w:p w14:paraId="6D33D74D" w14:textId="77777777" w:rsidR="00DB47C3" w:rsidRPr="00DB47C3" w:rsidRDefault="00DB47C3" w:rsidP="00DB47C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1006" w:type="dxa"/>
            <w:tcBorders>
              <w:bottom w:val="nil"/>
            </w:tcBorders>
            <w:noWrap/>
            <w:hideMark/>
          </w:tcPr>
          <w:p w14:paraId="78D78D92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206 ± 12.5</w:t>
            </w: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005F09C3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236 ± 9.50</w:t>
            </w: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59062AB8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2.68</w:t>
            </w: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5CA1CD7A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088" w:type="dxa"/>
            <w:tcBorders>
              <w:bottom w:val="nil"/>
            </w:tcBorders>
            <w:noWrap/>
            <w:hideMark/>
          </w:tcPr>
          <w:p w14:paraId="4654BA7B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089" w:type="dxa"/>
            <w:tcBorders>
              <w:bottom w:val="nil"/>
            </w:tcBorders>
            <w:noWrap/>
            <w:hideMark/>
          </w:tcPr>
          <w:p w14:paraId="3B82CF82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245F8B5D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η2 0.740</w:t>
            </w: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00724029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&lt; 0.001*</w:t>
            </w:r>
          </w:p>
        </w:tc>
        <w:tc>
          <w:tcPr>
            <w:tcW w:w="604" w:type="dxa"/>
            <w:tcBorders>
              <w:bottom w:val="nil"/>
            </w:tcBorders>
          </w:tcPr>
          <w:p w14:paraId="3A142269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14.6</w:t>
            </w:r>
          </w:p>
          <w:p w14:paraId="3178F4DB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DB47C3" w:rsidRPr="00DB47C3" w14:paraId="5ED6ED20" w14:textId="77777777" w:rsidTr="00EA2B90">
        <w:trPr>
          <w:trHeight w:val="315"/>
        </w:trPr>
        <w:tc>
          <w:tcPr>
            <w:tcW w:w="156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192B4D6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0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43071FA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1913D70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CG</w:t>
            </w:r>
          </w:p>
          <w:p w14:paraId="6BEEE5AD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  <w:p w14:paraId="46EDFE94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  <w:p w14:paraId="334C60CA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429E3E0" w14:textId="77777777" w:rsidR="00DB47C3" w:rsidRPr="00DB47C3" w:rsidRDefault="00DB47C3" w:rsidP="00DB47C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100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617CE96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205 ± 17.2</w:t>
            </w: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A5D0B88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202 ± 13.2</w:t>
            </w: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E9065B4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0.20</w:t>
            </w: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49A899F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08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79E93CC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998B654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297775A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7CA926E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</w:tcPr>
          <w:p w14:paraId="316084E4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-1.5</w:t>
            </w:r>
          </w:p>
        </w:tc>
      </w:tr>
      <w:tr w:rsidR="00DB47C3" w:rsidRPr="00DB47C3" w14:paraId="470C14FF" w14:textId="77777777" w:rsidTr="00EA2B90">
        <w:trPr>
          <w:trHeight w:val="315"/>
        </w:trPr>
        <w:tc>
          <w:tcPr>
            <w:tcW w:w="1569" w:type="dxa"/>
            <w:tcBorders>
              <w:bottom w:val="nil"/>
            </w:tcBorders>
            <w:noWrap/>
            <w:hideMark/>
          </w:tcPr>
          <w:p w14:paraId="7653DDB5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Torres et al. (2017)</w:t>
            </w:r>
          </w:p>
        </w:tc>
        <w:tc>
          <w:tcPr>
            <w:tcW w:w="1503" w:type="dxa"/>
            <w:tcBorders>
              <w:bottom w:val="nil"/>
            </w:tcBorders>
            <w:noWrap/>
            <w:hideMark/>
          </w:tcPr>
          <w:p w14:paraId="0A6D56FA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1 RM estimated by Isoinertial  full squat loading test (kg)</w:t>
            </w: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1FAE6FCB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STG</w:t>
            </w:r>
          </w:p>
        </w:tc>
        <w:tc>
          <w:tcPr>
            <w:tcW w:w="976" w:type="dxa"/>
            <w:tcBorders>
              <w:bottom w:val="nil"/>
            </w:tcBorders>
            <w:noWrap/>
            <w:hideMark/>
          </w:tcPr>
          <w:p w14:paraId="0203705A" w14:textId="77777777" w:rsidR="00DB47C3" w:rsidRPr="00DB47C3" w:rsidRDefault="00DB47C3" w:rsidP="00DB47C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1006" w:type="dxa"/>
            <w:tcBorders>
              <w:bottom w:val="nil"/>
            </w:tcBorders>
            <w:noWrap/>
            <w:hideMark/>
          </w:tcPr>
          <w:p w14:paraId="58F9E99C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88.6 ± 13.8</w:t>
            </w: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0683F95E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102.8 ± 10.1</w:t>
            </w: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100240A7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0.87</w:t>
            </w: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4176EE4E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&lt; 0.001*</w:t>
            </w:r>
          </w:p>
        </w:tc>
        <w:tc>
          <w:tcPr>
            <w:tcW w:w="1088" w:type="dxa"/>
            <w:tcBorders>
              <w:bottom w:val="nil"/>
            </w:tcBorders>
            <w:noWrap/>
            <w:hideMark/>
          </w:tcPr>
          <w:p w14:paraId="0AA1038D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089" w:type="dxa"/>
            <w:tcBorders>
              <w:bottom w:val="nil"/>
            </w:tcBorders>
            <w:noWrap/>
            <w:hideMark/>
          </w:tcPr>
          <w:p w14:paraId="5E11EA33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&lt; 0.01*</w:t>
            </w: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70528648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28F67D9B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&lt; 0.001*</w:t>
            </w:r>
          </w:p>
        </w:tc>
        <w:tc>
          <w:tcPr>
            <w:tcW w:w="604" w:type="dxa"/>
            <w:tcBorders>
              <w:bottom w:val="nil"/>
            </w:tcBorders>
          </w:tcPr>
          <w:p w14:paraId="133D6A1E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16.03</w:t>
            </w:r>
          </w:p>
          <w:p w14:paraId="361CCD54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  <w:p w14:paraId="09FDCD7C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  <w:p w14:paraId="68C0C9D6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-0.97</w:t>
            </w:r>
          </w:p>
        </w:tc>
      </w:tr>
      <w:tr w:rsidR="00DB47C3" w:rsidRPr="00DB47C3" w14:paraId="35FECC4F" w14:textId="77777777" w:rsidTr="00EA2B90">
        <w:trPr>
          <w:trHeight w:val="315"/>
        </w:trPr>
        <w:tc>
          <w:tcPr>
            <w:tcW w:w="156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58E56F3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0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0AA79BA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70C990F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CG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95888AC" w14:textId="77777777" w:rsidR="00DB47C3" w:rsidRPr="00DB47C3" w:rsidRDefault="00DB47C3" w:rsidP="00DB47C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100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4801F7A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92.5 ± 20.7</w:t>
            </w: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24461DD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91.6 ± 17.9</w:t>
            </w: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46B2D43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−0.01</w:t>
            </w: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EB40BE1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&gt; 0.05</w:t>
            </w:r>
          </w:p>
        </w:tc>
        <w:tc>
          <w:tcPr>
            <w:tcW w:w="108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C38747A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CD95FF0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A423827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9711253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</w:tcPr>
          <w:p w14:paraId="41D8D20B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DB47C3" w:rsidRPr="00DB47C3" w14:paraId="52FC8056" w14:textId="77777777" w:rsidTr="00EA2B90">
        <w:trPr>
          <w:trHeight w:val="315"/>
        </w:trPr>
        <w:tc>
          <w:tcPr>
            <w:tcW w:w="1569" w:type="dxa"/>
            <w:tcBorders>
              <w:bottom w:val="nil"/>
            </w:tcBorders>
            <w:noWrap/>
            <w:hideMark/>
          </w:tcPr>
          <w:p w14:paraId="0AF0C426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Torres et al. (2018)</w:t>
            </w:r>
          </w:p>
        </w:tc>
        <w:tc>
          <w:tcPr>
            <w:tcW w:w="1503" w:type="dxa"/>
            <w:tcBorders>
              <w:bottom w:val="nil"/>
            </w:tcBorders>
            <w:noWrap/>
            <w:hideMark/>
          </w:tcPr>
          <w:p w14:paraId="51A1AA4A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1 RM estimated by Isoinertial  full squat loading test (kg)</w:t>
            </w: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420EB379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STG</w:t>
            </w:r>
          </w:p>
        </w:tc>
        <w:tc>
          <w:tcPr>
            <w:tcW w:w="976" w:type="dxa"/>
            <w:tcBorders>
              <w:bottom w:val="nil"/>
            </w:tcBorders>
            <w:noWrap/>
            <w:hideMark/>
          </w:tcPr>
          <w:p w14:paraId="4907F396" w14:textId="77777777" w:rsidR="00DB47C3" w:rsidRPr="00DB47C3" w:rsidRDefault="00DB47C3" w:rsidP="00DB47C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1006" w:type="dxa"/>
            <w:tcBorders>
              <w:bottom w:val="nil"/>
            </w:tcBorders>
            <w:noWrap/>
            <w:hideMark/>
          </w:tcPr>
          <w:p w14:paraId="51189809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88.6 ± 13.8</w:t>
            </w: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378D633E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102.8 ± 10.1</w:t>
            </w: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4625106C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0.87</w:t>
            </w: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16F3E357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&lt; 0.001*</w:t>
            </w:r>
          </w:p>
        </w:tc>
        <w:tc>
          <w:tcPr>
            <w:tcW w:w="1088" w:type="dxa"/>
            <w:tcBorders>
              <w:bottom w:val="nil"/>
            </w:tcBorders>
            <w:noWrap/>
            <w:hideMark/>
          </w:tcPr>
          <w:p w14:paraId="25654DDC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0.79</w:t>
            </w:r>
          </w:p>
        </w:tc>
        <w:tc>
          <w:tcPr>
            <w:tcW w:w="1089" w:type="dxa"/>
            <w:tcBorders>
              <w:bottom w:val="nil"/>
            </w:tcBorders>
            <w:noWrap/>
            <w:hideMark/>
          </w:tcPr>
          <w:p w14:paraId="3A68AED0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0.002*</w:t>
            </w: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5D073CC0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bottom w:val="nil"/>
            </w:tcBorders>
            <w:noWrap/>
            <w:hideMark/>
          </w:tcPr>
          <w:p w14:paraId="79B26DC2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&lt; 0.001*</w:t>
            </w:r>
          </w:p>
        </w:tc>
        <w:tc>
          <w:tcPr>
            <w:tcW w:w="604" w:type="dxa"/>
            <w:tcBorders>
              <w:bottom w:val="nil"/>
            </w:tcBorders>
          </w:tcPr>
          <w:p w14:paraId="4D29ADC7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16.03</w:t>
            </w:r>
          </w:p>
        </w:tc>
      </w:tr>
      <w:tr w:rsidR="00DB47C3" w:rsidRPr="00DB47C3" w14:paraId="7DA5BC2A" w14:textId="77777777" w:rsidTr="00EA2B90">
        <w:trPr>
          <w:trHeight w:val="315"/>
        </w:trPr>
        <w:tc>
          <w:tcPr>
            <w:tcW w:w="1569" w:type="dxa"/>
            <w:tcBorders>
              <w:top w:val="nil"/>
            </w:tcBorders>
            <w:noWrap/>
            <w:hideMark/>
          </w:tcPr>
          <w:p w14:paraId="3BD4434D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03" w:type="dxa"/>
            <w:tcBorders>
              <w:top w:val="nil"/>
            </w:tcBorders>
            <w:noWrap/>
            <w:hideMark/>
          </w:tcPr>
          <w:p w14:paraId="5926B591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</w:tcBorders>
            <w:noWrap/>
            <w:hideMark/>
          </w:tcPr>
          <w:p w14:paraId="3D10584A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CG</w:t>
            </w:r>
          </w:p>
        </w:tc>
        <w:tc>
          <w:tcPr>
            <w:tcW w:w="976" w:type="dxa"/>
            <w:tcBorders>
              <w:top w:val="nil"/>
            </w:tcBorders>
            <w:noWrap/>
            <w:hideMark/>
          </w:tcPr>
          <w:p w14:paraId="3717D5D7" w14:textId="77777777" w:rsidR="00DB47C3" w:rsidRPr="00DB47C3" w:rsidRDefault="00DB47C3" w:rsidP="00DB47C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1006" w:type="dxa"/>
            <w:tcBorders>
              <w:top w:val="nil"/>
            </w:tcBorders>
            <w:noWrap/>
            <w:hideMark/>
          </w:tcPr>
          <w:p w14:paraId="28737379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92.5 ± 20.7</w:t>
            </w:r>
          </w:p>
        </w:tc>
        <w:tc>
          <w:tcPr>
            <w:tcW w:w="933" w:type="dxa"/>
            <w:tcBorders>
              <w:top w:val="nil"/>
            </w:tcBorders>
            <w:noWrap/>
            <w:hideMark/>
          </w:tcPr>
          <w:p w14:paraId="70219EAE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91.6 ± 17.9</w:t>
            </w:r>
          </w:p>
        </w:tc>
        <w:tc>
          <w:tcPr>
            <w:tcW w:w="933" w:type="dxa"/>
            <w:tcBorders>
              <w:top w:val="nil"/>
            </w:tcBorders>
            <w:noWrap/>
            <w:hideMark/>
          </w:tcPr>
          <w:p w14:paraId="54D15C1E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− 0.01</w:t>
            </w:r>
          </w:p>
        </w:tc>
        <w:tc>
          <w:tcPr>
            <w:tcW w:w="933" w:type="dxa"/>
            <w:tcBorders>
              <w:top w:val="nil"/>
            </w:tcBorders>
            <w:noWrap/>
            <w:hideMark/>
          </w:tcPr>
          <w:p w14:paraId="7EC7BBBE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&gt; 0.05</w:t>
            </w:r>
          </w:p>
        </w:tc>
        <w:tc>
          <w:tcPr>
            <w:tcW w:w="1088" w:type="dxa"/>
            <w:tcBorders>
              <w:top w:val="nil"/>
            </w:tcBorders>
            <w:noWrap/>
            <w:hideMark/>
          </w:tcPr>
          <w:p w14:paraId="4F7A67DA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089" w:type="dxa"/>
            <w:tcBorders>
              <w:top w:val="nil"/>
            </w:tcBorders>
            <w:noWrap/>
            <w:hideMark/>
          </w:tcPr>
          <w:p w14:paraId="25EEEB64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</w:tcBorders>
            <w:noWrap/>
            <w:hideMark/>
          </w:tcPr>
          <w:p w14:paraId="59C922F5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33" w:type="dxa"/>
            <w:tcBorders>
              <w:top w:val="nil"/>
            </w:tcBorders>
            <w:noWrap/>
            <w:hideMark/>
          </w:tcPr>
          <w:p w14:paraId="144F03B9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04" w:type="dxa"/>
            <w:tcBorders>
              <w:top w:val="nil"/>
            </w:tcBorders>
          </w:tcPr>
          <w:p w14:paraId="364E8735" w14:textId="77777777" w:rsidR="00DB47C3" w:rsidRPr="00DB47C3" w:rsidRDefault="00DB47C3" w:rsidP="00DB47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DB47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-0.97</w:t>
            </w:r>
          </w:p>
        </w:tc>
      </w:tr>
    </w:tbl>
    <w:tbl>
      <w:tblPr>
        <w:tblW w:w="133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1"/>
      </w:tblGrid>
      <w:tr w:rsidR="00DB47C3" w:rsidRPr="00DB47C3" w14:paraId="2F679B05" w14:textId="77777777" w:rsidTr="000A6CC6">
        <w:trPr>
          <w:trHeight w:val="403"/>
        </w:trPr>
        <w:tc>
          <w:tcPr>
            <w:tcW w:w="1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09523" w14:textId="77777777" w:rsidR="00DB47C3" w:rsidRPr="00DB47C3" w:rsidRDefault="00DB47C3" w:rsidP="00DB4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B47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Abbreviations. CG: </w:t>
            </w:r>
            <w:r w:rsidRPr="00DB4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control group</w:t>
            </w:r>
            <w:r w:rsidRPr="00DB47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RMPG: </w:t>
            </w:r>
            <w:r w:rsidRPr="00DB4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repeated maximal power group</w:t>
            </w:r>
            <w:r w:rsidRPr="00DB47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STG: </w:t>
            </w:r>
            <w:r w:rsidRPr="00DB4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strength training group</w:t>
            </w:r>
            <w:r w:rsidRPr="00DB47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CCTG: </w:t>
            </w:r>
            <w:r w:rsidRPr="00DB4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complex contrast training group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DB47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 RM:</w:t>
            </w:r>
            <w:r w:rsidRPr="00DB4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"/>
              </w:rPr>
              <w:t xml:space="preserve"> repetition maximum</w:t>
            </w:r>
            <w:r w:rsidRPr="00DB47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14D63F8D" w14:textId="77777777" w:rsidR="00DB47C3" w:rsidRPr="00DB47C3" w:rsidRDefault="00DB47C3" w:rsidP="00DB4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B47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*: </w:t>
            </w:r>
            <w:r w:rsidRPr="00DB4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 RM test presented significant change p ≤ 0.05</w:t>
            </w:r>
          </w:p>
          <w:p w14:paraId="7A50C3E9" w14:textId="77777777" w:rsidR="00DB47C3" w:rsidRPr="00DB47C3" w:rsidRDefault="00DB47C3" w:rsidP="00DB47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DB47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#: </w:t>
            </w:r>
            <w:r w:rsidR="00F60727" w:rsidRPr="00F607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Not assessed</w:t>
            </w:r>
            <w:r w:rsidR="00F607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pre and post-test, 1 RM </w:t>
            </w:r>
            <w:r w:rsidRPr="00DB4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was calculated as follows: (1 RM = Weight lifted in kilograms × [1 + 0.025 × n repetitions]) and the corresponding percentages were calculated individually for each player and exercise</w:t>
            </w:r>
          </w:p>
          <w:p w14:paraId="0778AA9F" w14:textId="77777777" w:rsidR="00DB47C3" w:rsidRPr="00DB47C3" w:rsidRDefault="00DB47C3" w:rsidP="00DB4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B4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##: only evaluated pre-test in  RPMG</w:t>
            </w:r>
          </w:p>
          <w:p w14:paraId="3B365BAC" w14:textId="77777777" w:rsidR="00DB47C3" w:rsidRPr="00DB47C3" w:rsidRDefault="00DB47C3" w:rsidP="00DB47C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34B2D7DF" w14:textId="77777777" w:rsidR="00DB47C3" w:rsidRPr="00BD78FA" w:rsidRDefault="00DB47C3">
      <w:pPr>
        <w:rPr>
          <w:lang w:val="en-US"/>
        </w:rPr>
      </w:pPr>
    </w:p>
    <w:sectPr w:rsidR="00DB47C3" w:rsidRPr="00BD78FA" w:rsidSect="002B1B7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ECA75" w14:textId="77777777" w:rsidR="00BD5285" w:rsidRDefault="00BD5285" w:rsidP="00DB47C3">
      <w:pPr>
        <w:spacing w:after="0" w:line="240" w:lineRule="auto"/>
      </w:pPr>
      <w:r>
        <w:separator/>
      </w:r>
    </w:p>
  </w:endnote>
  <w:endnote w:type="continuationSeparator" w:id="0">
    <w:p w14:paraId="1419A052" w14:textId="77777777" w:rsidR="00BD5285" w:rsidRDefault="00BD5285" w:rsidP="00DB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A1A4" w14:textId="77777777" w:rsidR="00BD5285" w:rsidRDefault="00BD5285" w:rsidP="00DB47C3">
      <w:pPr>
        <w:spacing w:after="0" w:line="240" w:lineRule="auto"/>
      </w:pPr>
      <w:r>
        <w:separator/>
      </w:r>
    </w:p>
  </w:footnote>
  <w:footnote w:type="continuationSeparator" w:id="0">
    <w:p w14:paraId="03C0C39A" w14:textId="77777777" w:rsidR="00BD5285" w:rsidRDefault="00BD5285" w:rsidP="00DB4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77C"/>
    <w:rsid w:val="000A04C6"/>
    <w:rsid w:val="000A6CC6"/>
    <w:rsid w:val="000B377C"/>
    <w:rsid w:val="001E6BB2"/>
    <w:rsid w:val="002B1B7B"/>
    <w:rsid w:val="00344A60"/>
    <w:rsid w:val="00352A40"/>
    <w:rsid w:val="003D7F9A"/>
    <w:rsid w:val="00436A88"/>
    <w:rsid w:val="005112A1"/>
    <w:rsid w:val="005C2012"/>
    <w:rsid w:val="007A6CF4"/>
    <w:rsid w:val="00841E02"/>
    <w:rsid w:val="0086657C"/>
    <w:rsid w:val="008E1795"/>
    <w:rsid w:val="00A32213"/>
    <w:rsid w:val="00AB3EF1"/>
    <w:rsid w:val="00B33482"/>
    <w:rsid w:val="00B9433C"/>
    <w:rsid w:val="00BB73FD"/>
    <w:rsid w:val="00BD5285"/>
    <w:rsid w:val="00BD78FA"/>
    <w:rsid w:val="00DB47C3"/>
    <w:rsid w:val="00DE04E4"/>
    <w:rsid w:val="00E126EF"/>
    <w:rsid w:val="00E73D08"/>
    <w:rsid w:val="00E8231B"/>
    <w:rsid w:val="00ED59C9"/>
    <w:rsid w:val="00F52AAF"/>
    <w:rsid w:val="00F6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5CDBD6"/>
  <w15:docId w15:val="{C48E58C1-EBC0-7C46-B725-606AE6EA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4C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7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7C3"/>
  </w:style>
  <w:style w:type="paragraph" w:styleId="Piedepgina">
    <w:name w:val="footer"/>
    <w:basedOn w:val="Normal"/>
    <w:link w:val="PiedepginaCar"/>
    <w:uiPriority w:val="99"/>
    <w:unhideWhenUsed/>
    <w:rsid w:val="00DB47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</dc:creator>
  <cp:lastModifiedBy>Matías Javier Monsalves Álvarez</cp:lastModifiedBy>
  <cp:revision>12</cp:revision>
  <dcterms:created xsi:type="dcterms:W3CDTF">2024-06-14T18:29:00Z</dcterms:created>
  <dcterms:modified xsi:type="dcterms:W3CDTF">2024-06-17T13:30:00Z</dcterms:modified>
</cp:coreProperties>
</file>