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5971E" w14:textId="77777777" w:rsidR="003A100A" w:rsidRPr="000834D0" w:rsidRDefault="003A100A" w:rsidP="003A100A">
      <w:pPr>
        <w:rPr>
          <w:rFonts w:ascii="Arial" w:hAnsi="Arial" w:cs="Arial"/>
          <w:b/>
          <w:bCs/>
          <w:sz w:val="28"/>
          <w:szCs w:val="28"/>
        </w:rPr>
      </w:pPr>
      <w:r w:rsidRPr="000834D0">
        <w:rPr>
          <w:rFonts w:ascii="Arial" w:hAnsi="Arial" w:cs="Arial"/>
          <w:b/>
          <w:bCs/>
          <w:sz w:val="28"/>
          <w:szCs w:val="28"/>
        </w:rPr>
        <w:t>Methods</w:t>
      </w:r>
    </w:p>
    <w:p w14:paraId="793338E8" w14:textId="77777777" w:rsidR="003A100A" w:rsidRPr="000834D0" w:rsidRDefault="003A100A" w:rsidP="003A100A">
      <w:pPr>
        <w:rPr>
          <w:b/>
          <w:bCs/>
        </w:rPr>
      </w:pPr>
      <w:r w:rsidRPr="000834D0">
        <w:rPr>
          <w:b/>
          <w:bCs/>
        </w:rPr>
        <w:t>Statistical analyses: Field study.</w:t>
      </w:r>
    </w:p>
    <w:p w14:paraId="3D1B0269" w14:textId="77777777" w:rsidR="003A100A" w:rsidRPr="008A238D" w:rsidRDefault="003A100A" w:rsidP="003A100A">
      <w:pPr>
        <w:rPr>
          <w:kern w:val="0"/>
          <w14:ligatures w14:val="none"/>
        </w:rPr>
      </w:pPr>
      <w:r w:rsidRPr="00F81D4B">
        <w:rPr>
          <w:b/>
          <w:i/>
          <w:kern w:val="0"/>
          <w14:ligatures w14:val="none"/>
        </w:rPr>
        <w:t>Offspring condition.</w:t>
      </w:r>
      <w:r w:rsidRPr="00F81D4B">
        <w:rPr>
          <w:kern w:val="0"/>
          <w14:ligatures w14:val="none"/>
        </w:rPr>
        <w:t xml:space="preserve"> </w:t>
      </w:r>
      <w:r w:rsidRPr="004A4C3E">
        <w:rPr>
          <w:kern w:val="0"/>
          <w14:ligatures w14:val="none"/>
        </w:rPr>
        <w:t xml:space="preserve">We </w:t>
      </w:r>
      <w:r w:rsidRPr="00F81D4B">
        <w:rPr>
          <w:kern w:val="0"/>
          <w14:ligatures w14:val="none"/>
        </w:rPr>
        <w:t xml:space="preserve">performed </w:t>
      </w:r>
      <w:r w:rsidRPr="004A4C3E">
        <w:rPr>
          <w:kern w:val="0"/>
          <w14:ligatures w14:val="none"/>
        </w:rPr>
        <w:t xml:space="preserve">a </w:t>
      </w:r>
      <w:r w:rsidRPr="00F81D4B">
        <w:rPr>
          <w:kern w:val="0"/>
          <w14:ligatures w14:val="none"/>
        </w:rPr>
        <w:t xml:space="preserve">separate </w:t>
      </w:r>
      <w:r w:rsidRPr="004A4C3E">
        <w:rPr>
          <w:kern w:val="0"/>
          <w14:ligatures w14:val="none"/>
        </w:rPr>
        <w:t>univariate ANCOVA</w:t>
      </w:r>
      <w:r w:rsidRPr="00F81D4B">
        <w:rPr>
          <w:kern w:val="0"/>
          <w14:ligatures w14:val="none"/>
        </w:rPr>
        <w:t xml:space="preserve"> testing the effect of wildflower treatment on </w:t>
      </w:r>
      <w:r w:rsidRPr="004A4C3E">
        <w:rPr>
          <w:kern w:val="0"/>
          <w14:ligatures w14:val="none"/>
        </w:rPr>
        <w:t>total lipid mass</w:t>
      </w:r>
      <w:r w:rsidRPr="00F81D4B">
        <w:rPr>
          <w:kern w:val="0"/>
          <w14:ligatures w14:val="none"/>
        </w:rPr>
        <w:t xml:space="preserve"> with treatment and week (ordinal) as main effects and alfalfa floral density and bee shelter orientation as covariates. </w:t>
      </w:r>
    </w:p>
    <w:p w14:paraId="50383FCC" w14:textId="77777777" w:rsidR="003A100A" w:rsidRDefault="003A100A" w:rsidP="003A100A">
      <w:pPr>
        <w:rPr>
          <w:b/>
          <w:bCs/>
        </w:rPr>
      </w:pPr>
    </w:p>
    <w:p w14:paraId="18F46428" w14:textId="77777777" w:rsidR="003A100A" w:rsidRPr="000834D0" w:rsidRDefault="003A100A" w:rsidP="003A100A">
      <w:pPr>
        <w:rPr>
          <w:rFonts w:ascii="Arial" w:hAnsi="Arial" w:cs="Arial"/>
          <w:b/>
          <w:bCs/>
          <w:sz w:val="28"/>
          <w:szCs w:val="28"/>
        </w:rPr>
      </w:pPr>
      <w:r w:rsidRPr="000834D0">
        <w:rPr>
          <w:rFonts w:ascii="Arial" w:hAnsi="Arial" w:cs="Arial"/>
          <w:b/>
          <w:bCs/>
          <w:sz w:val="28"/>
          <w:szCs w:val="28"/>
        </w:rPr>
        <w:t>Results</w:t>
      </w:r>
    </w:p>
    <w:p w14:paraId="72B30D59" w14:textId="77777777" w:rsidR="003A100A" w:rsidRDefault="003A100A" w:rsidP="003A100A">
      <w:r>
        <w:rPr>
          <w:b/>
          <w:bCs/>
        </w:rPr>
        <w:t xml:space="preserve">Field study: </w:t>
      </w:r>
      <w:r w:rsidRPr="000834D0">
        <w:t>Do late-season supplemental wildflower resources enhance ALCB reproduction and offspring condition?</w:t>
      </w:r>
    </w:p>
    <w:p w14:paraId="5A13FFB9" w14:textId="77777777" w:rsidR="003A100A" w:rsidRPr="008A238D" w:rsidRDefault="003A100A" w:rsidP="003A100A">
      <w:pPr>
        <w:rPr>
          <w:b/>
          <w:bCs/>
        </w:rPr>
      </w:pPr>
    </w:p>
    <w:p w14:paraId="4C4647BB" w14:textId="77777777" w:rsidR="003A100A" w:rsidRPr="00CE16DD" w:rsidRDefault="003A100A" w:rsidP="003A100A">
      <w:pPr>
        <w:rPr>
          <w:kern w:val="0"/>
          <w14:ligatures w14:val="none"/>
        </w:rPr>
      </w:pPr>
      <w:r w:rsidRPr="004D19B2">
        <w:rPr>
          <w:b/>
          <w:i/>
          <w:kern w:val="0"/>
          <w14:ligatures w14:val="none"/>
        </w:rPr>
        <w:t>Offspring condition.</w:t>
      </w:r>
      <w:r w:rsidRPr="004D19B2">
        <w:rPr>
          <w:kern w:val="0"/>
          <w14:ligatures w14:val="none"/>
        </w:rPr>
        <w:t xml:space="preserve"> Wildflower treatment did not affect </w:t>
      </w:r>
      <w:r w:rsidRPr="004A4C3E">
        <w:rPr>
          <w:kern w:val="0"/>
          <w14:ligatures w14:val="none"/>
        </w:rPr>
        <w:t>total</w:t>
      </w:r>
      <w:r w:rsidRPr="004D19B2">
        <w:rPr>
          <w:kern w:val="0"/>
          <w14:ligatures w14:val="none"/>
        </w:rPr>
        <w:t xml:space="preserve"> lipid</w:t>
      </w:r>
      <w:r w:rsidRPr="004A4C3E">
        <w:rPr>
          <w:kern w:val="0"/>
          <w14:ligatures w14:val="none"/>
        </w:rPr>
        <w:t xml:space="preserve"> mass</w:t>
      </w:r>
      <w:r w:rsidRPr="004D19B2">
        <w:rPr>
          <w:kern w:val="0"/>
          <w14:ligatures w14:val="none"/>
        </w:rPr>
        <w:t xml:space="preserve"> of adult female offspring that emerged in 2018 (Table </w:t>
      </w:r>
      <w:r w:rsidRPr="004A4C3E">
        <w:rPr>
          <w:kern w:val="0"/>
          <w14:ligatures w14:val="none"/>
        </w:rPr>
        <w:t>S1</w:t>
      </w:r>
      <w:r w:rsidRPr="004D19B2">
        <w:rPr>
          <w:kern w:val="0"/>
          <w14:ligatures w14:val="none"/>
        </w:rPr>
        <w:t xml:space="preserve">). However, female offspring from cells completed earlier in the nesting season had greater </w:t>
      </w:r>
      <w:r w:rsidRPr="004A4C3E">
        <w:rPr>
          <w:kern w:val="0"/>
          <w14:ligatures w14:val="none"/>
        </w:rPr>
        <w:t>total</w:t>
      </w:r>
      <w:r w:rsidRPr="004D19B2">
        <w:rPr>
          <w:kern w:val="0"/>
          <w14:ligatures w14:val="none"/>
        </w:rPr>
        <w:t xml:space="preserve"> lipid</w:t>
      </w:r>
      <w:r w:rsidRPr="004A4C3E">
        <w:rPr>
          <w:kern w:val="0"/>
          <w14:ligatures w14:val="none"/>
        </w:rPr>
        <w:t xml:space="preserve"> mass</w:t>
      </w:r>
      <w:r w:rsidRPr="004D19B2">
        <w:rPr>
          <w:kern w:val="0"/>
          <w14:ligatures w14:val="none"/>
        </w:rPr>
        <w:t xml:space="preserve"> (</w:t>
      </w:r>
      <w:r w:rsidRPr="004A4C3E">
        <w:rPr>
          <w:kern w:val="0"/>
          <w14:ligatures w14:val="none"/>
        </w:rPr>
        <w:t>Fig</w:t>
      </w:r>
      <w:r>
        <w:rPr>
          <w:kern w:val="0"/>
          <w14:ligatures w14:val="none"/>
        </w:rPr>
        <w:t>.</w:t>
      </w:r>
      <w:r w:rsidRPr="004A4C3E">
        <w:rPr>
          <w:kern w:val="0"/>
          <w14:ligatures w14:val="none"/>
        </w:rPr>
        <w:t xml:space="preserve"> S</w:t>
      </w:r>
      <w:r>
        <w:rPr>
          <w:kern w:val="0"/>
          <w14:ligatures w14:val="none"/>
        </w:rPr>
        <w:t>2</w:t>
      </w:r>
      <w:r w:rsidRPr="004D19B2">
        <w:rPr>
          <w:kern w:val="0"/>
          <w14:ligatures w14:val="none"/>
        </w:rPr>
        <w:t xml:space="preserve">). Alfalfa floral resources </w:t>
      </w:r>
      <w:r>
        <w:rPr>
          <w:kern w:val="0"/>
          <w14:ligatures w14:val="none"/>
        </w:rPr>
        <w:t xml:space="preserve">were </w:t>
      </w:r>
      <w:r w:rsidRPr="004D19B2">
        <w:rPr>
          <w:kern w:val="0"/>
          <w14:ligatures w14:val="none"/>
        </w:rPr>
        <w:t xml:space="preserve">negatively </w:t>
      </w:r>
      <w:r>
        <w:rPr>
          <w:kern w:val="0"/>
          <w14:ligatures w14:val="none"/>
        </w:rPr>
        <w:t>associated with</w:t>
      </w:r>
      <w:r w:rsidRPr="004D19B2">
        <w:rPr>
          <w:kern w:val="0"/>
          <w14:ligatures w14:val="none"/>
        </w:rPr>
        <w:t xml:space="preserve"> lipid mass. Shelter orientation </w:t>
      </w:r>
      <w:r>
        <w:rPr>
          <w:kern w:val="0"/>
          <w14:ligatures w14:val="none"/>
        </w:rPr>
        <w:t>was not associated with</w:t>
      </w:r>
      <w:r w:rsidRPr="004D19B2">
        <w:rPr>
          <w:kern w:val="0"/>
          <w14:ligatures w14:val="none"/>
        </w:rPr>
        <w:t xml:space="preserve"> lipid mass.</w:t>
      </w:r>
    </w:p>
    <w:p w14:paraId="0D1F842E" w14:textId="77777777" w:rsidR="002D4C8C" w:rsidRDefault="002D4C8C"/>
    <w:sectPr w:rsidR="002D4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A100A"/>
    <w:rsid w:val="002D4C8C"/>
    <w:rsid w:val="003A100A"/>
    <w:rsid w:val="005E3B56"/>
    <w:rsid w:val="00897B5B"/>
    <w:rsid w:val="009B448F"/>
    <w:rsid w:val="00BF26EA"/>
    <w:rsid w:val="00F0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BF616"/>
  <w15:chartTrackingRefBased/>
  <w15:docId w15:val="{7E41A105-3780-490E-A32B-2C2673C7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00A"/>
  </w:style>
  <w:style w:type="paragraph" w:styleId="Heading1">
    <w:name w:val="heading 1"/>
    <w:basedOn w:val="Normal"/>
    <w:next w:val="Normal"/>
    <w:link w:val="Heading1Char"/>
    <w:uiPriority w:val="9"/>
    <w:qFormat/>
    <w:rsid w:val="003A10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1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100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100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100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100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100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100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100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100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10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100A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100A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100A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100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100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100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100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10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1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100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100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10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10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10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100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100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100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100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Delphia, Casey</dc:creator>
  <cp:keywords/>
  <dc:description/>
  <cp:lastModifiedBy>Delphia, Casey</cp:lastModifiedBy>
  <cp:revision>2</cp:revision>
  <dcterms:created xsi:type="dcterms:W3CDTF">2024-04-20T15:56:00Z</dcterms:created>
  <dcterms:modified xsi:type="dcterms:W3CDTF">2024-04-20T16:22:00Z</dcterms:modified>
</cp:coreProperties>
</file>