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312" w:lineRule="atLeast"/>
        <w:jc w:val="center"/>
        <w:textAlignment w:val="baseline"/>
        <w:rPr>
          <w:rFonts w:hint="eastAsia" w:ascii="inherit" w:hAnsi="inherit" w:eastAsia="宋体" w:cs="Helvetica"/>
          <w:b/>
          <w:color w:val="2A2A2A"/>
          <w:kern w:val="0"/>
          <w:sz w:val="24"/>
          <w:szCs w:val="24"/>
        </w:rPr>
      </w:pPr>
      <w:r>
        <w:rPr>
          <w:rFonts w:ascii="inherit" w:hAnsi="inherit" w:eastAsia="宋体" w:cs="Helvetica"/>
          <w:b/>
          <w:color w:val="2A2A2A"/>
          <w:kern w:val="0"/>
          <w:sz w:val="24"/>
          <w:szCs w:val="24"/>
        </w:rPr>
        <w:t>MIQE checklist</w:t>
      </w:r>
    </w:p>
    <w:p>
      <w:pPr>
        <w:rPr>
          <w:rFonts w:hint="eastAsia" w:ascii="inherit" w:hAnsi="inherit" w:eastAsia="宋体" w:cs="Helvetica"/>
          <w:b/>
          <w:kern w:val="0"/>
          <w:sz w:val="28"/>
          <w:szCs w:val="28"/>
        </w:rPr>
      </w:pPr>
      <w:r>
        <w:rPr>
          <w:rFonts w:hint="eastAsia" w:ascii="inherit" w:hAnsi="inherit" w:eastAsia="宋体" w:cs="Helvetica"/>
          <w:b/>
          <w:kern w:val="0"/>
          <w:sz w:val="28"/>
          <w:szCs w:val="28"/>
        </w:rPr>
        <w:t xml:space="preserve">1 </w:t>
      </w:r>
      <w:r>
        <w:rPr>
          <w:rFonts w:ascii="inherit" w:hAnsi="inherit" w:eastAsia="宋体" w:cs="Helvetica"/>
          <w:b/>
          <w:kern w:val="0"/>
          <w:sz w:val="28"/>
          <w:szCs w:val="28"/>
        </w:rPr>
        <w:t>Experimental design</w:t>
      </w:r>
    </w:p>
    <w:p>
      <w:pPr>
        <w:rPr>
          <w:rFonts w:hint="eastAsia" w:ascii="inherit" w:hAnsi="inherit" w:eastAsia="宋体" w:cs="Helvetica"/>
          <w:b/>
          <w:kern w:val="0"/>
          <w:sz w:val="24"/>
          <w:szCs w:val="24"/>
        </w:rPr>
      </w:pPr>
      <w:r>
        <w:rPr>
          <w:rFonts w:hint="eastAsia" w:ascii="inherit" w:hAnsi="inherit" w:eastAsia="宋体" w:cs="Helvetica"/>
          <w:b/>
          <w:kern w:val="0"/>
          <w:sz w:val="24"/>
          <w:szCs w:val="24"/>
        </w:rPr>
        <w:t xml:space="preserve">1.1 </w:t>
      </w:r>
      <w:r>
        <w:rPr>
          <w:rFonts w:ascii="inherit" w:hAnsi="inherit" w:eastAsia="宋体" w:cs="Helvetica"/>
          <w:b/>
          <w:kern w:val="0"/>
          <w:sz w:val="24"/>
          <w:szCs w:val="24"/>
        </w:rPr>
        <w:t>Definition of experimental and control groups</w:t>
      </w:r>
    </w:p>
    <w:p>
      <w:pPr>
        <w:jc w:val="center"/>
        <w:rPr>
          <w:rFonts w:ascii="Times New Roman" w:hAnsi="Times New Roman" w:cs="Times New Roman"/>
        </w:rPr>
      </w:pPr>
      <w:r>
        <w:rPr>
          <w:rFonts w:ascii="Times New Roman" w:hAnsi="Times New Roman" w:cs="Times New Roman"/>
        </w:rPr>
        <w:t xml:space="preserve">Table 1 </w:t>
      </w:r>
      <w:r>
        <w:rPr>
          <w:rFonts w:ascii="Times New Roman" w:hAnsi="Times New Roman" w:eastAsia="AdvTT86d47313" w:cs="Times New Roman"/>
          <w:color w:val="131413"/>
          <w:kern w:val="0"/>
          <w:sz w:val="24"/>
        </w:rPr>
        <w:t xml:space="preserve">The expression of </w:t>
      </w:r>
      <w:r>
        <w:rPr>
          <w:rFonts w:ascii="Times New Roman" w:hAnsi="Times New Roman" w:eastAsia="AdvTT86d47313" w:cs="Times New Roman"/>
          <w:i/>
          <w:iCs/>
          <w:color w:val="131413"/>
          <w:kern w:val="0"/>
          <w:sz w:val="24"/>
        </w:rPr>
        <w:t>VmSWEET</w:t>
      </w:r>
      <w:r>
        <w:rPr>
          <w:rFonts w:ascii="Times New Roman" w:hAnsi="Times New Roman" w:eastAsia="AdvTT86d47313" w:cs="Times New Roman"/>
          <w:color w:val="131413"/>
          <w:kern w:val="0"/>
          <w:sz w:val="24"/>
        </w:rPr>
        <w:t xml:space="preserve"> genes in cranberry tissues and fruits at different development stages</w:t>
      </w:r>
    </w:p>
    <w:tbl>
      <w:tblPr>
        <w:tblStyle w:val="7"/>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130"/>
        <w:gridCol w:w="1947"/>
        <w:gridCol w:w="2314"/>
        <w:gridCol w:w="213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tcPr>
          <w:p>
            <w:pPr>
              <w:rPr>
                <w:rFonts w:ascii="Times New Roman" w:hAnsi="Times New Roman" w:cs="Times New Roman"/>
                <w:b/>
              </w:rPr>
            </w:pPr>
            <w:r>
              <w:rPr>
                <w:rFonts w:ascii="Times New Roman" w:hAnsi="Times New Roman" w:cs="Times New Roman"/>
                <w:b/>
              </w:rPr>
              <w:t>Sampling name</w:t>
            </w:r>
          </w:p>
        </w:tc>
        <w:tc>
          <w:tcPr>
            <w:tcW w:w="1947" w:type="dxa"/>
          </w:tcPr>
          <w:p>
            <w:pPr>
              <w:rPr>
                <w:rFonts w:ascii="Times New Roman" w:hAnsi="Times New Roman" w:cs="Times New Roman"/>
                <w:b/>
              </w:rPr>
            </w:pPr>
            <w:r>
              <w:rPr>
                <w:rFonts w:ascii="Times New Roman" w:hAnsi="Times New Roman" w:cs="Times New Roman"/>
                <w:b/>
              </w:rPr>
              <w:t>Sampling period</w:t>
            </w:r>
          </w:p>
        </w:tc>
        <w:tc>
          <w:tcPr>
            <w:tcW w:w="2314" w:type="dxa"/>
          </w:tcPr>
          <w:p>
            <w:pPr>
              <w:rPr>
                <w:rFonts w:ascii="Times New Roman" w:hAnsi="Times New Roman" w:cs="Times New Roman"/>
                <w:b/>
              </w:rPr>
            </w:pPr>
            <w:r>
              <w:rPr>
                <w:rFonts w:ascii="Times New Roman" w:hAnsi="Times New Roman" w:cs="Times New Roman"/>
                <w:b/>
              </w:rPr>
              <w:t>Sampling name</w:t>
            </w:r>
          </w:p>
        </w:tc>
        <w:tc>
          <w:tcPr>
            <w:tcW w:w="2131" w:type="dxa"/>
          </w:tcPr>
          <w:p>
            <w:pPr>
              <w:rPr>
                <w:rFonts w:ascii="Times New Roman" w:hAnsi="Times New Roman" w:cs="Times New Roman"/>
                <w:b/>
              </w:rPr>
            </w:pPr>
            <w:r>
              <w:rPr>
                <w:rFonts w:ascii="Times New Roman" w:hAnsi="Times New Roman" w:cs="Times New Roman"/>
                <w:b/>
              </w:rPr>
              <w:t>Sampling period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tcPr>
          <w:p>
            <w:pPr>
              <w:rPr>
                <w:rFonts w:hint="eastAsia" w:ascii="Times New Roman" w:hAnsi="Times New Roman" w:eastAsia="AdvTT86d47313" w:cs="Times New Roman"/>
                <w:color w:val="131413"/>
                <w:kern w:val="0"/>
                <w:szCs w:val="21"/>
                <w:lang w:val="en-US" w:eastAsia="zh-CN"/>
              </w:rPr>
            </w:pPr>
            <w:r>
              <w:rPr>
                <w:rFonts w:hint="eastAsia" w:ascii="Times New Roman" w:hAnsi="Times New Roman" w:eastAsia="AdvTT86d47313" w:cs="Times New Roman"/>
                <w:color w:val="131413"/>
                <w:kern w:val="0"/>
                <w:szCs w:val="21"/>
              </w:rPr>
              <w:t>r</w:t>
            </w:r>
            <w:r>
              <w:rPr>
                <w:rFonts w:ascii="Times New Roman" w:hAnsi="Times New Roman" w:eastAsia="AdvTT86d47313" w:cs="Times New Roman"/>
                <w:color w:val="131413"/>
                <w:kern w:val="0"/>
                <w:szCs w:val="21"/>
              </w:rPr>
              <w:t>oot</w:t>
            </w:r>
            <w:r>
              <w:rPr>
                <w:rFonts w:hint="eastAsia" w:ascii="Times New Roman" w:hAnsi="Times New Roman" w:eastAsia="AdvTT86d47313" w:cs="Times New Roman"/>
                <w:color w:val="131413"/>
                <w:kern w:val="0"/>
                <w:szCs w:val="21"/>
                <w:lang w:val="en-US" w:eastAsia="zh-CN"/>
              </w:rPr>
              <w:t>s</w:t>
            </w:r>
          </w:p>
        </w:tc>
        <w:tc>
          <w:tcPr>
            <w:tcW w:w="1947" w:type="dxa"/>
          </w:tcPr>
          <w:p>
            <w:pPr>
              <w:rPr>
                <w:rFonts w:ascii="Times New Roman" w:hAnsi="Times New Roman" w:eastAsia="AdvTT86d47313" w:cs="Times New Roman"/>
                <w:color w:val="131413"/>
                <w:kern w:val="0"/>
                <w:szCs w:val="21"/>
              </w:rPr>
            </w:pPr>
            <w:r>
              <w:rPr>
                <w:rFonts w:hint="eastAsia" w:ascii="Times New Roman" w:hAnsi="Times New Roman" w:eastAsia="AdvTT86d47313" w:cs="Times New Roman"/>
                <w:color w:val="131413"/>
                <w:kern w:val="0"/>
                <w:szCs w:val="21"/>
              </w:rPr>
              <w:t>f</w:t>
            </w:r>
            <w:r>
              <w:rPr>
                <w:rFonts w:ascii="Times New Roman" w:hAnsi="Times New Roman" w:eastAsia="AdvTT86d47313" w:cs="Times New Roman"/>
                <w:color w:val="131413"/>
                <w:kern w:val="0"/>
                <w:szCs w:val="21"/>
              </w:rPr>
              <w:t>lowering phase</w:t>
            </w:r>
          </w:p>
        </w:tc>
        <w:tc>
          <w:tcPr>
            <w:tcW w:w="2314" w:type="dxa"/>
          </w:tcPr>
          <w:p>
            <w:pPr>
              <w:rPr>
                <w:rFonts w:ascii="Times New Roman" w:hAnsi="Times New Roman" w:eastAsia="AdvTT86d47313" w:cs="Times New Roman"/>
                <w:color w:val="131413"/>
                <w:kern w:val="0"/>
                <w:szCs w:val="21"/>
              </w:rPr>
            </w:pPr>
            <w:bookmarkStart w:id="0" w:name="OLE_LINK44"/>
            <w:r>
              <w:rPr>
                <w:rFonts w:hint="eastAsia" w:ascii="Times New Roman" w:hAnsi="Times New Roman" w:eastAsia="AdvTT86d47313" w:cs="Times New Roman"/>
                <w:color w:val="131413"/>
                <w:kern w:val="0"/>
                <w:szCs w:val="21"/>
              </w:rPr>
              <w:t>F</w:t>
            </w:r>
            <w:r>
              <w:rPr>
                <w:rFonts w:ascii="Times New Roman" w:hAnsi="Times New Roman" w:eastAsia="AdvTT86d47313" w:cs="Times New Roman"/>
                <w:color w:val="131413"/>
                <w:kern w:val="0"/>
                <w:szCs w:val="21"/>
              </w:rPr>
              <w:t>ruit</w:t>
            </w:r>
            <w:r>
              <w:rPr>
                <w:rFonts w:hint="eastAsia" w:ascii="Times New Roman" w:hAnsi="Times New Roman" w:eastAsia="AdvTT86d47313" w:cs="Times New Roman"/>
                <w:color w:val="131413"/>
                <w:kern w:val="0"/>
                <w:szCs w:val="21"/>
              </w:rPr>
              <w:t>s</w:t>
            </w:r>
            <w:r>
              <w:rPr>
                <w:rFonts w:ascii="Times New Roman" w:hAnsi="Times New Roman" w:eastAsia="AdvTT86d47313" w:cs="Times New Roman"/>
                <w:color w:val="131413"/>
                <w:kern w:val="0"/>
                <w:szCs w:val="21"/>
              </w:rPr>
              <w:t xml:space="preserve"> </w:t>
            </w:r>
            <w:r>
              <w:rPr>
                <w:rFonts w:hint="eastAsia" w:ascii="Times New Roman" w:hAnsi="Times New Roman" w:eastAsia="AdvTT86d47313" w:cs="Times New Roman"/>
                <w:color w:val="131413"/>
                <w:kern w:val="0"/>
                <w:szCs w:val="21"/>
              </w:rPr>
              <w:t xml:space="preserve">at </w:t>
            </w:r>
            <w:r>
              <w:rPr>
                <w:rFonts w:ascii="Times New Roman" w:hAnsi="Times New Roman" w:eastAsia="AdvTT86d47313" w:cs="Times New Roman"/>
                <w:color w:val="131413"/>
                <w:kern w:val="0"/>
                <w:szCs w:val="21"/>
              </w:rPr>
              <w:t>young stage</w:t>
            </w:r>
            <w:r>
              <w:rPr>
                <w:rFonts w:hint="eastAsia" w:ascii="Times New Roman" w:hAnsi="Times New Roman" w:eastAsia="AdvTT86d47313" w:cs="Times New Roman"/>
                <w:color w:val="131413"/>
                <w:kern w:val="0"/>
                <w:szCs w:val="21"/>
              </w:rPr>
              <w:t xml:space="preserve"> </w:t>
            </w:r>
            <w:bookmarkEnd w:id="0"/>
            <w:r>
              <w:rPr>
                <w:rFonts w:ascii="Times New Roman" w:hAnsi="Times New Roman" w:eastAsia="AdvTT86d47313" w:cs="Times New Roman"/>
                <w:color w:val="131413"/>
                <w:kern w:val="0"/>
                <w:szCs w:val="21"/>
              </w:rPr>
              <w:t>(S1)</w:t>
            </w:r>
          </w:p>
        </w:tc>
        <w:tc>
          <w:tcPr>
            <w:tcW w:w="2131" w:type="dxa"/>
          </w:tcPr>
          <w:p>
            <w:pPr>
              <w:rPr>
                <w:rFonts w:ascii="Times New Roman" w:hAnsi="Times New Roman" w:cs="Times New Roman"/>
                <w:szCs w:val="21"/>
              </w:rPr>
            </w:pPr>
            <w:r>
              <w:rPr>
                <w:rFonts w:ascii="Times New Roman" w:hAnsi="Times New Roman" w:eastAsia="AdvTT86d47313" w:cs="Times New Roman"/>
                <w:color w:val="131413"/>
                <w:kern w:val="0"/>
                <w:szCs w:val="21"/>
              </w:rPr>
              <w:t>10 days after full bloom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tcPr>
          <w:p>
            <w:pPr>
              <w:rPr>
                <w:rFonts w:hint="eastAsia" w:ascii="Times New Roman" w:hAnsi="Times New Roman" w:eastAsia="AdvTT86d47313" w:cs="Times New Roman"/>
                <w:szCs w:val="21"/>
                <w:lang w:val="en-US" w:eastAsia="zh-CN"/>
              </w:rPr>
            </w:pPr>
            <w:r>
              <w:rPr>
                <w:rFonts w:ascii="Times New Roman" w:hAnsi="Times New Roman" w:eastAsia="AdvTT86d47313" w:cs="Times New Roman"/>
                <w:color w:val="131413"/>
                <w:kern w:val="0"/>
                <w:szCs w:val="21"/>
              </w:rPr>
              <w:t>upright stem</w:t>
            </w:r>
            <w:r>
              <w:rPr>
                <w:rFonts w:hint="eastAsia" w:ascii="Times New Roman" w:hAnsi="Times New Roman" w:eastAsia="AdvTT86d47313" w:cs="Times New Roman"/>
                <w:color w:val="131413"/>
                <w:kern w:val="0"/>
                <w:szCs w:val="21"/>
                <w:lang w:val="en-US" w:eastAsia="zh-CN"/>
              </w:rPr>
              <w:t>s</w:t>
            </w:r>
          </w:p>
        </w:tc>
        <w:tc>
          <w:tcPr>
            <w:tcW w:w="1947" w:type="dxa"/>
          </w:tcPr>
          <w:p>
            <w:pPr>
              <w:rPr>
                <w:rFonts w:ascii="Times New Roman" w:hAnsi="Times New Roman" w:cs="Times New Roman"/>
                <w:szCs w:val="21"/>
              </w:rPr>
            </w:pPr>
            <w:r>
              <w:rPr>
                <w:rFonts w:hint="eastAsia" w:ascii="Times New Roman" w:hAnsi="Times New Roman" w:eastAsia="AdvTT86d47313" w:cs="Times New Roman"/>
                <w:color w:val="131413"/>
                <w:kern w:val="0"/>
                <w:szCs w:val="21"/>
              </w:rPr>
              <w:t>f</w:t>
            </w:r>
            <w:r>
              <w:rPr>
                <w:rFonts w:ascii="Times New Roman" w:hAnsi="Times New Roman" w:eastAsia="AdvTT86d47313" w:cs="Times New Roman"/>
                <w:color w:val="131413"/>
                <w:kern w:val="0"/>
                <w:szCs w:val="21"/>
              </w:rPr>
              <w:t>lowering phase</w:t>
            </w:r>
          </w:p>
        </w:tc>
        <w:tc>
          <w:tcPr>
            <w:tcW w:w="2314" w:type="dxa"/>
          </w:tcPr>
          <w:p>
            <w:pPr>
              <w:rPr>
                <w:rFonts w:ascii="Times New Roman" w:hAnsi="Times New Roman" w:eastAsia="AdvTT86d47313" w:cs="Times New Roman"/>
                <w:color w:val="131413"/>
                <w:kern w:val="0"/>
                <w:szCs w:val="21"/>
              </w:rPr>
            </w:pPr>
            <w:r>
              <w:rPr>
                <w:rFonts w:hint="eastAsia" w:ascii="Times New Roman" w:hAnsi="Times New Roman" w:eastAsia="AdvTT86d47313" w:cs="Times New Roman"/>
                <w:color w:val="131413"/>
                <w:kern w:val="0"/>
                <w:szCs w:val="21"/>
              </w:rPr>
              <w:t>F</w:t>
            </w:r>
            <w:r>
              <w:rPr>
                <w:rFonts w:ascii="Times New Roman" w:hAnsi="Times New Roman" w:eastAsia="AdvTT86d47313" w:cs="Times New Roman"/>
                <w:color w:val="131413"/>
                <w:kern w:val="0"/>
                <w:szCs w:val="21"/>
              </w:rPr>
              <w:t>ruit</w:t>
            </w:r>
            <w:r>
              <w:rPr>
                <w:rFonts w:hint="eastAsia" w:ascii="Times New Roman" w:hAnsi="Times New Roman" w:eastAsia="AdvTT86d47313" w:cs="Times New Roman"/>
                <w:color w:val="131413"/>
                <w:kern w:val="0"/>
                <w:szCs w:val="21"/>
              </w:rPr>
              <w:t>s</w:t>
            </w:r>
            <w:r>
              <w:rPr>
                <w:rFonts w:ascii="Times New Roman" w:hAnsi="Times New Roman" w:eastAsia="AdvTT86d47313" w:cs="Times New Roman"/>
                <w:color w:val="131413"/>
                <w:kern w:val="0"/>
                <w:szCs w:val="21"/>
              </w:rPr>
              <w:t xml:space="preserve"> </w:t>
            </w:r>
            <w:r>
              <w:rPr>
                <w:rFonts w:hint="eastAsia" w:ascii="Times New Roman" w:hAnsi="Times New Roman" w:eastAsia="AdvTT86d47313" w:cs="Times New Roman"/>
                <w:color w:val="131413"/>
                <w:kern w:val="0"/>
                <w:szCs w:val="21"/>
              </w:rPr>
              <w:t>at</w:t>
            </w:r>
            <w:r>
              <w:rPr>
                <w:rFonts w:hint="eastAsia" w:ascii="Times New Roman" w:hAnsi="Times New Roman" w:eastAsia="AdvTT86d47313" w:cs="Times New Roman"/>
                <w:color w:val="131413"/>
                <w:kern w:val="0"/>
                <w:szCs w:val="21"/>
                <w:lang w:val="en-US" w:eastAsia="zh-CN"/>
              </w:rPr>
              <w:t xml:space="preserve"> </w:t>
            </w:r>
            <w:r>
              <w:rPr>
                <w:rFonts w:ascii="Times New Roman" w:hAnsi="Times New Roman" w:eastAsia="AdvTT86d47313" w:cs="Times New Roman"/>
                <w:color w:val="131413"/>
                <w:kern w:val="0"/>
                <w:szCs w:val="21"/>
              </w:rPr>
              <w:t>expan</w:t>
            </w:r>
            <w:r>
              <w:rPr>
                <w:rFonts w:hint="eastAsia" w:ascii="Times New Roman" w:hAnsi="Times New Roman" w:eastAsia="AdvTT86d47313" w:cs="Times New Roman"/>
                <w:color w:val="131413"/>
                <w:kern w:val="0"/>
                <w:szCs w:val="21"/>
              </w:rPr>
              <w:t>sion</w:t>
            </w:r>
            <w:r>
              <w:rPr>
                <w:rFonts w:ascii="Times New Roman" w:hAnsi="Times New Roman" w:eastAsia="AdvTT86d47313" w:cs="Times New Roman"/>
                <w:color w:val="131413"/>
                <w:kern w:val="0"/>
                <w:szCs w:val="21"/>
              </w:rPr>
              <w:t xml:space="preserve"> stage (S2)</w:t>
            </w:r>
          </w:p>
        </w:tc>
        <w:tc>
          <w:tcPr>
            <w:tcW w:w="2131" w:type="dxa"/>
          </w:tcPr>
          <w:p>
            <w:pPr>
              <w:rPr>
                <w:rFonts w:ascii="Times New Roman" w:hAnsi="Times New Roman" w:cs="Times New Roman"/>
                <w:szCs w:val="21"/>
              </w:rPr>
            </w:pPr>
            <w:r>
              <w:rPr>
                <w:rFonts w:ascii="Times New Roman" w:hAnsi="Times New Roman" w:eastAsia="AdvTT86d47313" w:cs="Times New Roman"/>
                <w:color w:val="131413"/>
                <w:kern w:val="0"/>
                <w:szCs w:val="21"/>
              </w:rPr>
              <w:t>30 days after full bloom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tcPr>
          <w:p>
            <w:pPr>
              <w:rPr>
                <w:rFonts w:hint="eastAsia" w:ascii="Times New Roman" w:hAnsi="Times New Roman" w:eastAsia="AdvTT86d47313" w:cs="Times New Roman"/>
                <w:szCs w:val="21"/>
                <w:lang w:val="en-US" w:eastAsia="zh-CN"/>
              </w:rPr>
            </w:pPr>
            <w:r>
              <w:rPr>
                <w:rFonts w:ascii="Times New Roman" w:hAnsi="Times New Roman" w:eastAsia="AdvTT86d47313" w:cs="Times New Roman"/>
                <w:color w:val="131413"/>
                <w:kern w:val="0"/>
                <w:szCs w:val="21"/>
              </w:rPr>
              <w:t>lea</w:t>
            </w:r>
            <w:r>
              <w:rPr>
                <w:rFonts w:hint="eastAsia" w:ascii="Times New Roman" w:hAnsi="Times New Roman" w:eastAsia="AdvTT86d47313" w:cs="Times New Roman"/>
                <w:color w:val="131413"/>
                <w:kern w:val="0"/>
                <w:szCs w:val="21"/>
                <w:lang w:val="en-US" w:eastAsia="zh-CN"/>
              </w:rPr>
              <w:t>ves</w:t>
            </w:r>
            <w:r>
              <w:rPr>
                <w:rFonts w:ascii="Times New Roman" w:hAnsi="Times New Roman" w:eastAsia="AdvTT86d47313" w:cs="Times New Roman"/>
                <w:color w:val="131413"/>
                <w:kern w:val="0"/>
                <w:szCs w:val="21"/>
              </w:rPr>
              <w:t xml:space="preserve"> of upright stem</w:t>
            </w:r>
          </w:p>
        </w:tc>
        <w:tc>
          <w:tcPr>
            <w:tcW w:w="1947" w:type="dxa"/>
          </w:tcPr>
          <w:p>
            <w:pPr>
              <w:rPr>
                <w:rFonts w:ascii="Times New Roman" w:hAnsi="Times New Roman" w:cs="Times New Roman"/>
                <w:szCs w:val="21"/>
              </w:rPr>
            </w:pPr>
            <w:r>
              <w:rPr>
                <w:rFonts w:hint="eastAsia" w:ascii="Times New Roman" w:hAnsi="Times New Roman" w:eastAsia="AdvTT86d47313" w:cs="Times New Roman"/>
                <w:color w:val="131413"/>
                <w:kern w:val="0"/>
                <w:szCs w:val="21"/>
              </w:rPr>
              <w:t>f</w:t>
            </w:r>
            <w:r>
              <w:rPr>
                <w:rFonts w:ascii="Times New Roman" w:hAnsi="Times New Roman" w:eastAsia="AdvTT86d47313" w:cs="Times New Roman"/>
                <w:color w:val="131413"/>
                <w:kern w:val="0"/>
                <w:szCs w:val="21"/>
              </w:rPr>
              <w:t>lowering phase</w:t>
            </w:r>
          </w:p>
        </w:tc>
        <w:tc>
          <w:tcPr>
            <w:tcW w:w="2314" w:type="dxa"/>
          </w:tcPr>
          <w:p>
            <w:pPr>
              <w:rPr>
                <w:rFonts w:ascii="Times New Roman" w:hAnsi="Times New Roman" w:eastAsia="AdvTT86d47313" w:cs="Times New Roman"/>
                <w:color w:val="131413"/>
                <w:kern w:val="0"/>
                <w:szCs w:val="21"/>
              </w:rPr>
            </w:pPr>
            <w:r>
              <w:rPr>
                <w:rFonts w:hint="eastAsia" w:ascii="Times New Roman" w:hAnsi="Times New Roman" w:eastAsia="AdvTT86d47313" w:cs="Times New Roman"/>
                <w:color w:val="131413"/>
                <w:kern w:val="0"/>
                <w:szCs w:val="21"/>
              </w:rPr>
              <w:t>F</w:t>
            </w:r>
            <w:r>
              <w:rPr>
                <w:rFonts w:ascii="Times New Roman" w:hAnsi="Times New Roman" w:eastAsia="AdvTT86d47313" w:cs="Times New Roman"/>
                <w:color w:val="131413"/>
                <w:kern w:val="0"/>
                <w:szCs w:val="21"/>
              </w:rPr>
              <w:t>ruit</w:t>
            </w:r>
            <w:r>
              <w:rPr>
                <w:rFonts w:hint="eastAsia" w:ascii="Times New Roman" w:hAnsi="Times New Roman" w:eastAsia="AdvTT86d47313" w:cs="Times New Roman"/>
                <w:color w:val="131413"/>
                <w:kern w:val="0"/>
                <w:szCs w:val="21"/>
              </w:rPr>
              <w:t>s</w:t>
            </w:r>
            <w:r>
              <w:rPr>
                <w:rFonts w:ascii="Times New Roman" w:hAnsi="Times New Roman" w:eastAsia="AdvTT86d47313" w:cs="Times New Roman"/>
                <w:color w:val="131413"/>
                <w:kern w:val="0"/>
                <w:szCs w:val="21"/>
              </w:rPr>
              <w:t xml:space="preserve"> </w:t>
            </w:r>
            <w:r>
              <w:rPr>
                <w:rFonts w:hint="eastAsia" w:ascii="Times New Roman" w:hAnsi="Times New Roman" w:eastAsia="AdvTT86d47313" w:cs="Times New Roman"/>
                <w:color w:val="131413"/>
                <w:kern w:val="0"/>
                <w:szCs w:val="21"/>
              </w:rPr>
              <w:t xml:space="preserve">at </w:t>
            </w:r>
            <w:r>
              <w:rPr>
                <w:rFonts w:ascii="Times New Roman" w:hAnsi="Times New Roman" w:eastAsia="AdvTT86d47313" w:cs="Times New Roman"/>
                <w:color w:val="131413"/>
                <w:kern w:val="0"/>
                <w:szCs w:val="21"/>
              </w:rPr>
              <w:t xml:space="preserve">color </w:t>
            </w:r>
            <w:r>
              <w:rPr>
                <w:rFonts w:hint="eastAsia" w:ascii="Times New Roman" w:hAnsi="Times New Roman" w:eastAsia="AdvTT86d47313" w:cs="Times New Roman"/>
                <w:color w:val="131413"/>
                <w:kern w:val="0"/>
                <w:szCs w:val="21"/>
              </w:rPr>
              <w:t>turning</w:t>
            </w:r>
            <w:r>
              <w:rPr>
                <w:rFonts w:ascii="Times New Roman" w:hAnsi="Times New Roman" w:eastAsia="AdvTT86d47313" w:cs="Times New Roman"/>
                <w:color w:val="131413"/>
                <w:kern w:val="0"/>
                <w:szCs w:val="21"/>
              </w:rPr>
              <w:t xml:space="preserve"> stage</w:t>
            </w:r>
            <w:r>
              <w:rPr>
                <w:rFonts w:hint="eastAsia" w:ascii="Times New Roman" w:hAnsi="Times New Roman" w:eastAsia="AdvTT86d47313" w:cs="Times New Roman"/>
                <w:color w:val="131413"/>
                <w:kern w:val="0"/>
                <w:szCs w:val="21"/>
              </w:rPr>
              <w:t xml:space="preserve"> </w:t>
            </w:r>
            <w:r>
              <w:rPr>
                <w:rFonts w:ascii="Times New Roman" w:hAnsi="Times New Roman" w:eastAsia="AdvTT86d47313" w:cs="Times New Roman"/>
                <w:color w:val="131413"/>
                <w:kern w:val="0"/>
                <w:szCs w:val="21"/>
              </w:rPr>
              <w:t>(S3)</w:t>
            </w:r>
          </w:p>
        </w:tc>
        <w:tc>
          <w:tcPr>
            <w:tcW w:w="2131" w:type="dxa"/>
          </w:tcPr>
          <w:p>
            <w:pPr>
              <w:rPr>
                <w:rFonts w:ascii="Times New Roman" w:hAnsi="Times New Roman" w:cs="Times New Roman"/>
                <w:szCs w:val="21"/>
              </w:rPr>
            </w:pPr>
            <w:r>
              <w:rPr>
                <w:rFonts w:ascii="Times New Roman" w:hAnsi="Times New Roman" w:eastAsia="AdvTT86d47313" w:cs="Times New Roman"/>
                <w:color w:val="131413"/>
                <w:kern w:val="0"/>
                <w:szCs w:val="21"/>
              </w:rPr>
              <w:t>60 days after full bloom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tcPr>
          <w:p>
            <w:pPr>
              <w:rPr>
                <w:rFonts w:hint="eastAsia" w:ascii="Times New Roman" w:hAnsi="Times New Roman" w:eastAsia="AdvTT86d47313" w:cs="Times New Roman"/>
                <w:szCs w:val="21"/>
                <w:lang w:val="en-US" w:eastAsia="zh-CN"/>
              </w:rPr>
            </w:pPr>
            <w:r>
              <w:rPr>
                <w:rFonts w:ascii="Times New Roman" w:hAnsi="Times New Roman" w:eastAsia="AdvTT86d47313" w:cs="Times New Roman"/>
                <w:color w:val="131413"/>
                <w:kern w:val="0"/>
                <w:szCs w:val="21"/>
              </w:rPr>
              <w:t>runner stem</w:t>
            </w:r>
            <w:r>
              <w:rPr>
                <w:rFonts w:hint="eastAsia" w:ascii="Times New Roman" w:hAnsi="Times New Roman" w:eastAsia="AdvTT86d47313" w:cs="Times New Roman"/>
                <w:color w:val="131413"/>
                <w:kern w:val="0"/>
                <w:szCs w:val="21"/>
                <w:lang w:val="en-US" w:eastAsia="zh-CN"/>
              </w:rPr>
              <w:t>s</w:t>
            </w:r>
          </w:p>
        </w:tc>
        <w:tc>
          <w:tcPr>
            <w:tcW w:w="1947" w:type="dxa"/>
          </w:tcPr>
          <w:p>
            <w:pPr>
              <w:rPr>
                <w:rFonts w:ascii="Times New Roman" w:hAnsi="Times New Roman" w:cs="Times New Roman"/>
                <w:szCs w:val="21"/>
              </w:rPr>
            </w:pPr>
            <w:r>
              <w:rPr>
                <w:rFonts w:hint="eastAsia" w:ascii="Times New Roman" w:hAnsi="Times New Roman" w:eastAsia="AdvTT86d47313" w:cs="Times New Roman"/>
                <w:color w:val="131413"/>
                <w:kern w:val="0"/>
                <w:szCs w:val="21"/>
              </w:rPr>
              <w:t>f</w:t>
            </w:r>
            <w:r>
              <w:rPr>
                <w:rFonts w:ascii="Times New Roman" w:hAnsi="Times New Roman" w:eastAsia="AdvTT86d47313" w:cs="Times New Roman"/>
                <w:color w:val="131413"/>
                <w:kern w:val="0"/>
                <w:szCs w:val="21"/>
              </w:rPr>
              <w:t>lowering phase</w:t>
            </w:r>
          </w:p>
        </w:tc>
        <w:tc>
          <w:tcPr>
            <w:tcW w:w="2314" w:type="dxa"/>
          </w:tcPr>
          <w:p>
            <w:pPr>
              <w:rPr>
                <w:rFonts w:ascii="Times New Roman" w:hAnsi="Times New Roman" w:eastAsia="AdvTT86d47313" w:cs="Times New Roman"/>
                <w:color w:val="131413"/>
                <w:kern w:val="0"/>
                <w:szCs w:val="21"/>
              </w:rPr>
            </w:pPr>
            <w:r>
              <w:rPr>
                <w:rFonts w:hint="eastAsia" w:ascii="Times New Roman" w:hAnsi="Times New Roman" w:eastAsia="AdvTT86d47313" w:cs="Times New Roman"/>
                <w:color w:val="131413"/>
                <w:kern w:val="0"/>
                <w:szCs w:val="21"/>
              </w:rPr>
              <w:t>F</w:t>
            </w:r>
            <w:r>
              <w:rPr>
                <w:rFonts w:ascii="Times New Roman" w:hAnsi="Times New Roman" w:eastAsia="AdvTT86d47313" w:cs="Times New Roman"/>
                <w:color w:val="131413"/>
                <w:kern w:val="0"/>
                <w:szCs w:val="21"/>
              </w:rPr>
              <w:t>ruit</w:t>
            </w:r>
            <w:r>
              <w:rPr>
                <w:rFonts w:hint="eastAsia" w:ascii="Times New Roman" w:hAnsi="Times New Roman" w:eastAsia="AdvTT86d47313" w:cs="Times New Roman"/>
                <w:color w:val="131413"/>
                <w:kern w:val="0"/>
                <w:szCs w:val="21"/>
              </w:rPr>
              <w:t>s</w:t>
            </w:r>
            <w:r>
              <w:rPr>
                <w:rFonts w:ascii="Times New Roman" w:hAnsi="Times New Roman" w:eastAsia="AdvTT86d47313" w:cs="Times New Roman"/>
                <w:color w:val="131413"/>
                <w:kern w:val="0"/>
                <w:szCs w:val="21"/>
              </w:rPr>
              <w:t xml:space="preserve"> </w:t>
            </w:r>
            <w:r>
              <w:rPr>
                <w:rFonts w:hint="eastAsia" w:ascii="Times New Roman" w:hAnsi="Times New Roman" w:eastAsia="AdvTT86d47313" w:cs="Times New Roman"/>
                <w:color w:val="131413"/>
                <w:kern w:val="0"/>
                <w:szCs w:val="21"/>
              </w:rPr>
              <w:t xml:space="preserve">at </w:t>
            </w:r>
            <w:r>
              <w:rPr>
                <w:rFonts w:ascii="Times New Roman" w:hAnsi="Times New Roman" w:eastAsia="AdvTT86d47313" w:cs="Times New Roman"/>
                <w:color w:val="131413"/>
                <w:kern w:val="0"/>
                <w:szCs w:val="21"/>
              </w:rPr>
              <w:t>matur</w:t>
            </w:r>
            <w:r>
              <w:rPr>
                <w:rFonts w:hint="eastAsia" w:ascii="Times New Roman" w:hAnsi="Times New Roman" w:eastAsia="AdvTT86d47313" w:cs="Times New Roman"/>
                <w:color w:val="131413"/>
                <w:kern w:val="0"/>
                <w:szCs w:val="21"/>
              </w:rPr>
              <w:t>ity</w:t>
            </w:r>
            <w:r>
              <w:rPr>
                <w:rFonts w:ascii="Times New Roman" w:hAnsi="Times New Roman" w:eastAsia="AdvTT86d47313" w:cs="Times New Roman"/>
                <w:color w:val="131413"/>
                <w:kern w:val="0"/>
                <w:szCs w:val="21"/>
              </w:rPr>
              <w:t xml:space="preserve"> stage</w:t>
            </w:r>
            <w:r>
              <w:rPr>
                <w:rFonts w:hint="eastAsia" w:ascii="Times New Roman" w:hAnsi="Times New Roman" w:eastAsia="AdvTT86d47313" w:cs="Times New Roman"/>
                <w:color w:val="131413"/>
                <w:kern w:val="0"/>
                <w:szCs w:val="21"/>
              </w:rPr>
              <w:t xml:space="preserve"> </w:t>
            </w:r>
            <w:r>
              <w:rPr>
                <w:rFonts w:ascii="Times New Roman" w:hAnsi="Times New Roman" w:eastAsia="AdvTT86d47313" w:cs="Times New Roman"/>
                <w:color w:val="131413"/>
                <w:kern w:val="0"/>
                <w:szCs w:val="21"/>
              </w:rPr>
              <w:t>(S4)</w:t>
            </w:r>
          </w:p>
        </w:tc>
        <w:tc>
          <w:tcPr>
            <w:tcW w:w="2131" w:type="dxa"/>
          </w:tcPr>
          <w:p>
            <w:pPr>
              <w:rPr>
                <w:rFonts w:ascii="Times New Roman" w:hAnsi="Times New Roman" w:cs="Times New Roman"/>
                <w:szCs w:val="21"/>
              </w:rPr>
            </w:pPr>
            <w:r>
              <w:rPr>
                <w:rFonts w:ascii="Times New Roman" w:hAnsi="Times New Roman" w:eastAsia="AdvTT86d47313" w:cs="Times New Roman"/>
                <w:color w:val="131413"/>
                <w:kern w:val="0"/>
                <w:szCs w:val="21"/>
              </w:rPr>
              <w:t>80 days after full bloom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tcPr>
          <w:p>
            <w:pPr>
              <w:rPr>
                <w:rFonts w:ascii="Times New Roman" w:hAnsi="Times New Roman" w:cs="Times New Roman"/>
                <w:szCs w:val="21"/>
              </w:rPr>
            </w:pPr>
            <w:r>
              <w:rPr>
                <w:rFonts w:ascii="Times New Roman" w:hAnsi="Times New Roman" w:eastAsia="AdvTT86d47313" w:cs="Times New Roman"/>
                <w:color w:val="131413"/>
                <w:kern w:val="0"/>
                <w:szCs w:val="21"/>
              </w:rPr>
              <w:t>lea</w:t>
            </w:r>
            <w:r>
              <w:rPr>
                <w:rFonts w:hint="eastAsia" w:ascii="Times New Roman" w:hAnsi="Times New Roman" w:eastAsia="AdvTT86d47313" w:cs="Times New Roman"/>
                <w:color w:val="131413"/>
                <w:kern w:val="0"/>
                <w:szCs w:val="21"/>
                <w:lang w:val="en-US" w:eastAsia="zh-CN"/>
              </w:rPr>
              <w:t>ves</w:t>
            </w:r>
            <w:r>
              <w:rPr>
                <w:rFonts w:ascii="Times New Roman" w:hAnsi="Times New Roman" w:eastAsia="AdvTT86d47313" w:cs="Times New Roman"/>
                <w:color w:val="131413"/>
                <w:kern w:val="0"/>
                <w:szCs w:val="21"/>
              </w:rPr>
              <w:t xml:space="preserve"> of runner stem</w:t>
            </w:r>
          </w:p>
        </w:tc>
        <w:tc>
          <w:tcPr>
            <w:tcW w:w="1947" w:type="dxa"/>
          </w:tcPr>
          <w:p>
            <w:pPr>
              <w:rPr>
                <w:rFonts w:ascii="Times New Roman" w:hAnsi="Times New Roman" w:cs="Times New Roman"/>
                <w:b/>
                <w:szCs w:val="21"/>
              </w:rPr>
            </w:pPr>
            <w:r>
              <w:rPr>
                <w:rFonts w:hint="eastAsia" w:ascii="Times New Roman" w:hAnsi="Times New Roman" w:eastAsia="AdvTT86d47313" w:cs="Times New Roman"/>
                <w:color w:val="131413"/>
                <w:kern w:val="0"/>
                <w:szCs w:val="21"/>
              </w:rPr>
              <w:t>f</w:t>
            </w:r>
            <w:r>
              <w:rPr>
                <w:rFonts w:ascii="Times New Roman" w:hAnsi="Times New Roman" w:eastAsia="AdvTT86d47313" w:cs="Times New Roman"/>
                <w:color w:val="131413"/>
                <w:kern w:val="0"/>
                <w:szCs w:val="21"/>
              </w:rPr>
              <w:t>lowering phase</w:t>
            </w:r>
          </w:p>
        </w:tc>
        <w:tc>
          <w:tcPr>
            <w:tcW w:w="2314" w:type="dxa"/>
          </w:tcPr>
          <w:p>
            <w:pPr>
              <w:rPr>
                <w:rFonts w:ascii="Times New Roman" w:hAnsi="Times New Roman" w:cs="Times New Roman"/>
                <w:szCs w:val="21"/>
              </w:rPr>
            </w:pPr>
          </w:p>
        </w:tc>
        <w:tc>
          <w:tcPr>
            <w:tcW w:w="2131" w:type="dxa"/>
          </w:tcPr>
          <w:p>
            <w:pPr>
              <w:rPr>
                <w:rFonts w:ascii="Times New Roman" w:hAnsi="Times New Roman" w:cs="Times New Roman"/>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tcPr>
          <w:p>
            <w:pPr>
              <w:rPr>
                <w:rFonts w:hint="eastAsia" w:ascii="Times New Roman" w:hAnsi="Times New Roman" w:eastAsia="AdvTT86d47313" w:cs="Times New Roman"/>
                <w:color w:val="131413"/>
                <w:kern w:val="0"/>
                <w:szCs w:val="21"/>
                <w:lang w:val="en-US" w:eastAsia="zh-CN"/>
              </w:rPr>
            </w:pPr>
            <w:r>
              <w:rPr>
                <w:rFonts w:ascii="Times New Roman" w:hAnsi="Times New Roman" w:eastAsia="AdvTT86d47313" w:cs="Times New Roman"/>
                <w:color w:val="131413"/>
                <w:kern w:val="0"/>
                <w:szCs w:val="21"/>
              </w:rPr>
              <w:t>flower</w:t>
            </w:r>
            <w:r>
              <w:rPr>
                <w:rFonts w:hint="eastAsia" w:ascii="Times New Roman" w:hAnsi="Times New Roman" w:eastAsia="AdvTT86d47313" w:cs="Times New Roman"/>
                <w:color w:val="131413"/>
                <w:kern w:val="0"/>
                <w:szCs w:val="21"/>
                <w:lang w:val="en-US" w:eastAsia="zh-CN"/>
              </w:rPr>
              <w:t>s</w:t>
            </w:r>
          </w:p>
        </w:tc>
        <w:tc>
          <w:tcPr>
            <w:tcW w:w="1947" w:type="dxa"/>
          </w:tcPr>
          <w:p>
            <w:pPr>
              <w:rPr>
                <w:rFonts w:ascii="Times New Roman" w:hAnsi="Times New Roman" w:cs="Times New Roman"/>
                <w:b/>
                <w:szCs w:val="21"/>
              </w:rPr>
            </w:pPr>
            <w:r>
              <w:rPr>
                <w:rFonts w:hint="eastAsia" w:ascii="Times New Roman" w:hAnsi="Times New Roman" w:eastAsia="AdvTT86d47313" w:cs="Times New Roman"/>
                <w:color w:val="131413"/>
                <w:kern w:val="0"/>
                <w:szCs w:val="21"/>
              </w:rPr>
              <w:t>f</w:t>
            </w:r>
            <w:r>
              <w:rPr>
                <w:rFonts w:ascii="Times New Roman" w:hAnsi="Times New Roman" w:eastAsia="AdvTT86d47313" w:cs="Times New Roman"/>
                <w:color w:val="131413"/>
                <w:kern w:val="0"/>
                <w:szCs w:val="21"/>
              </w:rPr>
              <w:t>lowering phase</w:t>
            </w:r>
          </w:p>
        </w:tc>
        <w:tc>
          <w:tcPr>
            <w:tcW w:w="2314" w:type="dxa"/>
          </w:tcPr>
          <w:p>
            <w:pPr>
              <w:rPr>
                <w:rFonts w:ascii="Times New Roman" w:hAnsi="Times New Roman" w:cs="Times New Roman"/>
                <w:szCs w:val="21"/>
              </w:rPr>
            </w:pPr>
          </w:p>
        </w:tc>
        <w:tc>
          <w:tcPr>
            <w:tcW w:w="2131" w:type="dxa"/>
          </w:tcPr>
          <w:p>
            <w:pPr>
              <w:rPr>
                <w:rFonts w:ascii="Times New Roman" w:hAnsi="Times New Roman" w:cs="Times New Roman"/>
                <w:szCs w:val="21"/>
              </w:rPr>
            </w:pPr>
          </w:p>
        </w:tc>
      </w:tr>
    </w:tbl>
    <w:p>
      <w:pPr>
        <w:jc w:val="center"/>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T</w:t>
      </w:r>
      <w:r>
        <w:rPr>
          <w:rFonts w:hint="eastAsia" w:ascii="Times New Roman" w:hAnsi="Times New Roman" w:cs="Times New Roman"/>
        </w:rPr>
        <w:t>able 2 E</w:t>
      </w:r>
      <w:r>
        <w:rPr>
          <w:rFonts w:ascii="Times New Roman" w:hAnsi="Times New Roman" w:cs="Times New Roman"/>
        </w:rPr>
        <w:t xml:space="preserve">xpression pattern </w:t>
      </w:r>
      <w:r>
        <w:rPr>
          <w:rFonts w:hint="eastAsia" w:ascii="Times New Roman" w:hAnsi="Times New Roman" w:cs="Times New Roman"/>
        </w:rPr>
        <w:t>under</w:t>
      </w:r>
      <w:r>
        <w:rPr>
          <w:rFonts w:ascii="Times New Roman" w:hAnsi="Times New Roman" w:cs="Times New Roman"/>
        </w:rPr>
        <w:t xml:space="preserve"> of </w:t>
      </w:r>
      <w:r>
        <w:rPr>
          <w:rFonts w:ascii="Times New Roman" w:hAnsi="Times New Roman" w:cs="Times New Roman"/>
          <w:i/>
        </w:rPr>
        <w:t>VmSWEET</w:t>
      </w:r>
      <w:r>
        <w:rPr>
          <w:rFonts w:ascii="Times New Roman" w:hAnsi="Times New Roman" w:cs="Times New Roman"/>
        </w:rPr>
        <w:t xml:space="preserve"> genes underdifferent abiotic stress</w:t>
      </w:r>
      <w:r>
        <w:rPr>
          <w:rFonts w:hint="eastAsia" w:ascii="Times New Roman" w:hAnsi="Times New Roman" w:cs="Times New Roman"/>
        </w:rPr>
        <w:t>es</w:t>
      </w:r>
    </w:p>
    <w:tbl>
      <w:tblPr>
        <w:tblStyle w:val="7"/>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tcPr>
          <w:p>
            <w:pPr>
              <w:rPr>
                <w:rFonts w:ascii="Times New Roman" w:hAnsi="Times New Roman" w:cs="Times New Roman"/>
                <w:b/>
                <w:szCs w:val="21"/>
              </w:rPr>
            </w:pPr>
            <w:r>
              <w:rPr>
                <w:rFonts w:ascii="Times New Roman" w:hAnsi="Times New Roman" w:eastAsia="宋体" w:cs="Times New Roman"/>
                <w:b/>
                <w:szCs w:val="21"/>
              </w:rPr>
              <w:t>Drought treatment (20% PEG 8000)</w:t>
            </w:r>
          </w:p>
        </w:tc>
        <w:tc>
          <w:tcPr>
            <w:tcW w:w="2130" w:type="dxa"/>
          </w:tcPr>
          <w:p>
            <w:pPr>
              <w:rPr>
                <w:rFonts w:ascii="Times New Roman" w:hAnsi="Times New Roman" w:cs="Times New Roman"/>
                <w:b/>
                <w:szCs w:val="21"/>
              </w:rPr>
            </w:pPr>
            <w:r>
              <w:rPr>
                <w:rFonts w:ascii="Times New Roman" w:hAnsi="Times New Roman" w:cs="Times New Roman"/>
                <w:b/>
                <w:szCs w:val="21"/>
              </w:rPr>
              <w:t>Sampling period</w:t>
            </w:r>
          </w:p>
        </w:tc>
        <w:tc>
          <w:tcPr>
            <w:tcW w:w="2131" w:type="dxa"/>
          </w:tcPr>
          <w:p>
            <w:pPr>
              <w:rPr>
                <w:rFonts w:ascii="Times New Roman" w:hAnsi="Times New Roman" w:cs="Times New Roman"/>
                <w:b/>
                <w:szCs w:val="21"/>
              </w:rPr>
            </w:pPr>
            <w:r>
              <w:rPr>
                <w:rFonts w:ascii="Times New Roman" w:hAnsi="Times New Roman" w:eastAsia="宋体" w:cs="Times New Roman"/>
                <w:b/>
                <w:szCs w:val="21"/>
              </w:rPr>
              <w:t xml:space="preserve">saline-alkaline treatment </w:t>
            </w:r>
          </w:p>
          <w:p>
            <w:pPr>
              <w:rPr>
                <w:rFonts w:ascii="Times New Roman" w:hAnsi="Times New Roman" w:cs="Times New Roman"/>
                <w:b/>
                <w:sz w:val="18"/>
                <w:szCs w:val="18"/>
              </w:rPr>
            </w:pPr>
            <w:r>
              <w:rPr>
                <w:rFonts w:ascii="Times New Roman" w:hAnsi="Times New Roman" w:eastAsia="宋体" w:cs="Times New Roman"/>
                <w:b/>
                <w:sz w:val="18"/>
                <w:szCs w:val="18"/>
              </w:rPr>
              <w:t>(30 mM Na</w:t>
            </w:r>
            <w:r>
              <w:rPr>
                <w:rFonts w:ascii="Times New Roman" w:hAnsi="Times New Roman" w:eastAsia="宋体" w:cs="Times New Roman"/>
                <w:b/>
                <w:sz w:val="18"/>
                <w:szCs w:val="18"/>
                <w:vertAlign w:val="subscript"/>
              </w:rPr>
              <w:t>2</w:t>
            </w:r>
            <w:r>
              <w:rPr>
                <w:rFonts w:ascii="Times New Roman" w:hAnsi="Times New Roman" w:eastAsia="宋体" w:cs="Times New Roman"/>
                <w:b/>
                <w:sz w:val="18"/>
                <w:szCs w:val="18"/>
              </w:rPr>
              <w:t>CO</w:t>
            </w:r>
            <w:r>
              <w:rPr>
                <w:rFonts w:ascii="Times New Roman" w:hAnsi="Times New Roman" w:eastAsia="宋体" w:cs="Times New Roman"/>
                <w:b/>
                <w:sz w:val="18"/>
                <w:szCs w:val="18"/>
                <w:vertAlign w:val="subscript"/>
              </w:rPr>
              <w:t>3</w:t>
            </w:r>
            <w:r>
              <w:rPr>
                <w:rFonts w:ascii="Times New Roman" w:hAnsi="Times New Roman" w:eastAsia="宋体" w:cs="Times New Roman"/>
                <w:b/>
                <w:sz w:val="18"/>
                <w:szCs w:val="18"/>
              </w:rPr>
              <w:t xml:space="preserve"> and 30 mM NaHCO</w:t>
            </w:r>
            <w:r>
              <w:rPr>
                <w:rFonts w:ascii="Times New Roman" w:hAnsi="Times New Roman" w:eastAsia="宋体" w:cs="Times New Roman"/>
                <w:b/>
                <w:sz w:val="18"/>
                <w:szCs w:val="18"/>
                <w:vertAlign w:val="subscript"/>
              </w:rPr>
              <w:t>3</w:t>
            </w:r>
            <w:r>
              <w:rPr>
                <w:rFonts w:ascii="Times New Roman" w:hAnsi="Times New Roman" w:eastAsia="宋体" w:cs="Times New Roman"/>
                <w:b/>
                <w:sz w:val="18"/>
                <w:szCs w:val="18"/>
              </w:rPr>
              <w:t>)</w:t>
            </w:r>
          </w:p>
        </w:tc>
        <w:tc>
          <w:tcPr>
            <w:tcW w:w="2131" w:type="dxa"/>
          </w:tcPr>
          <w:p>
            <w:pPr>
              <w:rPr>
                <w:rFonts w:ascii="Times New Roman" w:hAnsi="Times New Roman" w:cs="Times New Roman"/>
                <w:b/>
                <w:szCs w:val="21"/>
              </w:rPr>
            </w:pPr>
            <w:r>
              <w:rPr>
                <w:rFonts w:ascii="Times New Roman" w:hAnsi="Times New Roman" w:cs="Times New Roman"/>
                <w:b/>
                <w:szCs w:val="21"/>
              </w:rPr>
              <w:t>Sampling period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tcPr>
          <w:p>
            <w:pPr>
              <w:rPr>
                <w:rFonts w:ascii="Times New Roman" w:hAnsi="Times New Roman" w:cs="Times New Roman"/>
                <w:szCs w:val="21"/>
              </w:rPr>
            </w:pPr>
            <w:r>
              <w:rPr>
                <w:rFonts w:ascii="Times New Roman" w:hAnsi="Times New Roman" w:eastAsia="AdvTT86d47313" w:cs="Times New Roman"/>
                <w:color w:val="131413"/>
                <w:kern w:val="0"/>
                <w:szCs w:val="21"/>
              </w:rPr>
              <w:t>CK</w:t>
            </w:r>
          </w:p>
        </w:tc>
        <w:tc>
          <w:tcPr>
            <w:tcW w:w="2130" w:type="dxa"/>
          </w:tcPr>
          <w:p>
            <w:pPr>
              <w:rPr>
                <w:rFonts w:ascii="Times New Roman" w:hAnsi="Times New Roman" w:cs="Times New Roman"/>
                <w:szCs w:val="21"/>
              </w:rPr>
            </w:pPr>
            <w:r>
              <w:rPr>
                <w:rFonts w:ascii="Times New Roman" w:hAnsi="Times New Roman" w:eastAsia="AdvTT86d47313" w:cs="Times New Roman"/>
                <w:color w:val="131413"/>
                <w:kern w:val="0"/>
                <w:szCs w:val="21"/>
              </w:rPr>
              <w:t>0 h</w:t>
            </w:r>
          </w:p>
        </w:tc>
        <w:tc>
          <w:tcPr>
            <w:tcW w:w="2131" w:type="dxa"/>
          </w:tcPr>
          <w:p>
            <w:pPr>
              <w:rPr>
                <w:rFonts w:ascii="Times New Roman" w:hAnsi="Times New Roman" w:cs="Times New Roman"/>
                <w:szCs w:val="21"/>
              </w:rPr>
            </w:pPr>
            <w:r>
              <w:rPr>
                <w:rFonts w:ascii="Times New Roman" w:hAnsi="Times New Roman" w:eastAsia="AdvTT86d47313" w:cs="Times New Roman"/>
                <w:color w:val="131413"/>
                <w:kern w:val="0"/>
                <w:szCs w:val="21"/>
              </w:rPr>
              <w:t>CK</w:t>
            </w:r>
          </w:p>
        </w:tc>
        <w:tc>
          <w:tcPr>
            <w:tcW w:w="2131" w:type="dxa"/>
          </w:tcPr>
          <w:p>
            <w:pPr>
              <w:rPr>
                <w:rFonts w:ascii="Times New Roman" w:hAnsi="Times New Roman" w:cs="Times New Roman"/>
                <w:szCs w:val="21"/>
              </w:rPr>
            </w:pPr>
            <w:r>
              <w:rPr>
                <w:rFonts w:ascii="Times New Roman" w:hAnsi="Times New Roman" w:eastAsia="AdvTT86d47313" w:cs="Times New Roman"/>
                <w:color w:val="131413"/>
                <w:kern w:val="0"/>
                <w:szCs w:val="21"/>
              </w:rPr>
              <w:t>0 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tcPr>
          <w:p>
            <w:pPr>
              <w:rPr>
                <w:rFonts w:ascii="Times New Roman" w:hAnsi="Times New Roman" w:cs="Times New Roman"/>
                <w:szCs w:val="21"/>
              </w:rPr>
            </w:pPr>
            <w:r>
              <w:rPr>
                <w:rFonts w:ascii="Times New Roman" w:hAnsi="Times New Roman" w:eastAsia="AdvTT86d47313" w:cs="Times New Roman"/>
                <w:color w:val="131413"/>
                <w:kern w:val="0"/>
                <w:szCs w:val="21"/>
              </w:rPr>
              <w:t>T1</w:t>
            </w:r>
          </w:p>
        </w:tc>
        <w:tc>
          <w:tcPr>
            <w:tcW w:w="2130" w:type="dxa"/>
          </w:tcPr>
          <w:p>
            <w:pPr>
              <w:rPr>
                <w:rFonts w:ascii="Times New Roman" w:hAnsi="Times New Roman" w:eastAsia="AdvTT86d47313" w:cs="Times New Roman"/>
                <w:color w:val="131413"/>
                <w:kern w:val="0"/>
                <w:szCs w:val="21"/>
              </w:rPr>
            </w:pPr>
            <w:r>
              <w:rPr>
                <w:rFonts w:ascii="Times New Roman" w:hAnsi="Times New Roman" w:eastAsia="AdvTT86d47313" w:cs="Times New Roman"/>
                <w:color w:val="131413"/>
                <w:kern w:val="0"/>
                <w:szCs w:val="21"/>
              </w:rPr>
              <w:t>3h</w:t>
            </w:r>
          </w:p>
        </w:tc>
        <w:tc>
          <w:tcPr>
            <w:tcW w:w="2131" w:type="dxa"/>
          </w:tcPr>
          <w:p>
            <w:pPr>
              <w:rPr>
                <w:rFonts w:ascii="Times New Roman" w:hAnsi="Times New Roman" w:cs="Times New Roman"/>
                <w:szCs w:val="21"/>
              </w:rPr>
            </w:pPr>
            <w:r>
              <w:rPr>
                <w:rFonts w:ascii="Times New Roman" w:hAnsi="Times New Roman" w:eastAsia="AdvTT86d47313" w:cs="Times New Roman"/>
                <w:color w:val="131413"/>
                <w:kern w:val="0"/>
                <w:szCs w:val="21"/>
              </w:rPr>
              <w:t>T1</w:t>
            </w:r>
          </w:p>
        </w:tc>
        <w:tc>
          <w:tcPr>
            <w:tcW w:w="2131" w:type="dxa"/>
          </w:tcPr>
          <w:p>
            <w:pPr>
              <w:rPr>
                <w:rFonts w:ascii="Times New Roman" w:hAnsi="Times New Roman" w:eastAsia="AdvTT86d47313" w:cs="Times New Roman"/>
                <w:color w:val="131413"/>
                <w:kern w:val="0"/>
                <w:szCs w:val="21"/>
              </w:rPr>
            </w:pPr>
            <w:r>
              <w:rPr>
                <w:rFonts w:ascii="Times New Roman" w:hAnsi="Times New Roman" w:eastAsia="AdvTT86d47313" w:cs="Times New Roman"/>
                <w:color w:val="131413"/>
                <w:kern w:val="0"/>
                <w:szCs w:val="21"/>
              </w:rPr>
              <w:t>3h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tcPr>
          <w:p>
            <w:pPr>
              <w:rPr>
                <w:rFonts w:ascii="Times New Roman" w:hAnsi="Times New Roman" w:cs="Times New Roman"/>
                <w:szCs w:val="21"/>
              </w:rPr>
            </w:pPr>
            <w:r>
              <w:rPr>
                <w:rFonts w:ascii="Times New Roman" w:hAnsi="Times New Roman" w:eastAsia="AdvTT86d47313" w:cs="Times New Roman"/>
                <w:color w:val="131413"/>
                <w:kern w:val="0"/>
                <w:szCs w:val="21"/>
              </w:rPr>
              <w:t>T2</w:t>
            </w:r>
          </w:p>
        </w:tc>
        <w:tc>
          <w:tcPr>
            <w:tcW w:w="2130" w:type="dxa"/>
          </w:tcPr>
          <w:p>
            <w:pPr>
              <w:rPr>
                <w:rFonts w:ascii="Times New Roman" w:hAnsi="Times New Roman" w:cs="Times New Roman"/>
                <w:szCs w:val="21"/>
              </w:rPr>
            </w:pPr>
            <w:r>
              <w:rPr>
                <w:rFonts w:ascii="Times New Roman" w:hAnsi="Times New Roman" w:cs="Times New Roman"/>
                <w:szCs w:val="21"/>
              </w:rPr>
              <w:t>6h</w:t>
            </w:r>
          </w:p>
        </w:tc>
        <w:tc>
          <w:tcPr>
            <w:tcW w:w="2131" w:type="dxa"/>
          </w:tcPr>
          <w:p>
            <w:pPr>
              <w:rPr>
                <w:rFonts w:ascii="Times New Roman" w:hAnsi="Times New Roman" w:cs="Times New Roman"/>
                <w:szCs w:val="21"/>
              </w:rPr>
            </w:pPr>
            <w:r>
              <w:rPr>
                <w:rFonts w:ascii="Times New Roman" w:hAnsi="Times New Roman" w:eastAsia="AdvTT86d47313" w:cs="Times New Roman"/>
                <w:color w:val="131413"/>
                <w:kern w:val="0"/>
                <w:szCs w:val="21"/>
              </w:rPr>
              <w:t>T2</w:t>
            </w:r>
          </w:p>
        </w:tc>
        <w:tc>
          <w:tcPr>
            <w:tcW w:w="2131" w:type="dxa"/>
          </w:tcPr>
          <w:p>
            <w:pPr>
              <w:rPr>
                <w:rFonts w:ascii="Times New Roman" w:hAnsi="Times New Roman" w:cs="Times New Roman"/>
                <w:szCs w:val="21"/>
              </w:rPr>
            </w:pPr>
            <w:r>
              <w:rPr>
                <w:rFonts w:ascii="Times New Roman" w:hAnsi="Times New Roman" w:cs="Times New Roman"/>
                <w:szCs w:val="21"/>
              </w:rPr>
              <w:t>6h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tcPr>
          <w:p>
            <w:pPr>
              <w:rPr>
                <w:rFonts w:ascii="Times New Roman" w:hAnsi="Times New Roman" w:cs="Times New Roman"/>
                <w:szCs w:val="21"/>
              </w:rPr>
            </w:pPr>
            <w:r>
              <w:rPr>
                <w:rFonts w:ascii="Times New Roman" w:hAnsi="Times New Roman" w:eastAsia="AdvTT86d47313" w:cs="Times New Roman"/>
                <w:color w:val="131413"/>
                <w:kern w:val="0"/>
                <w:szCs w:val="21"/>
              </w:rPr>
              <w:t>T3</w:t>
            </w:r>
          </w:p>
        </w:tc>
        <w:tc>
          <w:tcPr>
            <w:tcW w:w="2130" w:type="dxa"/>
          </w:tcPr>
          <w:p>
            <w:pPr>
              <w:rPr>
                <w:rFonts w:ascii="Times New Roman" w:hAnsi="Times New Roman" w:cs="Times New Roman"/>
                <w:szCs w:val="21"/>
              </w:rPr>
            </w:pPr>
            <w:r>
              <w:rPr>
                <w:rFonts w:ascii="Times New Roman" w:hAnsi="Times New Roman" w:cs="Times New Roman"/>
                <w:szCs w:val="21"/>
              </w:rPr>
              <w:t>9h</w:t>
            </w:r>
          </w:p>
        </w:tc>
        <w:tc>
          <w:tcPr>
            <w:tcW w:w="2131" w:type="dxa"/>
          </w:tcPr>
          <w:p>
            <w:pPr>
              <w:rPr>
                <w:rFonts w:ascii="Times New Roman" w:hAnsi="Times New Roman" w:cs="Times New Roman"/>
                <w:szCs w:val="21"/>
              </w:rPr>
            </w:pPr>
            <w:r>
              <w:rPr>
                <w:rFonts w:ascii="Times New Roman" w:hAnsi="Times New Roman" w:eastAsia="AdvTT86d47313" w:cs="Times New Roman"/>
                <w:color w:val="131413"/>
                <w:kern w:val="0"/>
                <w:szCs w:val="21"/>
              </w:rPr>
              <w:t>T3</w:t>
            </w:r>
          </w:p>
        </w:tc>
        <w:tc>
          <w:tcPr>
            <w:tcW w:w="2131" w:type="dxa"/>
          </w:tcPr>
          <w:p>
            <w:pPr>
              <w:rPr>
                <w:rFonts w:ascii="Times New Roman" w:hAnsi="Times New Roman" w:cs="Times New Roman"/>
                <w:szCs w:val="21"/>
              </w:rPr>
            </w:pPr>
            <w:r>
              <w:rPr>
                <w:rFonts w:ascii="Times New Roman" w:hAnsi="Times New Roman" w:cs="Times New Roman"/>
                <w:szCs w:val="21"/>
              </w:rPr>
              <w:t>9h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tcPr>
          <w:p>
            <w:pPr>
              <w:rPr>
                <w:rFonts w:ascii="Times New Roman" w:hAnsi="Times New Roman" w:cs="Times New Roman"/>
                <w:szCs w:val="21"/>
              </w:rPr>
            </w:pPr>
            <w:r>
              <w:rPr>
                <w:rFonts w:ascii="Times New Roman" w:hAnsi="Times New Roman" w:eastAsia="AdvTT86d47313" w:cs="Times New Roman"/>
                <w:color w:val="131413"/>
                <w:kern w:val="0"/>
                <w:szCs w:val="21"/>
              </w:rPr>
              <w:t>T4</w:t>
            </w:r>
          </w:p>
        </w:tc>
        <w:tc>
          <w:tcPr>
            <w:tcW w:w="2130" w:type="dxa"/>
          </w:tcPr>
          <w:p>
            <w:pPr>
              <w:rPr>
                <w:rFonts w:ascii="Times New Roman" w:hAnsi="Times New Roman" w:cs="Times New Roman"/>
                <w:szCs w:val="21"/>
              </w:rPr>
            </w:pPr>
            <w:r>
              <w:rPr>
                <w:rFonts w:ascii="Times New Roman" w:hAnsi="Times New Roman" w:cs="Times New Roman"/>
                <w:szCs w:val="21"/>
              </w:rPr>
              <w:t>12h</w:t>
            </w:r>
          </w:p>
        </w:tc>
        <w:tc>
          <w:tcPr>
            <w:tcW w:w="2131" w:type="dxa"/>
          </w:tcPr>
          <w:p>
            <w:pPr>
              <w:rPr>
                <w:rFonts w:ascii="Times New Roman" w:hAnsi="Times New Roman" w:cs="Times New Roman"/>
                <w:szCs w:val="21"/>
              </w:rPr>
            </w:pPr>
            <w:r>
              <w:rPr>
                <w:rFonts w:ascii="Times New Roman" w:hAnsi="Times New Roman" w:eastAsia="AdvTT86d47313" w:cs="Times New Roman"/>
                <w:color w:val="131413"/>
                <w:kern w:val="0"/>
                <w:szCs w:val="21"/>
              </w:rPr>
              <w:t>T4</w:t>
            </w:r>
          </w:p>
        </w:tc>
        <w:tc>
          <w:tcPr>
            <w:tcW w:w="2131" w:type="dxa"/>
          </w:tcPr>
          <w:p>
            <w:pPr>
              <w:rPr>
                <w:rFonts w:ascii="Times New Roman" w:hAnsi="Times New Roman" w:cs="Times New Roman"/>
                <w:szCs w:val="21"/>
              </w:rPr>
            </w:pPr>
            <w:r>
              <w:rPr>
                <w:rFonts w:ascii="Times New Roman" w:hAnsi="Times New Roman" w:cs="Times New Roman"/>
                <w:szCs w:val="21"/>
              </w:rPr>
              <w:t>12h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tcPr>
          <w:p>
            <w:pPr>
              <w:rPr>
                <w:rFonts w:ascii="Times New Roman" w:hAnsi="Times New Roman" w:eastAsia="AdvTT86d47313" w:cs="Times New Roman"/>
                <w:color w:val="131413"/>
                <w:kern w:val="0"/>
                <w:szCs w:val="21"/>
              </w:rPr>
            </w:pPr>
            <w:r>
              <w:rPr>
                <w:rFonts w:ascii="Times New Roman" w:hAnsi="Times New Roman" w:eastAsia="AdvTT86d47313" w:cs="Times New Roman"/>
                <w:color w:val="131413"/>
                <w:kern w:val="0"/>
                <w:szCs w:val="21"/>
              </w:rPr>
              <w:t>T5</w:t>
            </w:r>
          </w:p>
        </w:tc>
        <w:tc>
          <w:tcPr>
            <w:tcW w:w="2130" w:type="dxa"/>
          </w:tcPr>
          <w:p>
            <w:pPr>
              <w:rPr>
                <w:rFonts w:ascii="Times New Roman" w:hAnsi="Times New Roman" w:cs="Times New Roman"/>
                <w:szCs w:val="21"/>
              </w:rPr>
            </w:pPr>
            <w:r>
              <w:rPr>
                <w:rFonts w:ascii="Times New Roman" w:hAnsi="Times New Roman" w:cs="Times New Roman"/>
                <w:szCs w:val="21"/>
              </w:rPr>
              <w:t>24h</w:t>
            </w:r>
          </w:p>
        </w:tc>
        <w:tc>
          <w:tcPr>
            <w:tcW w:w="2131" w:type="dxa"/>
          </w:tcPr>
          <w:p>
            <w:pPr>
              <w:rPr>
                <w:rFonts w:ascii="Times New Roman" w:hAnsi="Times New Roman" w:eastAsia="AdvTT86d47313" w:cs="Times New Roman"/>
                <w:color w:val="131413"/>
                <w:kern w:val="0"/>
                <w:szCs w:val="21"/>
              </w:rPr>
            </w:pPr>
            <w:r>
              <w:rPr>
                <w:rFonts w:ascii="Times New Roman" w:hAnsi="Times New Roman" w:eastAsia="AdvTT86d47313" w:cs="Times New Roman"/>
                <w:color w:val="131413"/>
                <w:kern w:val="0"/>
                <w:szCs w:val="21"/>
              </w:rPr>
              <w:t>T5</w:t>
            </w:r>
          </w:p>
        </w:tc>
        <w:tc>
          <w:tcPr>
            <w:tcW w:w="2131" w:type="dxa"/>
          </w:tcPr>
          <w:p>
            <w:pPr>
              <w:rPr>
                <w:rFonts w:ascii="Times New Roman" w:hAnsi="Times New Roman" w:cs="Times New Roman"/>
                <w:szCs w:val="21"/>
              </w:rPr>
            </w:pPr>
            <w:r>
              <w:rPr>
                <w:rFonts w:ascii="Times New Roman" w:hAnsi="Times New Roman" w:cs="Times New Roman"/>
                <w:szCs w:val="21"/>
              </w:rPr>
              <w:t>24h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tcPr>
          <w:p>
            <w:pPr>
              <w:rPr>
                <w:rFonts w:ascii="Times New Roman" w:hAnsi="Times New Roman" w:cs="Times New Roman"/>
                <w:b/>
                <w:szCs w:val="21"/>
              </w:rPr>
            </w:pPr>
            <w:r>
              <w:rPr>
                <w:rFonts w:hint="eastAsia" w:ascii="Times New Roman" w:hAnsi="Times New Roman" w:eastAsia="宋体" w:cs="Times New Roman"/>
                <w:b/>
                <w:szCs w:val="21"/>
              </w:rPr>
              <w:t>saline</w:t>
            </w:r>
            <w:r>
              <w:rPr>
                <w:rFonts w:ascii="Times New Roman" w:hAnsi="Times New Roman" w:eastAsia="宋体" w:cs="Times New Roman"/>
                <w:b/>
                <w:szCs w:val="21"/>
              </w:rPr>
              <w:t xml:space="preserve"> treatment (200 mM NaCl)</w:t>
            </w:r>
          </w:p>
        </w:tc>
        <w:tc>
          <w:tcPr>
            <w:tcW w:w="2130" w:type="dxa"/>
          </w:tcPr>
          <w:p>
            <w:pPr>
              <w:rPr>
                <w:rFonts w:ascii="Times New Roman" w:hAnsi="Times New Roman" w:cs="Times New Roman"/>
                <w:b/>
                <w:szCs w:val="21"/>
              </w:rPr>
            </w:pPr>
            <w:r>
              <w:rPr>
                <w:rFonts w:ascii="Times New Roman" w:hAnsi="Times New Roman" w:cs="Times New Roman"/>
                <w:b/>
                <w:szCs w:val="21"/>
              </w:rPr>
              <w:t>Sampling period</w:t>
            </w:r>
          </w:p>
        </w:tc>
        <w:tc>
          <w:tcPr>
            <w:tcW w:w="2131" w:type="dxa"/>
          </w:tcPr>
          <w:p>
            <w:pPr>
              <w:rPr>
                <w:rFonts w:ascii="Times New Roman" w:hAnsi="Times New Roman" w:cs="Times New Roman"/>
                <w:b/>
                <w:szCs w:val="21"/>
              </w:rPr>
            </w:pPr>
            <w:r>
              <w:rPr>
                <w:rFonts w:hint="eastAsia" w:ascii="Times New Roman" w:hAnsi="Times New Roman" w:eastAsia="宋体" w:cs="Times New Roman"/>
                <w:b/>
                <w:szCs w:val="21"/>
              </w:rPr>
              <w:t>aluminum</w:t>
            </w:r>
            <w:r>
              <w:rPr>
                <w:rFonts w:ascii="Times New Roman" w:hAnsi="Times New Roman" w:eastAsia="宋体" w:cs="Times New Roman"/>
                <w:b/>
                <w:szCs w:val="21"/>
              </w:rPr>
              <w:t xml:space="preserve"> treatment (5mM AlCl</w:t>
            </w:r>
            <w:r>
              <w:rPr>
                <w:rFonts w:ascii="Times New Roman" w:hAnsi="Times New Roman" w:eastAsia="宋体" w:cs="Times New Roman"/>
                <w:b/>
                <w:szCs w:val="21"/>
                <w:vertAlign w:val="subscript"/>
              </w:rPr>
              <w:t>3</w:t>
            </w:r>
            <w:r>
              <w:rPr>
                <w:rFonts w:ascii="Times New Roman" w:hAnsi="Times New Roman" w:eastAsia="宋体" w:cs="Times New Roman"/>
                <w:b/>
                <w:szCs w:val="21"/>
              </w:rPr>
              <w:t>)</w:t>
            </w:r>
          </w:p>
        </w:tc>
        <w:tc>
          <w:tcPr>
            <w:tcW w:w="2131" w:type="dxa"/>
          </w:tcPr>
          <w:p>
            <w:pPr>
              <w:rPr>
                <w:rFonts w:ascii="Times New Roman" w:hAnsi="Times New Roman" w:cs="Times New Roman"/>
                <w:b/>
                <w:szCs w:val="21"/>
              </w:rPr>
            </w:pPr>
            <w:r>
              <w:rPr>
                <w:rFonts w:ascii="Times New Roman" w:hAnsi="Times New Roman" w:cs="Times New Roman"/>
                <w:b/>
                <w:szCs w:val="21"/>
              </w:rPr>
              <w:t>Sampling period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tcPr>
          <w:p>
            <w:pPr>
              <w:rPr>
                <w:rFonts w:ascii="Times New Roman" w:hAnsi="Times New Roman" w:cs="Times New Roman"/>
                <w:szCs w:val="21"/>
              </w:rPr>
            </w:pPr>
            <w:r>
              <w:rPr>
                <w:rFonts w:ascii="Times New Roman" w:hAnsi="Times New Roman" w:eastAsia="AdvTT86d47313" w:cs="Times New Roman"/>
                <w:color w:val="131413"/>
                <w:kern w:val="0"/>
                <w:szCs w:val="21"/>
              </w:rPr>
              <w:t>CK</w:t>
            </w:r>
          </w:p>
        </w:tc>
        <w:tc>
          <w:tcPr>
            <w:tcW w:w="2130" w:type="dxa"/>
          </w:tcPr>
          <w:p>
            <w:pPr>
              <w:rPr>
                <w:rFonts w:ascii="Times New Roman" w:hAnsi="Times New Roman" w:cs="Times New Roman"/>
                <w:szCs w:val="21"/>
              </w:rPr>
            </w:pPr>
            <w:r>
              <w:rPr>
                <w:rFonts w:ascii="Times New Roman" w:hAnsi="Times New Roman" w:eastAsia="AdvTT86d47313" w:cs="Times New Roman"/>
                <w:color w:val="131413"/>
                <w:kern w:val="0"/>
                <w:szCs w:val="21"/>
              </w:rPr>
              <w:t>0 h</w:t>
            </w:r>
          </w:p>
        </w:tc>
        <w:tc>
          <w:tcPr>
            <w:tcW w:w="2131" w:type="dxa"/>
          </w:tcPr>
          <w:p>
            <w:pPr>
              <w:rPr>
                <w:rFonts w:ascii="Times New Roman" w:hAnsi="Times New Roman" w:cs="Times New Roman"/>
                <w:szCs w:val="21"/>
              </w:rPr>
            </w:pPr>
            <w:r>
              <w:rPr>
                <w:rFonts w:ascii="Times New Roman" w:hAnsi="Times New Roman" w:eastAsia="AdvTT86d47313" w:cs="Times New Roman"/>
                <w:color w:val="131413"/>
                <w:kern w:val="0"/>
                <w:szCs w:val="21"/>
              </w:rPr>
              <w:t>CK</w:t>
            </w:r>
          </w:p>
        </w:tc>
        <w:tc>
          <w:tcPr>
            <w:tcW w:w="2131" w:type="dxa"/>
          </w:tcPr>
          <w:p>
            <w:pPr>
              <w:rPr>
                <w:rFonts w:ascii="Times New Roman" w:hAnsi="Times New Roman" w:cs="Times New Roman"/>
                <w:szCs w:val="21"/>
              </w:rPr>
            </w:pPr>
            <w:r>
              <w:rPr>
                <w:rFonts w:ascii="Times New Roman" w:hAnsi="Times New Roman" w:eastAsia="AdvTT86d47313" w:cs="Times New Roman"/>
                <w:color w:val="131413"/>
                <w:kern w:val="0"/>
                <w:szCs w:val="21"/>
              </w:rPr>
              <w:t>0 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tcPr>
          <w:p>
            <w:pPr>
              <w:rPr>
                <w:rFonts w:ascii="Times New Roman" w:hAnsi="Times New Roman" w:cs="Times New Roman"/>
                <w:szCs w:val="21"/>
              </w:rPr>
            </w:pPr>
            <w:r>
              <w:rPr>
                <w:rFonts w:ascii="Times New Roman" w:hAnsi="Times New Roman" w:eastAsia="AdvTT86d47313" w:cs="Times New Roman"/>
                <w:color w:val="131413"/>
                <w:kern w:val="0"/>
                <w:szCs w:val="21"/>
              </w:rPr>
              <w:t>T1</w:t>
            </w:r>
          </w:p>
        </w:tc>
        <w:tc>
          <w:tcPr>
            <w:tcW w:w="2130" w:type="dxa"/>
          </w:tcPr>
          <w:p>
            <w:pPr>
              <w:rPr>
                <w:rFonts w:ascii="Times New Roman" w:hAnsi="Times New Roman" w:eastAsia="AdvTT86d47313" w:cs="Times New Roman"/>
                <w:color w:val="131413"/>
                <w:kern w:val="0"/>
                <w:szCs w:val="21"/>
              </w:rPr>
            </w:pPr>
            <w:r>
              <w:rPr>
                <w:rFonts w:ascii="Times New Roman" w:hAnsi="Times New Roman" w:eastAsia="AdvTT86d47313" w:cs="Times New Roman"/>
                <w:color w:val="131413"/>
                <w:kern w:val="0"/>
                <w:szCs w:val="21"/>
              </w:rPr>
              <w:t>3h</w:t>
            </w:r>
          </w:p>
        </w:tc>
        <w:tc>
          <w:tcPr>
            <w:tcW w:w="2131" w:type="dxa"/>
          </w:tcPr>
          <w:p>
            <w:pPr>
              <w:rPr>
                <w:rFonts w:ascii="Times New Roman" w:hAnsi="Times New Roman" w:cs="Times New Roman"/>
                <w:szCs w:val="21"/>
              </w:rPr>
            </w:pPr>
            <w:r>
              <w:rPr>
                <w:rFonts w:ascii="Times New Roman" w:hAnsi="Times New Roman" w:eastAsia="AdvTT86d47313" w:cs="Times New Roman"/>
                <w:color w:val="131413"/>
                <w:kern w:val="0"/>
                <w:szCs w:val="21"/>
              </w:rPr>
              <w:t>T1</w:t>
            </w:r>
          </w:p>
        </w:tc>
        <w:tc>
          <w:tcPr>
            <w:tcW w:w="2131" w:type="dxa"/>
          </w:tcPr>
          <w:p>
            <w:pPr>
              <w:rPr>
                <w:rFonts w:ascii="Times New Roman" w:hAnsi="Times New Roman" w:eastAsia="AdvTT86d47313" w:cs="Times New Roman"/>
                <w:color w:val="131413"/>
                <w:kern w:val="0"/>
                <w:szCs w:val="21"/>
              </w:rPr>
            </w:pPr>
            <w:r>
              <w:rPr>
                <w:rFonts w:ascii="Times New Roman" w:hAnsi="Times New Roman" w:eastAsia="AdvTT86d47313" w:cs="Times New Roman"/>
                <w:color w:val="131413"/>
                <w:kern w:val="0"/>
                <w:szCs w:val="21"/>
              </w:rPr>
              <w:t>3h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tcPr>
          <w:p>
            <w:pPr>
              <w:rPr>
                <w:rFonts w:ascii="Times New Roman" w:hAnsi="Times New Roman" w:cs="Times New Roman"/>
                <w:szCs w:val="21"/>
              </w:rPr>
            </w:pPr>
            <w:r>
              <w:rPr>
                <w:rFonts w:ascii="Times New Roman" w:hAnsi="Times New Roman" w:eastAsia="AdvTT86d47313" w:cs="Times New Roman"/>
                <w:color w:val="131413"/>
                <w:kern w:val="0"/>
                <w:szCs w:val="21"/>
              </w:rPr>
              <w:t>T2</w:t>
            </w:r>
          </w:p>
        </w:tc>
        <w:tc>
          <w:tcPr>
            <w:tcW w:w="2130" w:type="dxa"/>
          </w:tcPr>
          <w:p>
            <w:pPr>
              <w:rPr>
                <w:rFonts w:ascii="Times New Roman" w:hAnsi="Times New Roman" w:cs="Times New Roman"/>
                <w:szCs w:val="21"/>
              </w:rPr>
            </w:pPr>
            <w:r>
              <w:rPr>
                <w:rFonts w:ascii="Times New Roman" w:hAnsi="Times New Roman" w:cs="Times New Roman"/>
                <w:szCs w:val="21"/>
              </w:rPr>
              <w:t>6h</w:t>
            </w:r>
          </w:p>
        </w:tc>
        <w:tc>
          <w:tcPr>
            <w:tcW w:w="2131" w:type="dxa"/>
          </w:tcPr>
          <w:p>
            <w:pPr>
              <w:rPr>
                <w:rFonts w:ascii="Times New Roman" w:hAnsi="Times New Roman" w:cs="Times New Roman"/>
                <w:szCs w:val="21"/>
              </w:rPr>
            </w:pPr>
            <w:r>
              <w:rPr>
                <w:rFonts w:ascii="Times New Roman" w:hAnsi="Times New Roman" w:eastAsia="AdvTT86d47313" w:cs="Times New Roman"/>
                <w:color w:val="131413"/>
                <w:kern w:val="0"/>
                <w:szCs w:val="21"/>
              </w:rPr>
              <w:t>T2</w:t>
            </w:r>
          </w:p>
        </w:tc>
        <w:tc>
          <w:tcPr>
            <w:tcW w:w="2131" w:type="dxa"/>
          </w:tcPr>
          <w:p>
            <w:pPr>
              <w:rPr>
                <w:rFonts w:ascii="Times New Roman" w:hAnsi="Times New Roman" w:cs="Times New Roman"/>
                <w:szCs w:val="21"/>
              </w:rPr>
            </w:pPr>
            <w:r>
              <w:rPr>
                <w:rFonts w:ascii="Times New Roman" w:hAnsi="Times New Roman" w:cs="Times New Roman"/>
                <w:szCs w:val="21"/>
              </w:rPr>
              <w:t>6h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tcPr>
          <w:p>
            <w:pPr>
              <w:rPr>
                <w:rFonts w:ascii="Times New Roman" w:hAnsi="Times New Roman" w:cs="Times New Roman"/>
                <w:szCs w:val="21"/>
              </w:rPr>
            </w:pPr>
            <w:r>
              <w:rPr>
                <w:rFonts w:ascii="Times New Roman" w:hAnsi="Times New Roman" w:eastAsia="AdvTT86d47313" w:cs="Times New Roman"/>
                <w:color w:val="131413"/>
                <w:kern w:val="0"/>
                <w:szCs w:val="21"/>
              </w:rPr>
              <w:t>T3</w:t>
            </w:r>
          </w:p>
        </w:tc>
        <w:tc>
          <w:tcPr>
            <w:tcW w:w="2130" w:type="dxa"/>
          </w:tcPr>
          <w:p>
            <w:pPr>
              <w:rPr>
                <w:rFonts w:ascii="Times New Roman" w:hAnsi="Times New Roman" w:cs="Times New Roman"/>
                <w:szCs w:val="21"/>
              </w:rPr>
            </w:pPr>
            <w:r>
              <w:rPr>
                <w:rFonts w:ascii="Times New Roman" w:hAnsi="Times New Roman" w:cs="Times New Roman"/>
                <w:szCs w:val="21"/>
              </w:rPr>
              <w:t>9h</w:t>
            </w:r>
          </w:p>
        </w:tc>
        <w:tc>
          <w:tcPr>
            <w:tcW w:w="2131" w:type="dxa"/>
          </w:tcPr>
          <w:p>
            <w:pPr>
              <w:rPr>
                <w:rFonts w:ascii="Times New Roman" w:hAnsi="Times New Roman" w:cs="Times New Roman"/>
                <w:szCs w:val="21"/>
              </w:rPr>
            </w:pPr>
            <w:r>
              <w:rPr>
                <w:rFonts w:ascii="Times New Roman" w:hAnsi="Times New Roman" w:eastAsia="AdvTT86d47313" w:cs="Times New Roman"/>
                <w:color w:val="131413"/>
                <w:kern w:val="0"/>
                <w:szCs w:val="21"/>
              </w:rPr>
              <w:t>T3</w:t>
            </w:r>
          </w:p>
        </w:tc>
        <w:tc>
          <w:tcPr>
            <w:tcW w:w="2131" w:type="dxa"/>
          </w:tcPr>
          <w:p>
            <w:pPr>
              <w:rPr>
                <w:rFonts w:ascii="Times New Roman" w:hAnsi="Times New Roman" w:cs="Times New Roman"/>
                <w:szCs w:val="21"/>
              </w:rPr>
            </w:pPr>
            <w:r>
              <w:rPr>
                <w:rFonts w:ascii="Times New Roman" w:hAnsi="Times New Roman" w:cs="Times New Roman"/>
                <w:szCs w:val="21"/>
              </w:rPr>
              <w:t>9h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tcPr>
          <w:p>
            <w:pPr>
              <w:rPr>
                <w:rFonts w:ascii="Times New Roman" w:hAnsi="Times New Roman" w:cs="Times New Roman"/>
                <w:szCs w:val="21"/>
              </w:rPr>
            </w:pPr>
            <w:r>
              <w:rPr>
                <w:rFonts w:ascii="Times New Roman" w:hAnsi="Times New Roman" w:eastAsia="AdvTT86d47313" w:cs="Times New Roman"/>
                <w:color w:val="131413"/>
                <w:kern w:val="0"/>
                <w:szCs w:val="21"/>
              </w:rPr>
              <w:t>T4</w:t>
            </w:r>
          </w:p>
        </w:tc>
        <w:tc>
          <w:tcPr>
            <w:tcW w:w="2130" w:type="dxa"/>
          </w:tcPr>
          <w:p>
            <w:pPr>
              <w:rPr>
                <w:rFonts w:ascii="Times New Roman" w:hAnsi="Times New Roman" w:cs="Times New Roman"/>
                <w:szCs w:val="21"/>
              </w:rPr>
            </w:pPr>
            <w:r>
              <w:rPr>
                <w:rFonts w:ascii="Times New Roman" w:hAnsi="Times New Roman" w:cs="Times New Roman"/>
                <w:szCs w:val="21"/>
              </w:rPr>
              <w:t>12h</w:t>
            </w:r>
          </w:p>
        </w:tc>
        <w:tc>
          <w:tcPr>
            <w:tcW w:w="2131" w:type="dxa"/>
          </w:tcPr>
          <w:p>
            <w:pPr>
              <w:rPr>
                <w:rFonts w:ascii="Times New Roman" w:hAnsi="Times New Roman" w:cs="Times New Roman"/>
                <w:szCs w:val="21"/>
              </w:rPr>
            </w:pPr>
            <w:r>
              <w:rPr>
                <w:rFonts w:ascii="Times New Roman" w:hAnsi="Times New Roman" w:eastAsia="AdvTT86d47313" w:cs="Times New Roman"/>
                <w:color w:val="131413"/>
                <w:kern w:val="0"/>
                <w:szCs w:val="21"/>
              </w:rPr>
              <w:t>T4</w:t>
            </w:r>
          </w:p>
        </w:tc>
        <w:tc>
          <w:tcPr>
            <w:tcW w:w="2131" w:type="dxa"/>
          </w:tcPr>
          <w:p>
            <w:pPr>
              <w:rPr>
                <w:rFonts w:ascii="Times New Roman" w:hAnsi="Times New Roman" w:cs="Times New Roman"/>
                <w:szCs w:val="21"/>
              </w:rPr>
            </w:pPr>
            <w:r>
              <w:rPr>
                <w:rFonts w:ascii="Times New Roman" w:hAnsi="Times New Roman" w:cs="Times New Roman"/>
                <w:szCs w:val="21"/>
              </w:rPr>
              <w:t>12h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tcPr>
          <w:p>
            <w:pPr>
              <w:rPr>
                <w:rFonts w:ascii="Times New Roman" w:hAnsi="Times New Roman" w:eastAsia="AdvTT86d47313" w:cs="Times New Roman"/>
                <w:color w:val="131413"/>
                <w:kern w:val="0"/>
                <w:szCs w:val="21"/>
              </w:rPr>
            </w:pPr>
            <w:r>
              <w:rPr>
                <w:rFonts w:ascii="Times New Roman" w:hAnsi="Times New Roman" w:eastAsia="AdvTT86d47313" w:cs="Times New Roman"/>
                <w:color w:val="131413"/>
                <w:kern w:val="0"/>
                <w:szCs w:val="21"/>
              </w:rPr>
              <w:t>T5</w:t>
            </w:r>
          </w:p>
        </w:tc>
        <w:tc>
          <w:tcPr>
            <w:tcW w:w="2130" w:type="dxa"/>
          </w:tcPr>
          <w:p>
            <w:pPr>
              <w:rPr>
                <w:rFonts w:ascii="Times New Roman" w:hAnsi="Times New Roman" w:cs="Times New Roman"/>
                <w:szCs w:val="21"/>
              </w:rPr>
            </w:pPr>
            <w:r>
              <w:rPr>
                <w:rFonts w:ascii="Times New Roman" w:hAnsi="Times New Roman" w:cs="Times New Roman"/>
                <w:szCs w:val="21"/>
              </w:rPr>
              <w:t>24h</w:t>
            </w:r>
          </w:p>
        </w:tc>
        <w:tc>
          <w:tcPr>
            <w:tcW w:w="2131" w:type="dxa"/>
          </w:tcPr>
          <w:p>
            <w:pPr>
              <w:rPr>
                <w:rFonts w:ascii="Times New Roman" w:hAnsi="Times New Roman" w:eastAsia="AdvTT86d47313" w:cs="Times New Roman"/>
                <w:color w:val="131413"/>
                <w:kern w:val="0"/>
                <w:szCs w:val="21"/>
              </w:rPr>
            </w:pPr>
            <w:r>
              <w:rPr>
                <w:rFonts w:ascii="Times New Roman" w:hAnsi="Times New Roman" w:eastAsia="AdvTT86d47313" w:cs="Times New Roman"/>
                <w:color w:val="131413"/>
                <w:kern w:val="0"/>
                <w:szCs w:val="21"/>
              </w:rPr>
              <w:t>T5</w:t>
            </w:r>
          </w:p>
        </w:tc>
        <w:tc>
          <w:tcPr>
            <w:tcW w:w="2131" w:type="dxa"/>
          </w:tcPr>
          <w:p>
            <w:pPr>
              <w:rPr>
                <w:rFonts w:ascii="Times New Roman" w:hAnsi="Times New Roman" w:cs="Times New Roman"/>
                <w:szCs w:val="21"/>
              </w:rPr>
            </w:pPr>
            <w:r>
              <w:rPr>
                <w:rFonts w:ascii="Times New Roman" w:hAnsi="Times New Roman" w:cs="Times New Roman"/>
                <w:szCs w:val="21"/>
              </w:rPr>
              <w:t>24h</w:t>
            </w:r>
          </w:p>
        </w:tc>
      </w:tr>
    </w:tbl>
    <w:p>
      <w:pPr>
        <w:rPr>
          <w:rFonts w:hint="eastAsia" w:ascii="inherit" w:hAnsi="inherit" w:eastAsia="宋体" w:cs="Helvetica"/>
          <w:b/>
          <w:kern w:val="0"/>
          <w:sz w:val="24"/>
          <w:szCs w:val="24"/>
        </w:rPr>
      </w:pPr>
      <w:r>
        <w:rPr>
          <w:rFonts w:hint="eastAsia" w:ascii="inherit" w:hAnsi="inherit" w:eastAsia="宋体" w:cs="Helvetica"/>
          <w:b/>
          <w:kern w:val="0"/>
          <w:sz w:val="24"/>
          <w:szCs w:val="24"/>
        </w:rPr>
        <w:t xml:space="preserve">1.2 </w:t>
      </w:r>
      <w:r>
        <w:rPr>
          <w:rFonts w:ascii="inherit" w:hAnsi="inherit" w:eastAsia="宋体" w:cs="Helvetica"/>
          <w:b/>
          <w:kern w:val="0"/>
          <w:sz w:val="24"/>
          <w:szCs w:val="24"/>
        </w:rPr>
        <w:t>Number within each group</w:t>
      </w:r>
    </w:p>
    <w:p>
      <w:pPr>
        <w:spacing w:line="360" w:lineRule="auto"/>
        <w:ind w:firstLine="420" w:firstLineChars="200"/>
        <w:rPr>
          <w:rFonts w:ascii="Times New Roman" w:hAnsi="Times New Roman" w:eastAsia="AdvTT86d47313" w:cs="Times New Roman"/>
          <w:color w:val="131413"/>
          <w:kern w:val="0"/>
          <w:szCs w:val="21"/>
        </w:rPr>
      </w:pPr>
      <w:r>
        <w:rPr>
          <w:rFonts w:ascii="Times New Roman" w:hAnsi="Times New Roman" w:eastAsia="AdvTT86d47313" w:cs="Times New Roman"/>
          <w:color w:val="131413"/>
          <w:kern w:val="0"/>
          <w:szCs w:val="21"/>
        </w:rPr>
        <w:t>Cranberry tissues and fruits at different development stages</w:t>
      </w:r>
      <w:r>
        <w:rPr>
          <w:rFonts w:hint="eastAsia" w:ascii="Times New Roman" w:hAnsi="Times New Roman" w:eastAsia="AdvTT86d47313" w:cs="Times New Roman"/>
          <w:color w:val="131413"/>
          <w:kern w:val="0"/>
          <w:szCs w:val="21"/>
          <w:lang w:val="en-US" w:eastAsia="zh-CN"/>
        </w:rPr>
        <w:t xml:space="preserve"> </w:t>
      </w:r>
      <w:r>
        <w:rPr>
          <w:rFonts w:ascii="Times New Roman" w:hAnsi="Times New Roman" w:eastAsia="AdvTT86d47313" w:cs="Times New Roman"/>
          <w:color w:val="131413"/>
          <w:kern w:val="0"/>
          <w:szCs w:val="21"/>
        </w:rPr>
        <w:t>were collected</w:t>
      </w:r>
      <w:r>
        <w:rPr>
          <w:rFonts w:hint="eastAsia" w:ascii="Times New Roman" w:hAnsi="Times New Roman" w:eastAsia="AdvTT86d47313" w:cs="Times New Roman"/>
          <w:color w:val="131413"/>
          <w:kern w:val="0"/>
          <w:szCs w:val="21"/>
          <w:lang w:val="en-US" w:eastAsia="zh-CN"/>
        </w:rPr>
        <w:t xml:space="preserve"> </w:t>
      </w:r>
      <w:r>
        <w:rPr>
          <w:rFonts w:ascii="Times New Roman" w:hAnsi="Times New Roman" w:eastAsia="AdvTT86d47313" w:cs="Times New Roman"/>
          <w:color w:val="131413"/>
          <w:kern w:val="0"/>
          <w:szCs w:val="21"/>
        </w:rPr>
        <w:t>from 3 plants</w:t>
      </w:r>
      <w:r>
        <w:rPr>
          <w:rFonts w:hint="eastAsia" w:ascii="Times New Roman" w:hAnsi="Times New Roman" w:eastAsia="AdvTT86d47313" w:cs="Times New Roman"/>
          <w:color w:val="131413"/>
          <w:kern w:val="0"/>
          <w:szCs w:val="21"/>
        </w:rPr>
        <w:t xml:space="preserve">. </w:t>
      </w:r>
      <w:r>
        <w:rPr>
          <w:rFonts w:ascii="Times New Roman" w:hAnsi="Times New Roman" w:eastAsia="AdvTT86d47313" w:cs="Times New Roman"/>
          <w:color w:val="131413"/>
          <w:kern w:val="0"/>
          <w:szCs w:val="21"/>
        </w:rPr>
        <w:t xml:space="preserve">Tissue cultured seedling </w:t>
      </w:r>
      <w:r>
        <w:rPr>
          <w:rFonts w:hint="eastAsia" w:ascii="Times New Roman" w:hAnsi="Times New Roman" w:eastAsia="AdvTT86d47313" w:cs="Times New Roman"/>
          <w:color w:val="131413"/>
          <w:kern w:val="0"/>
          <w:szCs w:val="21"/>
        </w:rPr>
        <w:t>were</w:t>
      </w:r>
      <w:r>
        <w:rPr>
          <w:rFonts w:hint="eastAsia" w:ascii="Times New Roman" w:hAnsi="Times New Roman" w:eastAsia="AdvTT86d47313" w:cs="Times New Roman"/>
          <w:color w:val="131413"/>
          <w:kern w:val="0"/>
          <w:szCs w:val="21"/>
          <w:lang w:val="en-US" w:eastAsia="zh-CN"/>
        </w:rPr>
        <w:t xml:space="preserve"> </w:t>
      </w:r>
      <w:r>
        <w:rPr>
          <w:rFonts w:ascii="Times New Roman" w:hAnsi="Times New Roman" w:eastAsia="AdvTT86d47313" w:cs="Times New Roman"/>
          <w:color w:val="131413"/>
          <w:kern w:val="0"/>
          <w:szCs w:val="21"/>
        </w:rPr>
        <w:t>irrigated with</w:t>
      </w:r>
      <w:r>
        <w:rPr>
          <w:rFonts w:hint="eastAsia" w:ascii="Times New Roman" w:hAnsi="Times New Roman" w:eastAsia="AdvTT86d47313" w:cs="Times New Roman"/>
          <w:color w:val="131413"/>
          <w:kern w:val="0"/>
          <w:szCs w:val="21"/>
          <w:lang w:val="en-US" w:eastAsia="zh-CN"/>
        </w:rPr>
        <w:t xml:space="preserve"> </w:t>
      </w:r>
      <w:r>
        <w:rPr>
          <w:rFonts w:ascii="Times New Roman" w:hAnsi="Times New Roman" w:eastAsia="AdvTT86d47313" w:cs="Times New Roman"/>
          <w:color w:val="131413"/>
          <w:kern w:val="0"/>
          <w:szCs w:val="21"/>
        </w:rPr>
        <w:t>different concentrations</w:t>
      </w:r>
      <w:r>
        <w:rPr>
          <w:rFonts w:hint="eastAsia" w:ascii="Times New Roman" w:hAnsi="Times New Roman" w:eastAsia="AdvTT86d47313" w:cs="Times New Roman"/>
          <w:color w:val="131413"/>
          <w:kern w:val="0"/>
          <w:szCs w:val="21"/>
        </w:rPr>
        <w:t xml:space="preserve"> to </w:t>
      </w:r>
      <w:r>
        <w:rPr>
          <w:rFonts w:ascii="Times New Roman" w:hAnsi="Times New Roman" w:eastAsia="AdvTT86d47313" w:cs="Times New Roman"/>
          <w:color w:val="131413"/>
          <w:kern w:val="0"/>
          <w:szCs w:val="21"/>
        </w:rPr>
        <w:t>to simulate abiotic stress</w:t>
      </w:r>
      <w:r>
        <w:rPr>
          <w:rFonts w:hint="eastAsia" w:ascii="Times New Roman" w:hAnsi="Times New Roman" w:eastAsia="AdvTT86d47313" w:cs="Times New Roman"/>
          <w:color w:val="131413"/>
          <w:kern w:val="0"/>
          <w:szCs w:val="21"/>
        </w:rPr>
        <w:t xml:space="preserve">, </w:t>
      </w:r>
      <w:r>
        <w:rPr>
          <w:rFonts w:ascii="Times New Roman" w:hAnsi="Times New Roman" w:cs="Times New Roman"/>
          <w:szCs w:val="21"/>
        </w:rPr>
        <w:t>5 bottles per gradient treatment</w:t>
      </w:r>
      <w:r>
        <w:rPr>
          <w:rFonts w:hint="eastAsia" w:ascii="Times New Roman" w:hAnsi="Times New Roman" w:cs="Times New Roman"/>
          <w:szCs w:val="21"/>
        </w:rPr>
        <w:t>.</w:t>
      </w:r>
    </w:p>
    <w:p>
      <w:pPr>
        <w:rPr>
          <w:rFonts w:hint="eastAsia" w:ascii="inherit" w:hAnsi="inherit" w:eastAsia="宋体" w:cs="Helvetica"/>
          <w:b/>
          <w:kern w:val="0"/>
          <w:sz w:val="28"/>
          <w:szCs w:val="28"/>
        </w:rPr>
      </w:pPr>
      <w:r>
        <w:rPr>
          <w:rFonts w:hint="eastAsia" w:ascii="inherit" w:hAnsi="inherit" w:eastAsia="宋体" w:cs="Helvetica"/>
          <w:b/>
          <w:kern w:val="0"/>
          <w:sz w:val="28"/>
          <w:szCs w:val="28"/>
        </w:rPr>
        <w:t xml:space="preserve">2 </w:t>
      </w:r>
      <w:r>
        <w:rPr>
          <w:rFonts w:ascii="inherit" w:hAnsi="inherit" w:eastAsia="宋体" w:cs="Helvetica"/>
          <w:b/>
          <w:kern w:val="0"/>
          <w:sz w:val="28"/>
          <w:szCs w:val="28"/>
        </w:rPr>
        <w:t>Sample</w:t>
      </w:r>
    </w:p>
    <w:p>
      <w:pPr>
        <w:rPr>
          <w:rFonts w:hint="eastAsia" w:ascii="inherit" w:hAnsi="inherit" w:eastAsia="宋体" w:cs="Helvetica"/>
          <w:b/>
          <w:kern w:val="0"/>
          <w:sz w:val="24"/>
          <w:szCs w:val="24"/>
        </w:rPr>
      </w:pPr>
      <w:r>
        <w:rPr>
          <w:rFonts w:hint="eastAsia" w:ascii="inherit" w:hAnsi="inherit" w:eastAsia="宋体" w:cs="Helvetica"/>
          <w:b/>
          <w:kern w:val="0"/>
          <w:sz w:val="24"/>
          <w:szCs w:val="24"/>
        </w:rPr>
        <w:t xml:space="preserve">2.1 </w:t>
      </w:r>
      <w:r>
        <w:rPr>
          <w:rFonts w:ascii="inherit" w:hAnsi="inherit" w:eastAsia="宋体" w:cs="Helvetica"/>
          <w:b/>
          <w:kern w:val="0"/>
          <w:sz w:val="24"/>
          <w:szCs w:val="24"/>
        </w:rPr>
        <w:t>Description</w:t>
      </w:r>
    </w:p>
    <w:p>
      <w:pPr>
        <w:widowControl/>
        <w:spacing w:line="360" w:lineRule="auto"/>
        <w:ind w:firstLine="420" w:firstLineChars="200"/>
        <w:rPr>
          <w:rFonts w:hint="default" w:ascii="Times New Roman" w:hAnsi="Times New Roman" w:eastAsia="AdvTT86d47313" w:cs="Times New Roman"/>
          <w:color w:val="131413"/>
          <w:kern w:val="0"/>
          <w:sz w:val="21"/>
          <w:szCs w:val="21"/>
          <w:lang w:bidi="ar"/>
        </w:rPr>
      </w:pPr>
      <w:r>
        <w:rPr>
          <w:rFonts w:hint="default" w:ascii="Times New Roman" w:hAnsi="Times New Roman" w:eastAsia="AdvTT99c4c969" w:cs="Times New Roman"/>
          <w:color w:val="131413"/>
          <w:kern w:val="0"/>
          <w:sz w:val="21"/>
          <w:szCs w:val="21"/>
          <w:lang w:bidi="ar"/>
        </w:rPr>
        <w:t xml:space="preserve">The cultivar Bain 11, </w:t>
      </w:r>
      <w:r>
        <w:rPr>
          <w:rFonts w:hint="default" w:ascii="Times New Roman" w:hAnsi="Times New Roman" w:eastAsia="AdvTT86d47313" w:cs="Times New Roman"/>
          <w:color w:val="131413"/>
          <w:kern w:val="0"/>
          <w:sz w:val="21"/>
          <w:szCs w:val="21"/>
          <w:lang w:bidi="ar"/>
        </w:rPr>
        <w:t>in the small berry germ</w:t>
      </w:r>
      <w:r>
        <w:rPr>
          <w:rFonts w:hint="default" w:ascii="Times New Roman" w:hAnsi="Times New Roman" w:eastAsia="AdvTT99c4c969" w:cs="Times New Roman"/>
          <w:color w:val="131413"/>
          <w:kern w:val="0"/>
          <w:sz w:val="21"/>
          <w:szCs w:val="21"/>
          <w:lang w:bidi="ar"/>
        </w:rPr>
        <w:t xml:space="preserve">plasm resource garden of Jilin Agricultural University (43°48′05′′N, 125°24′15′′E), </w:t>
      </w:r>
      <w:r>
        <w:rPr>
          <w:rFonts w:hint="default" w:ascii="Times New Roman" w:hAnsi="Times New Roman" w:eastAsia="AdvTT86d47313" w:cs="Times New Roman"/>
          <w:color w:val="131413"/>
          <w:kern w:val="0"/>
          <w:sz w:val="21"/>
          <w:szCs w:val="21"/>
          <w:lang w:bidi="ar"/>
        </w:rPr>
        <w:t xml:space="preserve">was used to detect the expression of </w:t>
      </w:r>
      <w:r>
        <w:rPr>
          <w:rFonts w:hint="default" w:ascii="Times New Roman" w:hAnsi="Times New Roman" w:eastAsia="AdvTT86d47313" w:cs="Times New Roman"/>
          <w:i/>
          <w:iCs/>
          <w:color w:val="131413"/>
          <w:kern w:val="0"/>
          <w:sz w:val="21"/>
          <w:szCs w:val="21"/>
          <w:lang w:bidi="ar"/>
        </w:rPr>
        <w:t>VmSWEET</w:t>
      </w:r>
      <w:r>
        <w:rPr>
          <w:rFonts w:hint="default" w:ascii="Times New Roman" w:hAnsi="Times New Roman" w:eastAsia="AdvTT86d47313" w:cs="Times New Roman"/>
          <w:color w:val="131413"/>
          <w:kern w:val="0"/>
          <w:sz w:val="21"/>
          <w:szCs w:val="21"/>
          <w:lang w:bidi="ar"/>
        </w:rPr>
        <w:t xml:space="preserve"> genes in cranberry tissues and fruits at different stages of development (Figure 1). </w:t>
      </w:r>
      <w:bookmarkStart w:id="1" w:name="OLE_LINK112"/>
      <w:r>
        <w:rPr>
          <w:rFonts w:hint="default" w:ascii="Times New Roman" w:hAnsi="Times New Roman" w:eastAsia="AdvTT86d47313" w:cs="Times New Roman"/>
          <w:color w:val="131413"/>
          <w:kern w:val="0"/>
          <w:sz w:val="21"/>
          <w:szCs w:val="21"/>
          <w:lang w:bidi="ar"/>
        </w:rPr>
        <w:t>The average annual precipitation in this area is 600–700 mm, with an average temperature of 4.6 ℃ and an annual frost-free period lasting 140–150 d</w:t>
      </w:r>
      <w:r>
        <w:rPr>
          <w:rFonts w:hint="default" w:ascii="Times New Roman" w:hAnsi="Times New Roman" w:eastAsia="等线" w:cs="Times New Roman"/>
          <w:iCs/>
          <w:sz w:val="21"/>
          <w:szCs w:val="21"/>
        </w:rPr>
        <w:t xml:space="preserve">. In order to improve the garden soil for optimal cranberry growth, it was mixed with sand, peatmoss, perlite, and sulfur powder. The pH of the improved soil was 5.0, which is conducive to the successful cultivation of cranberries. </w:t>
      </w:r>
      <w:bookmarkEnd w:id="1"/>
      <w:r>
        <w:rPr>
          <w:rFonts w:hint="default" w:ascii="Times New Roman" w:hAnsi="Times New Roman" w:eastAsia="AdvTT86d47313" w:cs="Times New Roman"/>
          <w:color w:val="131413"/>
          <w:kern w:val="0"/>
          <w:sz w:val="21"/>
          <w:szCs w:val="21"/>
          <w:lang w:bidi="ar"/>
        </w:rPr>
        <w:t xml:space="preserve">Roots, upright stems, leaves of upright stem, runner stems, leaves of runner stem, and flowers were collected during flowering period. Fruits </w:t>
      </w:r>
      <w:r>
        <w:rPr>
          <w:rFonts w:hint="default" w:ascii="Times New Roman" w:hAnsi="Times New Roman" w:cs="Times New Roman"/>
          <w:sz w:val="21"/>
          <w:szCs w:val="21"/>
        </w:rPr>
        <w:t>at young stage</w:t>
      </w:r>
      <w:r>
        <w:rPr>
          <w:rFonts w:hint="default" w:ascii="Times New Roman" w:hAnsi="Times New Roman" w:eastAsia="黑体" w:cs="Times New Roman"/>
          <w:sz w:val="21"/>
          <w:szCs w:val="21"/>
        </w:rPr>
        <w:t xml:space="preserve"> </w:t>
      </w:r>
      <w:r>
        <w:rPr>
          <w:rFonts w:hint="default" w:ascii="Times New Roman" w:hAnsi="Times New Roman" w:cs="Times New Roman"/>
          <w:sz w:val="21"/>
          <w:szCs w:val="21"/>
        </w:rPr>
        <w:t>(</w:t>
      </w:r>
      <w:r>
        <w:rPr>
          <w:rFonts w:hint="default" w:ascii="Times New Roman" w:hAnsi="Times New Roman" w:eastAsia="黑体" w:cs="Times New Roman"/>
          <w:sz w:val="21"/>
          <w:szCs w:val="21"/>
        </w:rPr>
        <w:t>S1</w:t>
      </w:r>
      <w:r>
        <w:rPr>
          <w:rFonts w:hint="default" w:ascii="Times New Roman" w:hAnsi="Times New Roman" w:cs="Times New Roman"/>
          <w:sz w:val="21"/>
          <w:szCs w:val="21"/>
        </w:rPr>
        <w:t>)</w:t>
      </w:r>
      <w:r>
        <w:rPr>
          <w:rFonts w:hint="default" w:ascii="Times New Roman" w:hAnsi="Times New Roman" w:eastAsia="AdvTT86d47313" w:cs="Times New Roman"/>
          <w:color w:val="131413"/>
          <w:kern w:val="0"/>
          <w:sz w:val="21"/>
          <w:szCs w:val="21"/>
          <w:lang w:bidi="ar"/>
        </w:rPr>
        <w:t xml:space="preserve">, </w:t>
      </w:r>
      <w:r>
        <w:rPr>
          <w:rFonts w:hint="default" w:ascii="Times New Roman" w:hAnsi="Times New Roman" w:cs="Times New Roman"/>
          <w:sz w:val="21"/>
          <w:szCs w:val="21"/>
        </w:rPr>
        <w:t>expansion stage</w:t>
      </w:r>
      <w:r>
        <w:rPr>
          <w:rFonts w:hint="default" w:ascii="Times New Roman" w:hAnsi="Times New Roman" w:eastAsia="AdvTT86d47313" w:cs="Times New Roman"/>
          <w:color w:val="131413"/>
          <w:kern w:val="0"/>
          <w:sz w:val="21"/>
          <w:szCs w:val="21"/>
          <w:lang w:bidi="ar"/>
        </w:rPr>
        <w:t xml:space="preserve"> </w:t>
      </w:r>
      <w:r>
        <w:rPr>
          <w:rFonts w:hint="default" w:ascii="Times New Roman" w:hAnsi="Times New Roman" w:cs="Times New Roman"/>
          <w:sz w:val="21"/>
          <w:szCs w:val="21"/>
        </w:rPr>
        <w:t>(</w:t>
      </w:r>
      <w:r>
        <w:rPr>
          <w:rFonts w:hint="default" w:ascii="Times New Roman" w:hAnsi="Times New Roman" w:eastAsia="黑体" w:cs="Times New Roman"/>
          <w:sz w:val="21"/>
          <w:szCs w:val="21"/>
        </w:rPr>
        <w:t>S2</w:t>
      </w:r>
      <w:r>
        <w:rPr>
          <w:rFonts w:hint="default" w:ascii="Times New Roman" w:hAnsi="Times New Roman" w:cs="Times New Roman"/>
          <w:sz w:val="21"/>
          <w:szCs w:val="21"/>
        </w:rPr>
        <w:t>)</w:t>
      </w:r>
      <w:r>
        <w:rPr>
          <w:rFonts w:hint="default" w:ascii="Times New Roman" w:hAnsi="Times New Roman" w:eastAsia="AdvTT86d47313" w:cs="Times New Roman"/>
          <w:color w:val="131413"/>
          <w:kern w:val="0"/>
          <w:sz w:val="21"/>
          <w:szCs w:val="21"/>
          <w:lang w:bidi="ar"/>
        </w:rPr>
        <w:t xml:space="preserve">, </w:t>
      </w:r>
      <w:r>
        <w:rPr>
          <w:rFonts w:hint="default" w:ascii="Times New Roman" w:hAnsi="Times New Roman" w:cs="Times New Roman"/>
          <w:sz w:val="21"/>
          <w:szCs w:val="21"/>
        </w:rPr>
        <w:t>color turning stage</w:t>
      </w:r>
      <w:r>
        <w:rPr>
          <w:rFonts w:hint="default" w:ascii="Times New Roman" w:hAnsi="Times New Roman" w:eastAsia="黑体" w:cs="Times New Roman"/>
          <w:sz w:val="21"/>
          <w:szCs w:val="21"/>
        </w:rPr>
        <w:t xml:space="preserve"> </w:t>
      </w:r>
      <w:r>
        <w:rPr>
          <w:rFonts w:hint="default" w:ascii="Times New Roman" w:hAnsi="Times New Roman" w:cs="Times New Roman"/>
          <w:sz w:val="21"/>
          <w:szCs w:val="21"/>
        </w:rPr>
        <w:t>(</w:t>
      </w:r>
      <w:r>
        <w:rPr>
          <w:rFonts w:hint="default" w:ascii="Times New Roman" w:hAnsi="Times New Roman" w:eastAsia="黑体" w:cs="Times New Roman"/>
          <w:sz w:val="21"/>
          <w:szCs w:val="21"/>
        </w:rPr>
        <w:t>S3</w:t>
      </w:r>
      <w:r>
        <w:rPr>
          <w:rFonts w:hint="default" w:ascii="Times New Roman" w:hAnsi="Times New Roman" w:cs="Times New Roman"/>
          <w:sz w:val="21"/>
          <w:szCs w:val="21"/>
        </w:rPr>
        <w:t xml:space="preserve">), </w:t>
      </w:r>
      <w:r>
        <w:rPr>
          <w:rFonts w:hint="default" w:ascii="Times New Roman" w:hAnsi="Times New Roman" w:eastAsia="AdvTT86d47313" w:cs="Times New Roman"/>
          <w:color w:val="131413"/>
          <w:kern w:val="0"/>
          <w:sz w:val="21"/>
          <w:szCs w:val="21"/>
          <w:lang w:bidi="ar"/>
        </w:rPr>
        <w:t xml:space="preserve">and </w:t>
      </w:r>
      <w:r>
        <w:rPr>
          <w:rFonts w:hint="default" w:ascii="Times New Roman" w:hAnsi="Times New Roman" w:cs="Times New Roman"/>
          <w:sz w:val="21"/>
          <w:szCs w:val="21"/>
        </w:rPr>
        <w:t>maturity stage</w:t>
      </w:r>
      <w:r>
        <w:rPr>
          <w:rFonts w:hint="default" w:ascii="Times New Roman" w:hAnsi="Times New Roman" w:eastAsia="黑体" w:cs="Times New Roman"/>
          <w:sz w:val="21"/>
          <w:szCs w:val="21"/>
        </w:rPr>
        <w:t xml:space="preserve"> </w:t>
      </w:r>
      <w:r>
        <w:rPr>
          <w:rFonts w:hint="default" w:ascii="Times New Roman" w:hAnsi="Times New Roman" w:cs="Times New Roman"/>
          <w:sz w:val="21"/>
          <w:szCs w:val="21"/>
        </w:rPr>
        <w:t>(</w:t>
      </w:r>
      <w:r>
        <w:rPr>
          <w:rFonts w:hint="default" w:ascii="Times New Roman" w:hAnsi="Times New Roman" w:eastAsia="黑体" w:cs="Times New Roman"/>
          <w:sz w:val="21"/>
          <w:szCs w:val="21"/>
        </w:rPr>
        <w:t>S4</w:t>
      </w:r>
      <w:r>
        <w:rPr>
          <w:rFonts w:hint="default" w:ascii="Times New Roman" w:hAnsi="Times New Roman" w:cs="Times New Roman"/>
          <w:sz w:val="21"/>
          <w:szCs w:val="21"/>
        </w:rPr>
        <w:t>)</w:t>
      </w:r>
      <w:r>
        <w:rPr>
          <w:rFonts w:hint="default" w:ascii="Times New Roman" w:hAnsi="Times New Roman" w:eastAsia="AdvTT86d47313" w:cs="Times New Roman"/>
          <w:color w:val="131413"/>
          <w:kern w:val="0"/>
          <w:sz w:val="21"/>
          <w:szCs w:val="21"/>
          <w:lang w:bidi="ar"/>
        </w:rPr>
        <w:t xml:space="preserve"> were collected 10, 30, 60, and 80 d after full bloom, respectively. </w:t>
      </w:r>
      <w:bookmarkStart w:id="2" w:name="OLE_LINK115"/>
      <w:r>
        <w:rPr>
          <w:rFonts w:hint="default" w:ascii="Times New Roman" w:hAnsi="Times New Roman" w:eastAsia="AdvTT86d47313" w:cs="Times New Roman"/>
          <w:color w:val="131413"/>
          <w:kern w:val="0"/>
          <w:sz w:val="21"/>
          <w:szCs w:val="21"/>
          <w:lang w:bidi="ar"/>
        </w:rPr>
        <w:t>Tissue and fruit samples were haphazardly obtained from three trees and replicated three times.</w:t>
      </w:r>
    </w:p>
    <w:bookmarkEnd w:id="2"/>
    <w:p>
      <w:pPr>
        <w:widowControl/>
        <w:spacing w:line="360" w:lineRule="auto"/>
        <w:ind w:firstLine="420" w:firstLineChars="200"/>
        <w:rPr>
          <w:rFonts w:hint="default" w:ascii="Times New Roman" w:hAnsi="Times New Roman" w:eastAsia="AdvTT86d47313" w:cs="Times New Roman"/>
          <w:color w:val="131413"/>
          <w:kern w:val="0"/>
          <w:sz w:val="21"/>
          <w:szCs w:val="21"/>
          <w:lang w:bidi="ar"/>
        </w:rPr>
      </w:pPr>
      <w:r>
        <w:rPr>
          <w:rFonts w:hint="default" w:ascii="Times New Roman" w:hAnsi="Times New Roman" w:eastAsia="AdvTT86d47313" w:cs="Times New Roman"/>
          <w:color w:val="131413"/>
          <w:kern w:val="0"/>
          <w:sz w:val="21"/>
          <w:szCs w:val="21"/>
          <w:lang w:bidi="ar"/>
        </w:rPr>
        <w:t xml:space="preserve">Tissue-cultured seedlings of </w:t>
      </w:r>
      <w:r>
        <w:rPr>
          <w:rFonts w:hint="default" w:ascii="Times New Roman" w:hAnsi="Times New Roman" w:eastAsia="AdvTT99c4c969" w:cs="Times New Roman"/>
          <w:color w:val="131413"/>
          <w:kern w:val="0"/>
          <w:sz w:val="21"/>
          <w:szCs w:val="21"/>
          <w:lang w:bidi="ar"/>
        </w:rPr>
        <w:t xml:space="preserve">Bain11 </w:t>
      </w:r>
      <w:r>
        <w:rPr>
          <w:rFonts w:hint="default" w:ascii="Times New Roman" w:hAnsi="Times New Roman" w:eastAsia="AdvTT86d47313" w:cs="Times New Roman"/>
          <w:color w:val="131413"/>
          <w:kern w:val="0"/>
          <w:sz w:val="21"/>
          <w:szCs w:val="21"/>
          <w:lang w:bidi="ar"/>
        </w:rPr>
        <w:t>were used to detect expression patterns under abiotic stress. An osmotic treatment (20% PEG 8000), saline treatment (200 mM NaCl), saline-alkaline treatment (30 mM Na</w:t>
      </w:r>
      <w:r>
        <w:rPr>
          <w:rFonts w:hint="default" w:ascii="Times New Roman" w:hAnsi="Times New Roman" w:eastAsia="AdvTT86d47313" w:cs="Times New Roman"/>
          <w:color w:val="131413"/>
          <w:kern w:val="0"/>
          <w:sz w:val="21"/>
          <w:szCs w:val="21"/>
          <w:vertAlign w:val="subscript"/>
          <w:lang w:bidi="ar"/>
        </w:rPr>
        <w:t>2</w:t>
      </w:r>
      <w:r>
        <w:rPr>
          <w:rFonts w:hint="default" w:ascii="Times New Roman" w:hAnsi="Times New Roman" w:eastAsia="AdvTT86d47313" w:cs="Times New Roman"/>
          <w:color w:val="131413"/>
          <w:kern w:val="0"/>
          <w:sz w:val="21"/>
          <w:szCs w:val="21"/>
          <w:lang w:bidi="ar"/>
        </w:rPr>
        <w:t>CO</w:t>
      </w:r>
      <w:r>
        <w:rPr>
          <w:rFonts w:hint="default" w:ascii="Times New Roman" w:hAnsi="Times New Roman" w:eastAsia="AdvTT86d47313" w:cs="Times New Roman"/>
          <w:color w:val="131413"/>
          <w:kern w:val="0"/>
          <w:sz w:val="21"/>
          <w:szCs w:val="21"/>
          <w:vertAlign w:val="subscript"/>
          <w:lang w:bidi="ar"/>
        </w:rPr>
        <w:t>3</w:t>
      </w:r>
      <w:r>
        <w:rPr>
          <w:rFonts w:hint="default" w:ascii="Times New Roman" w:hAnsi="Times New Roman" w:eastAsia="AdvTT86d47313" w:cs="Times New Roman"/>
          <w:color w:val="131413"/>
          <w:kern w:val="0"/>
          <w:sz w:val="21"/>
          <w:szCs w:val="21"/>
          <w:lang w:bidi="ar"/>
        </w:rPr>
        <w:t xml:space="preserve"> and 30 mM NaHCO</w:t>
      </w:r>
      <w:r>
        <w:rPr>
          <w:rFonts w:hint="default" w:ascii="Times New Roman" w:hAnsi="Times New Roman" w:eastAsia="AdvTT86d47313" w:cs="Times New Roman"/>
          <w:color w:val="131413"/>
          <w:kern w:val="0"/>
          <w:sz w:val="21"/>
          <w:szCs w:val="21"/>
          <w:vertAlign w:val="subscript"/>
          <w:lang w:bidi="ar"/>
        </w:rPr>
        <w:t>3</w:t>
      </w:r>
      <w:r>
        <w:rPr>
          <w:rFonts w:hint="default" w:ascii="Times New Roman" w:hAnsi="Times New Roman" w:eastAsia="AdvTT86d47313" w:cs="Times New Roman"/>
          <w:color w:val="131413"/>
          <w:kern w:val="0"/>
          <w:sz w:val="21"/>
          <w:szCs w:val="21"/>
          <w:lang w:bidi="ar"/>
        </w:rPr>
        <w:t>), and aluminum treatment (5mM AlCl</w:t>
      </w:r>
      <w:r>
        <w:rPr>
          <w:rFonts w:hint="default" w:ascii="Times New Roman" w:hAnsi="Times New Roman" w:eastAsia="AdvTT86d47313" w:cs="Times New Roman"/>
          <w:color w:val="131413"/>
          <w:kern w:val="0"/>
          <w:sz w:val="21"/>
          <w:szCs w:val="21"/>
          <w:vertAlign w:val="subscript"/>
          <w:lang w:bidi="ar"/>
        </w:rPr>
        <w:t>3</w:t>
      </w:r>
      <w:r>
        <w:rPr>
          <w:rFonts w:hint="default" w:ascii="Times New Roman" w:hAnsi="Times New Roman" w:eastAsia="AdvTT86d47313" w:cs="Times New Roman"/>
          <w:color w:val="131413"/>
          <w:kern w:val="0"/>
          <w:sz w:val="21"/>
          <w:szCs w:val="21"/>
          <w:lang w:bidi="ar"/>
        </w:rPr>
        <w:t>) were administered by immersing the roots of plantlets in containers with different solutions. Tender stem apexes were collected 0, 3, 6, 9, 12, and 24 h during the different stress treatments. Samples were collected from three containers</w:t>
      </w:r>
      <w:r>
        <w:rPr>
          <w:rFonts w:hint="default" w:ascii="Times New Roman" w:hAnsi="Times New Roman" w:eastAsia="微软雅黑" w:cs="Times New Roman"/>
          <w:color w:val="333333"/>
          <w:sz w:val="21"/>
          <w:szCs w:val="21"/>
        </w:rPr>
        <w:t xml:space="preserve"> </w:t>
      </w:r>
      <w:r>
        <w:rPr>
          <w:rFonts w:hint="default" w:ascii="Times New Roman" w:hAnsi="Times New Roman" w:eastAsia="AdvTT86d47313" w:cs="Times New Roman"/>
          <w:color w:val="131413"/>
          <w:kern w:val="0"/>
          <w:sz w:val="21"/>
          <w:szCs w:val="21"/>
          <w:lang w:bidi="ar"/>
        </w:rPr>
        <w:t>every time and replicated thrice. All samples were immediately frozen in liquid nitrogen and stored at -80 °C.</w:t>
      </w:r>
    </w:p>
    <w:p>
      <w:pPr>
        <w:rPr>
          <w:rFonts w:hint="eastAsia" w:ascii="inherit" w:hAnsi="inherit" w:eastAsia="宋体" w:cs="Helvetica"/>
          <w:b/>
          <w:kern w:val="0"/>
          <w:sz w:val="24"/>
          <w:szCs w:val="24"/>
        </w:rPr>
      </w:pPr>
      <w:r>
        <w:rPr>
          <w:rFonts w:hint="eastAsia" w:ascii="inherit" w:hAnsi="inherit" w:eastAsia="宋体" w:cs="Helvetica"/>
          <w:b/>
          <w:kern w:val="0"/>
          <w:sz w:val="24"/>
          <w:szCs w:val="24"/>
        </w:rPr>
        <w:t xml:space="preserve">2.2 </w:t>
      </w:r>
      <w:r>
        <w:rPr>
          <w:rFonts w:ascii="inherit" w:hAnsi="inherit" w:eastAsia="宋体" w:cs="Helvetica"/>
          <w:b/>
          <w:kern w:val="0"/>
          <w:sz w:val="24"/>
          <w:szCs w:val="24"/>
        </w:rPr>
        <w:t>If frozen, how and how quickly?</w:t>
      </w:r>
    </w:p>
    <w:p>
      <w:pPr>
        <w:spacing w:line="360" w:lineRule="auto"/>
        <w:ind w:firstLine="420" w:firstLineChars="200"/>
        <w:rPr>
          <w:rFonts w:ascii="Times New Roman" w:hAnsi="Times New Roman" w:eastAsia="AdvTT86d47313" w:cs="Times New Roman"/>
          <w:color w:val="131413"/>
          <w:kern w:val="0"/>
          <w:szCs w:val="21"/>
        </w:rPr>
      </w:pPr>
      <w:r>
        <w:rPr>
          <w:rFonts w:ascii="Times New Roman" w:hAnsi="Times New Roman" w:eastAsia="AdvTT86d47313" w:cs="Times New Roman"/>
          <w:color w:val="131413"/>
          <w:kern w:val="0"/>
          <w:szCs w:val="21"/>
        </w:rPr>
        <w:t xml:space="preserve">All </w:t>
      </w:r>
      <w:r>
        <w:rPr>
          <w:rFonts w:hint="eastAsia" w:ascii="Times New Roman" w:hAnsi="Times New Roman" w:eastAsia="AdvTT86d47313" w:cs="Times New Roman"/>
          <w:color w:val="131413"/>
          <w:kern w:val="0"/>
          <w:szCs w:val="21"/>
        </w:rPr>
        <w:t>f</w:t>
      </w:r>
      <w:r>
        <w:rPr>
          <w:rFonts w:ascii="Times New Roman" w:hAnsi="Times New Roman" w:eastAsia="AdvTT86d47313" w:cs="Times New Roman"/>
          <w:color w:val="131413"/>
          <w:kern w:val="0"/>
          <w:szCs w:val="21"/>
        </w:rPr>
        <w:t>resh plant samples were frozen in liquid nitrogen immediately</w:t>
      </w:r>
      <w:r>
        <w:rPr>
          <w:rFonts w:hint="eastAsia" w:ascii="Times New Roman" w:hAnsi="Times New Roman" w:eastAsia="AdvTT86d47313" w:cs="Times New Roman"/>
          <w:color w:val="131413"/>
          <w:kern w:val="0"/>
          <w:szCs w:val="21"/>
        </w:rPr>
        <w:t xml:space="preserve"> and</w:t>
      </w:r>
      <w:r>
        <w:rPr>
          <w:rFonts w:ascii="Times New Roman" w:hAnsi="Times New Roman" w:eastAsia="AdvTT86d47313" w:cs="Times New Roman"/>
          <w:color w:val="131413"/>
          <w:kern w:val="0"/>
          <w:szCs w:val="21"/>
        </w:rPr>
        <w:t xml:space="preserve"> then stored at -80 °C.</w:t>
      </w:r>
    </w:p>
    <w:p>
      <w:pPr>
        <w:rPr>
          <w:rFonts w:hint="eastAsia" w:ascii="inherit" w:hAnsi="inherit" w:eastAsia="宋体" w:cs="Helvetica"/>
          <w:b/>
          <w:kern w:val="0"/>
          <w:sz w:val="28"/>
          <w:szCs w:val="28"/>
        </w:rPr>
      </w:pPr>
      <w:r>
        <w:rPr>
          <w:rFonts w:hint="eastAsia" w:ascii="inherit" w:hAnsi="inherit" w:eastAsia="宋体" w:cs="Helvetica"/>
          <w:b/>
          <w:kern w:val="0"/>
          <w:sz w:val="28"/>
          <w:szCs w:val="28"/>
        </w:rPr>
        <w:t xml:space="preserve">3 </w:t>
      </w:r>
      <w:r>
        <w:rPr>
          <w:rFonts w:ascii="inherit" w:hAnsi="inherit" w:eastAsia="宋体" w:cs="Helvetica"/>
          <w:b/>
          <w:kern w:val="0"/>
          <w:sz w:val="28"/>
          <w:szCs w:val="28"/>
        </w:rPr>
        <w:t>Nucleic acid extraction</w:t>
      </w:r>
    </w:p>
    <w:p>
      <w:pPr>
        <w:rPr>
          <w:rFonts w:hint="eastAsia" w:ascii="inherit" w:hAnsi="inherit" w:eastAsia="宋体" w:cs="Helvetica"/>
          <w:b/>
          <w:kern w:val="0"/>
          <w:sz w:val="24"/>
          <w:szCs w:val="24"/>
        </w:rPr>
      </w:pPr>
      <w:r>
        <w:rPr>
          <w:rFonts w:hint="eastAsia" w:ascii="inherit" w:hAnsi="inherit" w:eastAsia="宋体" w:cs="Helvetica"/>
          <w:b/>
          <w:kern w:val="0"/>
          <w:sz w:val="24"/>
          <w:szCs w:val="24"/>
        </w:rPr>
        <w:t xml:space="preserve">3.1 </w:t>
      </w:r>
      <w:r>
        <w:rPr>
          <w:rFonts w:ascii="inherit" w:hAnsi="inherit" w:eastAsia="宋体" w:cs="Helvetica"/>
          <w:b/>
          <w:kern w:val="0"/>
          <w:sz w:val="24"/>
          <w:szCs w:val="24"/>
        </w:rPr>
        <w:t xml:space="preserve">Procedure </w:t>
      </w:r>
    </w:p>
    <w:p>
      <w:pPr>
        <w:pStyle w:val="16"/>
        <w:widowControl/>
        <w:numPr>
          <w:ilvl w:val="0"/>
          <w:numId w:val="1"/>
        </w:numPr>
        <w:spacing w:line="360" w:lineRule="auto"/>
        <w:ind w:left="0" w:firstLine="420" w:firstLineChars="0"/>
        <w:rPr>
          <w:rFonts w:ascii="Times New Roman" w:hAnsi="Times New Roman" w:eastAsia="AdvTT86d47313" w:cs="Times New Roman"/>
          <w:color w:val="131413"/>
          <w:kern w:val="0"/>
          <w:szCs w:val="21"/>
        </w:rPr>
      </w:pPr>
      <w:r>
        <w:rPr>
          <w:rFonts w:ascii="Times New Roman" w:hAnsi="Times New Roman" w:eastAsia="AdvTT86d47313" w:cs="Times New Roman"/>
          <w:color w:val="131413"/>
          <w:kern w:val="0"/>
          <w:szCs w:val="21"/>
        </w:rPr>
        <w:t xml:space="preserve">Warm extraction buffer（2%CTAB, 2% PVP, 100 mM Tris- HCl (pH 8.0), 25 mM EDTA, 2.0 M NaCl, </w:t>
      </w:r>
      <w:r>
        <w:rPr>
          <w:rFonts w:hint="eastAsia" w:ascii="Times New Roman" w:hAnsi="Times New Roman" w:eastAsia="AdvTT86d47313" w:cs="Times New Roman"/>
          <w:color w:val="131413"/>
          <w:kern w:val="0"/>
          <w:szCs w:val="21"/>
        </w:rPr>
        <w:t>3.45mM</w:t>
      </w:r>
      <w:r>
        <w:rPr>
          <w:rFonts w:ascii="Times New Roman" w:hAnsi="Times New Roman" w:eastAsia="AdvTT86d47313" w:cs="Times New Roman"/>
          <w:color w:val="131413"/>
          <w:kern w:val="0"/>
          <w:szCs w:val="21"/>
        </w:rPr>
        <w:t xml:space="preserve"> spermidine）to 65°C in a heat block. </w:t>
      </w:r>
    </w:p>
    <w:p>
      <w:pPr>
        <w:pStyle w:val="16"/>
        <w:widowControl/>
        <w:numPr>
          <w:ilvl w:val="0"/>
          <w:numId w:val="1"/>
        </w:numPr>
        <w:spacing w:line="360" w:lineRule="auto"/>
        <w:ind w:left="0" w:firstLine="420" w:firstLineChars="0"/>
        <w:rPr>
          <w:rFonts w:ascii="Times New Roman" w:hAnsi="Times New Roman" w:eastAsia="AdvTT86d47313" w:cs="Times New Roman"/>
          <w:color w:val="131413"/>
          <w:kern w:val="0"/>
          <w:szCs w:val="21"/>
        </w:rPr>
      </w:pPr>
      <w:r>
        <w:rPr>
          <w:rFonts w:ascii="Times New Roman" w:hAnsi="Times New Roman" w:eastAsia="AdvTT86d47313" w:cs="Times New Roman"/>
          <w:color w:val="131413"/>
          <w:kern w:val="0"/>
          <w:szCs w:val="21"/>
        </w:rPr>
        <w:t xml:space="preserve">Grind samples to a fine powder in liquid nitrogen with a precooled pestle and mortar. Weigh 1–2 g of the powder into 8 sterile 2 mL Eppendorf tubes. Keep the tubes on ice until the next step. </w:t>
      </w:r>
    </w:p>
    <w:p>
      <w:pPr>
        <w:pStyle w:val="16"/>
        <w:widowControl/>
        <w:numPr>
          <w:ilvl w:val="0"/>
          <w:numId w:val="1"/>
        </w:numPr>
        <w:spacing w:line="360" w:lineRule="auto"/>
        <w:ind w:left="0" w:firstLine="420" w:firstLineChars="0"/>
        <w:rPr>
          <w:rFonts w:ascii="Times New Roman" w:hAnsi="Times New Roman" w:eastAsia="AdvTT86d47313" w:cs="Times New Roman"/>
          <w:color w:val="131413"/>
          <w:kern w:val="0"/>
          <w:szCs w:val="21"/>
        </w:rPr>
      </w:pPr>
      <w:r>
        <w:rPr>
          <w:rFonts w:ascii="Times New Roman" w:hAnsi="Times New Roman" w:eastAsia="AdvTT86d47313" w:cs="Times New Roman"/>
          <w:color w:val="131413"/>
          <w:kern w:val="0"/>
          <w:szCs w:val="21"/>
        </w:rPr>
        <w:t>Add 750 µL preheated extraction buffer to each sample and mix completely by inverting the tube. Incubate the tubes for 10 min in 65°C. When the materials are ripe fruits and roots</w:t>
      </w:r>
      <w:r>
        <w:rPr>
          <w:rFonts w:hint="eastAsia" w:ascii="Times New Roman" w:hAnsi="Times New Roman" w:eastAsia="AdvTT86d47313" w:cs="Times New Roman"/>
          <w:color w:val="131413"/>
          <w:kern w:val="0"/>
          <w:szCs w:val="21"/>
          <w:lang w:val="en-US" w:eastAsia="zh-CN"/>
        </w:rPr>
        <w:t xml:space="preserve">, </w:t>
      </w:r>
      <w:r>
        <w:rPr>
          <w:rFonts w:hint="eastAsia" w:ascii="Times New Roman" w:hAnsi="Times New Roman" w:eastAsia="AdvTT86d47313" w:cs="Times New Roman"/>
          <w:color w:val="131413"/>
          <w:kern w:val="0"/>
          <w:szCs w:val="21"/>
        </w:rPr>
        <w:t>i</w:t>
      </w:r>
      <w:r>
        <w:rPr>
          <w:rFonts w:ascii="Times New Roman" w:hAnsi="Times New Roman" w:eastAsia="AdvTT86d47313" w:cs="Times New Roman"/>
          <w:color w:val="131413"/>
          <w:kern w:val="0"/>
          <w:szCs w:val="21"/>
        </w:rPr>
        <w:t xml:space="preserve">ncubate </w:t>
      </w:r>
      <w:r>
        <w:rPr>
          <w:rFonts w:hint="eastAsia" w:ascii="Times New Roman" w:hAnsi="Times New Roman" w:eastAsia="AdvTT86d47313" w:cs="Times New Roman"/>
          <w:color w:val="131413"/>
          <w:kern w:val="0"/>
          <w:szCs w:val="21"/>
        </w:rPr>
        <w:t>timewas</w:t>
      </w:r>
      <w:r>
        <w:rPr>
          <w:rFonts w:ascii="Times New Roman" w:hAnsi="Times New Roman" w:eastAsia="AdvTT86d47313" w:cs="Times New Roman"/>
          <w:color w:val="131413"/>
          <w:kern w:val="0"/>
          <w:szCs w:val="21"/>
        </w:rPr>
        <w:t xml:space="preserve"> extended to </w:t>
      </w:r>
      <w:r>
        <w:rPr>
          <w:rFonts w:hint="eastAsia" w:ascii="Times New Roman" w:hAnsi="Times New Roman" w:eastAsia="AdvTT86d47313" w:cs="Times New Roman"/>
          <w:color w:val="131413"/>
          <w:kern w:val="0"/>
          <w:szCs w:val="21"/>
        </w:rPr>
        <w:t>20-30</w:t>
      </w:r>
      <w:r>
        <w:rPr>
          <w:rFonts w:ascii="Times New Roman" w:hAnsi="Times New Roman" w:eastAsia="AdvTT86d47313" w:cs="Times New Roman"/>
          <w:color w:val="131413"/>
          <w:kern w:val="0"/>
          <w:szCs w:val="21"/>
        </w:rPr>
        <w:t xml:space="preserve"> min.Within the incubation time vortex each sample or homogenize with homogenizator for a few seconds. Centrifuge the tubes at</w:t>
      </w:r>
      <w:r>
        <w:rPr>
          <w:rFonts w:hint="eastAsia" w:ascii="Times New Roman" w:hAnsi="Times New Roman" w:eastAsia="AdvTT86d47313" w:cs="Times New Roman"/>
          <w:color w:val="131413"/>
          <w:kern w:val="0"/>
          <w:szCs w:val="21"/>
          <w:lang w:val="en-US" w:eastAsia="zh-CN"/>
        </w:rPr>
        <w:t xml:space="preserve"> </w:t>
      </w:r>
      <w:r>
        <w:rPr>
          <w:rFonts w:ascii="Times New Roman" w:hAnsi="Times New Roman" w:eastAsia="AdvTT86d47313" w:cs="Times New Roman"/>
          <w:color w:val="131413"/>
          <w:kern w:val="0"/>
          <w:szCs w:val="21"/>
        </w:rPr>
        <w:t>1</w:t>
      </w:r>
      <w:r>
        <w:rPr>
          <w:rFonts w:hint="eastAsia" w:ascii="Times New Roman" w:hAnsi="Times New Roman" w:eastAsia="AdvTT86d47313" w:cs="Times New Roman"/>
          <w:color w:val="131413"/>
          <w:kern w:val="0"/>
          <w:szCs w:val="21"/>
        </w:rPr>
        <w:t>2</w:t>
      </w:r>
      <w:r>
        <w:rPr>
          <w:rFonts w:ascii="Times New Roman" w:hAnsi="Times New Roman" w:eastAsia="AdvTT86d47313" w:cs="Times New Roman"/>
          <w:color w:val="131413"/>
          <w:kern w:val="0"/>
          <w:szCs w:val="21"/>
        </w:rPr>
        <w:t>000 rpm for 10 min at 4°C.</w:t>
      </w:r>
    </w:p>
    <w:p>
      <w:pPr>
        <w:pStyle w:val="16"/>
        <w:widowControl/>
        <w:numPr>
          <w:ilvl w:val="0"/>
          <w:numId w:val="1"/>
        </w:numPr>
        <w:spacing w:line="360" w:lineRule="auto"/>
        <w:ind w:left="0" w:firstLine="420" w:firstLineChars="0"/>
        <w:rPr>
          <w:rFonts w:ascii="Times New Roman" w:hAnsi="Times New Roman" w:eastAsia="AdvTT86d47313" w:cs="Times New Roman"/>
          <w:color w:val="131413"/>
          <w:kern w:val="0"/>
          <w:szCs w:val="21"/>
        </w:rPr>
      </w:pPr>
      <w:r>
        <w:rPr>
          <w:rFonts w:ascii="Times New Roman" w:hAnsi="Times New Roman" w:eastAsia="AdvTT86d47313" w:cs="Times New Roman"/>
          <w:color w:val="131413"/>
          <w:kern w:val="0"/>
          <w:szCs w:val="21"/>
        </w:rPr>
        <w:t>Remove the supernatants to new Eppendorf tubes and extract twice with an equal volume of chloroform:IAA(</w:t>
      </w:r>
      <w:r>
        <w:rPr>
          <w:rFonts w:ascii="Times New Roman" w:hAnsi="Times New Roman" w:cs="Times New Roman"/>
          <w:szCs w:val="21"/>
        </w:rPr>
        <w:t>Chloroform:isoamyl:alcohol=24:1</w:t>
      </w:r>
      <w:r>
        <w:rPr>
          <w:rFonts w:ascii="Times New Roman" w:hAnsi="Times New Roman" w:eastAsia="AdvTT86d47313" w:cs="Times New Roman"/>
          <w:color w:val="131413"/>
          <w:kern w:val="0"/>
          <w:szCs w:val="21"/>
        </w:rPr>
        <w:t>), separating the phases at 1</w:t>
      </w:r>
      <w:r>
        <w:rPr>
          <w:rFonts w:hint="eastAsia" w:ascii="Times New Roman" w:hAnsi="Times New Roman" w:eastAsia="AdvTT86d47313" w:cs="Times New Roman"/>
          <w:color w:val="131413"/>
          <w:kern w:val="0"/>
          <w:szCs w:val="21"/>
        </w:rPr>
        <w:t>2</w:t>
      </w:r>
      <w:r>
        <w:rPr>
          <w:rFonts w:ascii="Times New Roman" w:hAnsi="Times New Roman" w:eastAsia="AdvTT86d47313" w:cs="Times New Roman"/>
          <w:color w:val="131413"/>
          <w:kern w:val="0"/>
          <w:szCs w:val="21"/>
        </w:rPr>
        <w:t xml:space="preserve">000 rpm at4°C. </w:t>
      </w:r>
    </w:p>
    <w:p>
      <w:pPr>
        <w:pStyle w:val="16"/>
        <w:widowControl/>
        <w:numPr>
          <w:ilvl w:val="0"/>
          <w:numId w:val="1"/>
        </w:numPr>
        <w:spacing w:line="360" w:lineRule="auto"/>
        <w:ind w:left="0" w:firstLine="420" w:firstLineChars="0"/>
        <w:rPr>
          <w:rFonts w:ascii="Times New Roman" w:hAnsi="Times New Roman" w:eastAsia="AdvTT86d47313" w:cs="Times New Roman"/>
          <w:color w:val="131413"/>
          <w:kern w:val="0"/>
          <w:szCs w:val="21"/>
        </w:rPr>
      </w:pPr>
      <w:r>
        <w:rPr>
          <w:rFonts w:ascii="Times New Roman" w:hAnsi="Times New Roman" w:eastAsia="AdvTT86d47313" w:cs="Times New Roman"/>
          <w:color w:val="131413"/>
          <w:kern w:val="0"/>
          <w:szCs w:val="21"/>
        </w:rPr>
        <w:t xml:space="preserve">Add 1/4 vol 10 M LiCl to the supernatant and mix gently. The RNA is precipitated overnight (on ice) at 4°C. </w:t>
      </w:r>
    </w:p>
    <w:p>
      <w:pPr>
        <w:pStyle w:val="16"/>
        <w:widowControl/>
        <w:numPr>
          <w:ilvl w:val="0"/>
          <w:numId w:val="1"/>
        </w:numPr>
        <w:spacing w:line="360" w:lineRule="auto"/>
        <w:ind w:left="0" w:firstLine="420" w:firstLineChars="0"/>
        <w:rPr>
          <w:rFonts w:ascii="Times New Roman" w:hAnsi="Times New Roman" w:eastAsia="AdvTT86d47313" w:cs="Times New Roman"/>
          <w:color w:val="131413"/>
          <w:kern w:val="0"/>
          <w:szCs w:val="21"/>
        </w:rPr>
      </w:pPr>
      <w:r>
        <w:rPr>
          <w:rFonts w:ascii="Times New Roman" w:hAnsi="Times New Roman" w:eastAsia="AdvTT86d47313" w:cs="Times New Roman"/>
          <w:color w:val="131413"/>
          <w:kern w:val="0"/>
          <w:szCs w:val="21"/>
        </w:rPr>
        <w:t>Centrifuge the tubes at 1</w:t>
      </w:r>
      <w:r>
        <w:rPr>
          <w:rFonts w:hint="eastAsia" w:ascii="Times New Roman" w:hAnsi="Times New Roman" w:eastAsia="AdvTT86d47313" w:cs="Times New Roman"/>
          <w:color w:val="131413"/>
          <w:kern w:val="0"/>
          <w:szCs w:val="21"/>
        </w:rPr>
        <w:t>2</w:t>
      </w:r>
      <w:r>
        <w:rPr>
          <w:rFonts w:ascii="Times New Roman" w:hAnsi="Times New Roman" w:eastAsia="AdvTT86d47313" w:cs="Times New Roman"/>
          <w:color w:val="131413"/>
          <w:kern w:val="0"/>
          <w:szCs w:val="21"/>
        </w:rPr>
        <w:t>000 rpm for 20 min at 4°C.</w:t>
      </w:r>
    </w:p>
    <w:p>
      <w:pPr>
        <w:pStyle w:val="16"/>
        <w:widowControl/>
        <w:numPr>
          <w:ilvl w:val="0"/>
          <w:numId w:val="1"/>
        </w:numPr>
        <w:spacing w:line="360" w:lineRule="auto"/>
        <w:ind w:left="0" w:firstLine="420" w:firstLineChars="0"/>
        <w:rPr>
          <w:rFonts w:ascii="Times New Roman" w:hAnsi="Times New Roman" w:eastAsia="AdvTT86d47313" w:cs="Times New Roman"/>
          <w:color w:val="131413"/>
          <w:kern w:val="0"/>
          <w:szCs w:val="21"/>
        </w:rPr>
      </w:pPr>
      <w:r>
        <w:rPr>
          <w:rFonts w:ascii="Times New Roman" w:hAnsi="Times New Roman" w:eastAsia="AdvTT86d47313" w:cs="Times New Roman"/>
          <w:color w:val="131413"/>
          <w:kern w:val="0"/>
          <w:szCs w:val="21"/>
        </w:rPr>
        <w:t xml:space="preserve">Decant the supernatant and press the tubes against a paper towel for a moment. </w:t>
      </w:r>
    </w:p>
    <w:p>
      <w:pPr>
        <w:pStyle w:val="16"/>
        <w:widowControl/>
        <w:numPr>
          <w:ilvl w:val="0"/>
          <w:numId w:val="1"/>
        </w:numPr>
        <w:spacing w:line="360" w:lineRule="auto"/>
        <w:ind w:left="0" w:firstLine="420" w:firstLineChars="0"/>
        <w:rPr>
          <w:rFonts w:ascii="Times New Roman" w:hAnsi="Times New Roman" w:eastAsia="AdvTT86d47313" w:cs="Times New Roman"/>
          <w:color w:val="131413"/>
          <w:kern w:val="0"/>
          <w:szCs w:val="21"/>
        </w:rPr>
      </w:pPr>
      <w:r>
        <w:rPr>
          <w:rFonts w:ascii="Times New Roman" w:hAnsi="Times New Roman" w:eastAsia="AdvTT86d47313" w:cs="Times New Roman"/>
          <w:color w:val="131413"/>
          <w:kern w:val="0"/>
          <w:szCs w:val="21"/>
        </w:rPr>
        <w:t xml:space="preserve">Wash the pellet with </w:t>
      </w:r>
      <w:r>
        <w:rPr>
          <w:rFonts w:hint="eastAsia" w:ascii="Times New Roman" w:hAnsi="Times New Roman" w:eastAsia="AdvTT86d47313" w:cs="Times New Roman"/>
          <w:color w:val="131413"/>
          <w:kern w:val="0"/>
          <w:szCs w:val="21"/>
        </w:rPr>
        <w:t>10</w:t>
      </w:r>
      <w:r>
        <w:rPr>
          <w:rFonts w:ascii="Times New Roman" w:hAnsi="Times New Roman" w:eastAsia="AdvTT86d47313" w:cs="Times New Roman"/>
          <w:color w:val="131413"/>
          <w:kern w:val="0"/>
          <w:szCs w:val="21"/>
        </w:rPr>
        <w:t>00 µL 70% ice-cold ethanol. Centrifuge the tubes briefly and decant the ethanol. For ripe fruits repeat the washing step at least twice, or until the dark color has disappeared.</w:t>
      </w:r>
    </w:p>
    <w:p>
      <w:pPr>
        <w:pStyle w:val="16"/>
        <w:widowControl/>
        <w:numPr>
          <w:ilvl w:val="0"/>
          <w:numId w:val="1"/>
        </w:numPr>
        <w:spacing w:line="360" w:lineRule="auto"/>
        <w:ind w:left="0" w:firstLine="420" w:firstLineChars="0"/>
        <w:rPr>
          <w:rFonts w:ascii="Times New Roman" w:hAnsi="Times New Roman" w:eastAsia="AdvTT86d47313" w:cs="Times New Roman"/>
          <w:color w:val="131413"/>
          <w:kern w:val="0"/>
          <w:szCs w:val="21"/>
        </w:rPr>
      </w:pPr>
      <w:r>
        <w:rPr>
          <w:rFonts w:ascii="Times New Roman" w:hAnsi="Times New Roman" w:eastAsia="AdvTT86d47313" w:cs="Times New Roman"/>
          <w:color w:val="131413"/>
          <w:kern w:val="0"/>
          <w:szCs w:val="21"/>
        </w:rPr>
        <w:t>Dissolve the RNA pellets in 100 µL of SSTE buffer(</w:t>
      </w:r>
      <w:r>
        <w:rPr>
          <w:rFonts w:ascii="Times New Roman" w:hAnsi="Times New Roman" w:cs="Times New Roman"/>
          <w:szCs w:val="21"/>
        </w:rPr>
        <w:t>1.0 M NaCl, 0.5% SDS 10 mM Tris-HCl (pH 8.0), 1mM EDTA (pH 8.0)</w:t>
      </w:r>
      <w:r>
        <w:rPr>
          <w:rFonts w:ascii="Times New Roman" w:hAnsi="Times New Roman" w:eastAsia="AdvTT86d47313" w:cs="Times New Roman"/>
          <w:color w:val="131413"/>
          <w:kern w:val="0"/>
          <w:szCs w:val="21"/>
        </w:rPr>
        <w:t>). If the samples dissolve slowly, the tubes may be heated briefly at 65°C.Merge 8 tubes to 2 tubes or 1 tube.</w:t>
      </w:r>
    </w:p>
    <w:p>
      <w:pPr>
        <w:pStyle w:val="16"/>
        <w:widowControl/>
        <w:numPr>
          <w:ilvl w:val="0"/>
          <w:numId w:val="1"/>
        </w:numPr>
        <w:spacing w:line="360" w:lineRule="auto"/>
        <w:ind w:left="0" w:firstLine="420" w:firstLineChars="0"/>
        <w:rPr>
          <w:rFonts w:ascii="Times New Roman" w:hAnsi="Times New Roman" w:eastAsia="AdvTT86d47313" w:cs="Times New Roman"/>
          <w:color w:val="131413"/>
          <w:kern w:val="0"/>
          <w:szCs w:val="21"/>
        </w:rPr>
      </w:pPr>
      <w:r>
        <w:rPr>
          <w:rFonts w:ascii="Times New Roman" w:hAnsi="Times New Roman" w:eastAsia="AdvTT86d47313" w:cs="Times New Roman"/>
          <w:color w:val="131413"/>
          <w:kern w:val="0"/>
          <w:szCs w:val="21"/>
        </w:rPr>
        <w:t xml:space="preserve">Extract the contents of the tubes once with an equal volume of phenol:chloroform:IAA (25:24:1) and once with equal volume of chloroform:IAA. </w:t>
      </w:r>
    </w:p>
    <w:p>
      <w:pPr>
        <w:pStyle w:val="16"/>
        <w:widowControl/>
        <w:numPr>
          <w:ilvl w:val="0"/>
          <w:numId w:val="1"/>
        </w:numPr>
        <w:spacing w:line="360" w:lineRule="auto"/>
        <w:ind w:left="0" w:firstLine="420" w:firstLineChars="0"/>
        <w:rPr>
          <w:rFonts w:ascii="Times New Roman" w:hAnsi="Times New Roman" w:eastAsia="AdvTT86d47313" w:cs="Times New Roman"/>
          <w:color w:val="131413"/>
          <w:kern w:val="0"/>
          <w:szCs w:val="21"/>
        </w:rPr>
      </w:pPr>
      <w:r>
        <w:rPr>
          <w:rFonts w:ascii="Times New Roman" w:hAnsi="Times New Roman" w:eastAsia="AdvTT86d47313" w:cs="Times New Roman"/>
          <w:color w:val="131413"/>
          <w:kern w:val="0"/>
          <w:szCs w:val="21"/>
        </w:rPr>
        <w:t xml:space="preserve">Add two volumes of ice-cold absolute ethanol to the supernatant, precipitate at –20°C for 2 h or at –70°C for 30 min. </w:t>
      </w:r>
    </w:p>
    <w:p>
      <w:pPr>
        <w:pStyle w:val="16"/>
        <w:widowControl/>
        <w:numPr>
          <w:ilvl w:val="0"/>
          <w:numId w:val="1"/>
        </w:numPr>
        <w:spacing w:line="360" w:lineRule="auto"/>
        <w:ind w:left="0" w:firstLine="420" w:firstLineChars="0"/>
        <w:rPr>
          <w:rFonts w:ascii="Times New Roman" w:hAnsi="Times New Roman" w:eastAsia="AdvTT86d47313" w:cs="Times New Roman"/>
          <w:color w:val="131413"/>
          <w:kern w:val="0"/>
          <w:szCs w:val="21"/>
        </w:rPr>
      </w:pPr>
      <w:r>
        <w:rPr>
          <w:rFonts w:ascii="Times New Roman" w:hAnsi="Times New Roman" w:eastAsia="AdvTT86d47313" w:cs="Times New Roman"/>
          <w:color w:val="131413"/>
          <w:kern w:val="0"/>
          <w:szCs w:val="21"/>
        </w:rPr>
        <w:t>Centrifuge the tubes at 1</w:t>
      </w:r>
      <w:r>
        <w:rPr>
          <w:rFonts w:hint="eastAsia" w:ascii="Times New Roman" w:hAnsi="Times New Roman" w:eastAsia="AdvTT86d47313" w:cs="Times New Roman"/>
          <w:color w:val="131413"/>
          <w:kern w:val="0"/>
          <w:szCs w:val="21"/>
        </w:rPr>
        <w:t>2</w:t>
      </w:r>
      <w:r>
        <w:rPr>
          <w:rFonts w:ascii="Times New Roman" w:hAnsi="Times New Roman" w:eastAsia="AdvTT86d47313" w:cs="Times New Roman"/>
          <w:color w:val="131413"/>
          <w:kern w:val="0"/>
          <w:szCs w:val="21"/>
        </w:rPr>
        <w:t>000 rpm for 20 min at 4ºC. Wash the pellet with ice-cold 70% ethanol and dry it in a speed vac for 30 min. Resuspend the pellet in DEPC-treated water.</w:t>
      </w:r>
    </w:p>
    <w:p>
      <w:pPr>
        <w:rPr>
          <w:rFonts w:hint="eastAsia" w:ascii="inherit" w:hAnsi="inherit" w:eastAsia="宋体" w:cs="Helvetica"/>
          <w:b/>
          <w:kern w:val="0"/>
          <w:sz w:val="24"/>
          <w:szCs w:val="24"/>
        </w:rPr>
      </w:pPr>
      <w:r>
        <w:rPr>
          <w:rFonts w:hint="eastAsia" w:ascii="inherit" w:hAnsi="inherit" w:eastAsia="宋体" w:cs="Helvetica"/>
          <w:b/>
          <w:kern w:val="0"/>
          <w:sz w:val="24"/>
          <w:szCs w:val="24"/>
        </w:rPr>
        <w:t xml:space="preserve">3.2 </w:t>
      </w:r>
      <w:r>
        <w:rPr>
          <w:rFonts w:ascii="inherit" w:hAnsi="inherit" w:eastAsia="宋体" w:cs="Helvetica"/>
          <w:b/>
          <w:kern w:val="0"/>
          <w:sz w:val="24"/>
          <w:szCs w:val="24"/>
        </w:rPr>
        <w:t>Purity</w:t>
      </w:r>
      <w:r>
        <w:rPr>
          <w:rFonts w:hint="eastAsia" w:ascii="inherit" w:hAnsi="inherit" w:eastAsia="宋体" w:cs="Helvetica"/>
          <w:b/>
          <w:kern w:val="0"/>
          <w:sz w:val="24"/>
          <w:szCs w:val="24"/>
        </w:rPr>
        <w:t xml:space="preserve"> and </w:t>
      </w:r>
      <w:r>
        <w:rPr>
          <w:rFonts w:ascii="inherit" w:hAnsi="inherit" w:eastAsia="宋体" w:cs="Helvetica"/>
          <w:b/>
          <w:kern w:val="0"/>
          <w:sz w:val="24"/>
          <w:szCs w:val="24"/>
        </w:rPr>
        <w:t>concentration</w:t>
      </w:r>
      <w:r>
        <w:rPr>
          <w:rFonts w:hint="eastAsia" w:ascii="inherit" w:hAnsi="inherit" w:eastAsia="宋体" w:cs="Helvetica"/>
          <w:b/>
          <w:kern w:val="0"/>
          <w:sz w:val="24"/>
          <w:szCs w:val="24"/>
        </w:rPr>
        <w:t xml:space="preserve"> of RNA </w:t>
      </w:r>
    </w:p>
    <w:p>
      <w:pPr>
        <w:widowControl/>
        <w:spacing w:line="360" w:lineRule="auto"/>
        <w:ind w:firstLine="420" w:firstLineChars="200"/>
        <w:rPr>
          <w:rFonts w:ascii="Times New Roman" w:hAnsi="Times New Roman" w:eastAsia="AdvTT86d47313" w:cs="Times New Roman"/>
          <w:color w:val="131413"/>
          <w:kern w:val="0"/>
          <w:szCs w:val="21"/>
        </w:rPr>
      </w:pPr>
      <w:r>
        <w:rPr>
          <w:rFonts w:ascii="Times New Roman" w:hAnsi="Times New Roman" w:eastAsia="AdvTT86d47313" w:cs="Times New Roman"/>
          <w:color w:val="131413"/>
          <w:kern w:val="0"/>
          <w:szCs w:val="21"/>
        </w:rPr>
        <w:t>The Purity</w:t>
      </w:r>
      <w:r>
        <w:rPr>
          <w:rFonts w:hint="eastAsia" w:ascii="Times New Roman" w:hAnsi="Times New Roman" w:eastAsia="AdvTT86d47313" w:cs="Times New Roman"/>
          <w:color w:val="131413"/>
          <w:kern w:val="0"/>
          <w:szCs w:val="21"/>
        </w:rPr>
        <w:t xml:space="preserve"> and </w:t>
      </w:r>
      <w:r>
        <w:rPr>
          <w:rFonts w:ascii="Times New Roman" w:hAnsi="Times New Roman" w:eastAsia="AdvTT86d47313" w:cs="Times New Roman"/>
          <w:color w:val="131413"/>
          <w:kern w:val="0"/>
          <w:szCs w:val="21"/>
        </w:rPr>
        <w:t xml:space="preserve">concentration of RNA were assessed </w:t>
      </w:r>
      <w:r>
        <w:rPr>
          <w:rFonts w:hint="eastAsia" w:ascii="Times New Roman" w:hAnsi="Times New Roman" w:eastAsia="AdvTT86d47313" w:cs="Times New Roman"/>
          <w:color w:val="131413"/>
          <w:kern w:val="0"/>
          <w:szCs w:val="21"/>
        </w:rPr>
        <w:t xml:space="preserve">by </w:t>
      </w:r>
      <w:r>
        <w:rPr>
          <w:rFonts w:ascii="Times New Roman" w:hAnsi="Times New Roman" w:eastAsia="AdvTT86d47313" w:cs="Times New Roman"/>
          <w:color w:val="131413"/>
          <w:kern w:val="0"/>
          <w:szCs w:val="21"/>
        </w:rPr>
        <w:t>NanoPhotometer® spectrophotometer (IMPLEN P330)</w:t>
      </w:r>
      <w:r>
        <w:rPr>
          <w:rFonts w:hint="eastAsia" w:ascii="Times New Roman" w:hAnsi="Times New Roman" w:eastAsia="AdvTT86d47313" w:cs="Times New Roman"/>
          <w:color w:val="131413"/>
          <w:kern w:val="0"/>
          <w:szCs w:val="21"/>
        </w:rPr>
        <w:t>.</w:t>
      </w:r>
    </w:p>
    <w:tbl>
      <w:tblPr>
        <w:tblStyle w:val="6"/>
        <w:tblW w:w="7798" w:type="dxa"/>
        <w:tblInd w:w="96" w:type="dxa"/>
        <w:tblLayout w:type="autofit"/>
        <w:tblCellMar>
          <w:top w:w="0" w:type="dxa"/>
          <w:left w:w="108" w:type="dxa"/>
          <w:bottom w:w="0" w:type="dxa"/>
          <w:right w:w="108" w:type="dxa"/>
        </w:tblCellMar>
      </w:tblPr>
      <w:tblGrid>
        <w:gridCol w:w="2989"/>
        <w:gridCol w:w="2097"/>
        <w:gridCol w:w="1404"/>
        <w:gridCol w:w="1308"/>
      </w:tblGrid>
      <w:tr>
        <w:tblPrEx>
          <w:tblCellMar>
            <w:top w:w="0" w:type="dxa"/>
            <w:left w:w="108" w:type="dxa"/>
            <w:bottom w:w="0" w:type="dxa"/>
            <w:right w:w="108" w:type="dxa"/>
          </w:tblCellMar>
        </w:tblPrEx>
        <w:trPr>
          <w:trHeight w:val="288"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Sample Name</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concentration</w:t>
            </w:r>
            <w:r>
              <w:rPr>
                <w:rFonts w:ascii="Times New Roman" w:hAnsi="Arial" w:eastAsia="宋体" w:cs="Times New Roman"/>
                <w:color w:val="000000"/>
                <w:kern w:val="0"/>
                <w:sz w:val="18"/>
                <w:szCs w:val="18"/>
              </w:rPr>
              <w:t>（</w:t>
            </w:r>
            <w:r>
              <w:rPr>
                <w:rFonts w:ascii="Times New Roman" w:hAnsi="Times New Roman" w:eastAsia="宋体" w:cs="Times New Roman"/>
                <w:color w:val="000000"/>
                <w:kern w:val="0"/>
                <w:sz w:val="18"/>
                <w:szCs w:val="18"/>
              </w:rPr>
              <w:t>ng/μL</w:t>
            </w:r>
            <w:r>
              <w:rPr>
                <w:rFonts w:ascii="Times New Roman" w:hAnsi="Arial" w:eastAsia="宋体" w:cs="Times New Roman"/>
                <w:color w:val="000000"/>
                <w:kern w:val="0"/>
                <w:sz w:val="18"/>
                <w:szCs w:val="18"/>
              </w:rPr>
              <w:t>）</w:t>
            </w:r>
          </w:p>
        </w:tc>
        <w:tc>
          <w:tcPr>
            <w:tcW w:w="14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A260/A280</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A260/A230</w:t>
            </w:r>
          </w:p>
        </w:tc>
      </w:tr>
      <w:tr>
        <w:tblPrEx>
          <w:tblCellMar>
            <w:top w:w="0" w:type="dxa"/>
            <w:left w:w="108" w:type="dxa"/>
            <w:bottom w:w="0" w:type="dxa"/>
            <w:right w:w="108" w:type="dxa"/>
          </w:tblCellMar>
        </w:tblPrEx>
        <w:trPr>
          <w:trHeight w:val="56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kern w:val="0"/>
                <w:sz w:val="18"/>
                <w:szCs w:val="18"/>
                <w:lang w:val="en-US" w:eastAsia="zh-CN"/>
              </w:rPr>
              <w:t>S1</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778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2.091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2.416</w:t>
            </w:r>
          </w:p>
        </w:tc>
      </w:tr>
      <w:tr>
        <w:tblPrEx>
          <w:tblCellMar>
            <w:top w:w="0" w:type="dxa"/>
            <w:left w:w="108" w:type="dxa"/>
            <w:bottom w:w="0" w:type="dxa"/>
            <w:right w:w="108" w:type="dxa"/>
          </w:tblCellMar>
        </w:tblPrEx>
        <w:trPr>
          <w:trHeight w:val="44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000000"/>
                <w:sz w:val="18"/>
                <w:szCs w:val="18"/>
                <w:lang w:val="en-US"/>
              </w:rPr>
            </w:pPr>
            <w:r>
              <w:rPr>
                <w:rFonts w:hint="eastAsia" w:ascii="Times New Roman" w:hAnsi="Times New Roman" w:eastAsia="宋体" w:cs="Times New Roman"/>
                <w:color w:val="000000"/>
                <w:kern w:val="0"/>
                <w:sz w:val="18"/>
                <w:szCs w:val="18"/>
                <w:lang w:val="en-US" w:eastAsia="zh-CN"/>
              </w:rPr>
              <w:t>S2</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534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1.991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2.32</w:t>
            </w:r>
          </w:p>
        </w:tc>
      </w:tr>
      <w:tr>
        <w:tblPrEx>
          <w:tblCellMar>
            <w:top w:w="0" w:type="dxa"/>
            <w:left w:w="108" w:type="dxa"/>
            <w:bottom w:w="0" w:type="dxa"/>
            <w:right w:w="108" w:type="dxa"/>
          </w:tblCellMar>
        </w:tblPrEx>
        <w:trPr>
          <w:trHeight w:val="50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kern w:val="0"/>
                <w:sz w:val="18"/>
                <w:szCs w:val="18"/>
                <w:lang w:val="en-US" w:eastAsia="zh-CN"/>
              </w:rPr>
              <w:t>S3</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1.985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2.076</w:t>
            </w:r>
          </w:p>
        </w:tc>
      </w:tr>
      <w:tr>
        <w:tblPrEx>
          <w:tblCellMar>
            <w:top w:w="0" w:type="dxa"/>
            <w:left w:w="108" w:type="dxa"/>
            <w:bottom w:w="0" w:type="dxa"/>
            <w:right w:w="108" w:type="dxa"/>
          </w:tblCellMar>
        </w:tblPrEx>
        <w:trPr>
          <w:trHeight w:val="54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kern w:val="0"/>
                <w:sz w:val="18"/>
                <w:szCs w:val="18"/>
                <w:lang w:val="en-US" w:eastAsia="zh-CN"/>
              </w:rPr>
              <w:t>S4</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364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2.193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2.364</w:t>
            </w:r>
          </w:p>
        </w:tc>
      </w:tr>
      <w:tr>
        <w:tblPrEx>
          <w:tblCellMar>
            <w:top w:w="0" w:type="dxa"/>
            <w:left w:w="108" w:type="dxa"/>
            <w:bottom w:w="0" w:type="dxa"/>
            <w:right w:w="108" w:type="dxa"/>
          </w:tblCellMar>
        </w:tblPrEx>
        <w:trPr>
          <w:trHeight w:val="56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000000"/>
                <w:sz w:val="18"/>
                <w:szCs w:val="18"/>
                <w:lang w:val="en-US" w:eastAsia="zh-CN"/>
              </w:rPr>
            </w:pPr>
            <w:r>
              <w:rPr>
                <w:rFonts w:ascii="Times New Roman" w:hAnsi="Times New Roman" w:eastAsia="宋体" w:cs="Times New Roman"/>
                <w:color w:val="000000"/>
                <w:kern w:val="0"/>
                <w:sz w:val="18"/>
                <w:szCs w:val="18"/>
              </w:rPr>
              <w:t>Root</w:t>
            </w:r>
            <w:r>
              <w:rPr>
                <w:rFonts w:hint="eastAsia" w:ascii="Times New Roman" w:hAnsi="Times New Roman" w:eastAsia="宋体" w:cs="Times New Roman"/>
                <w:color w:val="000000"/>
                <w:kern w:val="0"/>
                <w:sz w:val="18"/>
                <w:szCs w:val="18"/>
                <w:lang w:val="en-US" w:eastAsia="zh-CN"/>
              </w:rPr>
              <w:t>s</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1.985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2.293</w:t>
            </w:r>
          </w:p>
        </w:tc>
      </w:tr>
      <w:tr>
        <w:tblPrEx>
          <w:tblCellMar>
            <w:top w:w="0" w:type="dxa"/>
            <w:left w:w="108" w:type="dxa"/>
            <w:bottom w:w="0" w:type="dxa"/>
            <w:right w:w="108" w:type="dxa"/>
          </w:tblCellMar>
        </w:tblPrEx>
        <w:trPr>
          <w:trHeight w:val="52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AdvTT86d47313" w:cs="Times New Roman"/>
                <w:color w:val="131413"/>
                <w:kern w:val="0"/>
                <w:sz w:val="18"/>
                <w:szCs w:val="18"/>
              </w:rPr>
              <w:t>upright stems</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1630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2.079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2.258</w:t>
            </w:r>
          </w:p>
        </w:tc>
      </w:tr>
      <w:tr>
        <w:tblPrEx>
          <w:tblCellMar>
            <w:top w:w="0" w:type="dxa"/>
            <w:left w:w="108" w:type="dxa"/>
            <w:bottom w:w="0" w:type="dxa"/>
            <w:right w:w="108" w:type="dxa"/>
          </w:tblCellMar>
        </w:tblPrEx>
        <w:trPr>
          <w:trHeight w:val="54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AdvTT86d47313" w:cs="Times New Roman"/>
                <w:color w:val="131413"/>
                <w:kern w:val="0"/>
                <w:sz w:val="18"/>
                <w:szCs w:val="18"/>
              </w:rPr>
              <w:t>runner stems</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1286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2.054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2.264</w:t>
            </w:r>
          </w:p>
        </w:tc>
      </w:tr>
      <w:tr>
        <w:tblPrEx>
          <w:tblCellMar>
            <w:top w:w="0" w:type="dxa"/>
            <w:left w:w="108" w:type="dxa"/>
            <w:bottom w:w="0" w:type="dxa"/>
            <w:right w:w="108" w:type="dxa"/>
          </w:tblCellMar>
        </w:tblPrEx>
        <w:trPr>
          <w:trHeight w:val="50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hint="eastAsia" w:ascii="Times New Roman" w:hAnsi="Times New Roman" w:eastAsia="AdvTT86d47313" w:cs="Times New Roman"/>
                <w:color w:val="131413"/>
                <w:kern w:val="0"/>
                <w:sz w:val="18"/>
                <w:szCs w:val="18"/>
                <w:lang w:val="en-US" w:eastAsia="zh-CN"/>
              </w:rPr>
              <w:t>l</w:t>
            </w:r>
            <w:r>
              <w:rPr>
                <w:rFonts w:ascii="Times New Roman" w:hAnsi="Times New Roman" w:eastAsia="AdvTT86d47313" w:cs="Times New Roman"/>
                <w:color w:val="131413"/>
                <w:kern w:val="0"/>
                <w:sz w:val="18"/>
                <w:szCs w:val="18"/>
              </w:rPr>
              <w:t>ea</w:t>
            </w:r>
            <w:r>
              <w:rPr>
                <w:rFonts w:hint="eastAsia" w:ascii="Times New Roman" w:hAnsi="Times New Roman" w:eastAsia="AdvTT86d47313" w:cs="Times New Roman"/>
                <w:color w:val="131413"/>
                <w:kern w:val="0"/>
                <w:sz w:val="18"/>
                <w:szCs w:val="18"/>
                <w:lang w:val="en-US" w:eastAsia="zh-CN"/>
              </w:rPr>
              <w:t xml:space="preserve">ves </w:t>
            </w:r>
            <w:r>
              <w:rPr>
                <w:rFonts w:ascii="Times New Roman" w:hAnsi="Times New Roman" w:eastAsia="AdvTT86d47313" w:cs="Times New Roman"/>
                <w:color w:val="131413"/>
                <w:kern w:val="0"/>
                <w:sz w:val="18"/>
                <w:szCs w:val="18"/>
              </w:rPr>
              <w:t>of upright stem</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1018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2.121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2.283</w:t>
            </w:r>
          </w:p>
        </w:tc>
      </w:tr>
      <w:tr>
        <w:tblPrEx>
          <w:tblCellMar>
            <w:top w:w="0" w:type="dxa"/>
            <w:left w:w="108" w:type="dxa"/>
            <w:bottom w:w="0" w:type="dxa"/>
            <w:right w:w="108" w:type="dxa"/>
          </w:tblCellMar>
        </w:tblPrEx>
        <w:trPr>
          <w:trHeight w:val="52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hint="eastAsia" w:ascii="Times New Roman" w:hAnsi="Times New Roman" w:eastAsia="AdvTT86d47313" w:cs="Times New Roman"/>
                <w:color w:val="131413"/>
                <w:kern w:val="0"/>
                <w:sz w:val="18"/>
                <w:szCs w:val="18"/>
                <w:lang w:val="en-US" w:eastAsia="zh-CN"/>
              </w:rPr>
              <w:t>l</w:t>
            </w:r>
            <w:r>
              <w:rPr>
                <w:rFonts w:ascii="Times New Roman" w:hAnsi="Times New Roman" w:eastAsia="AdvTT86d47313" w:cs="Times New Roman"/>
                <w:color w:val="131413"/>
                <w:kern w:val="0"/>
                <w:sz w:val="18"/>
                <w:szCs w:val="18"/>
              </w:rPr>
              <w:t>ea</w:t>
            </w:r>
            <w:r>
              <w:rPr>
                <w:rFonts w:hint="eastAsia" w:ascii="Times New Roman" w:hAnsi="Times New Roman" w:eastAsia="AdvTT86d47313" w:cs="Times New Roman"/>
                <w:color w:val="131413"/>
                <w:kern w:val="0"/>
                <w:sz w:val="18"/>
                <w:szCs w:val="18"/>
                <w:lang w:val="en-US" w:eastAsia="zh-CN"/>
              </w:rPr>
              <w:t>ves</w:t>
            </w:r>
            <w:r>
              <w:rPr>
                <w:rFonts w:ascii="Times New Roman" w:hAnsi="Times New Roman" w:eastAsia="AdvTT86d47313" w:cs="Times New Roman"/>
                <w:color w:val="131413"/>
                <w:kern w:val="0"/>
                <w:sz w:val="18"/>
                <w:szCs w:val="18"/>
              </w:rPr>
              <w:t xml:space="preserve"> of runner stem</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822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1.995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2.461</w:t>
            </w:r>
          </w:p>
        </w:tc>
      </w:tr>
      <w:tr>
        <w:tblPrEx>
          <w:tblCellMar>
            <w:top w:w="0" w:type="dxa"/>
            <w:left w:w="108" w:type="dxa"/>
            <w:bottom w:w="0" w:type="dxa"/>
            <w:right w:w="108" w:type="dxa"/>
          </w:tblCellMar>
        </w:tblPrEx>
        <w:trPr>
          <w:trHeight w:val="54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kern w:val="0"/>
                <w:sz w:val="18"/>
                <w:szCs w:val="18"/>
                <w:lang w:val="en-US" w:eastAsia="zh-CN"/>
              </w:rPr>
              <w:t>f</w:t>
            </w:r>
            <w:r>
              <w:rPr>
                <w:rFonts w:ascii="Times New Roman" w:hAnsi="Times New Roman" w:eastAsia="宋体" w:cs="Times New Roman"/>
                <w:color w:val="000000"/>
                <w:kern w:val="0"/>
                <w:sz w:val="18"/>
                <w:szCs w:val="18"/>
              </w:rPr>
              <w:t>lower</w:t>
            </w:r>
            <w:r>
              <w:rPr>
                <w:rFonts w:hint="eastAsia" w:ascii="Times New Roman" w:hAnsi="Times New Roman" w:eastAsia="宋体" w:cs="Times New Roman"/>
                <w:color w:val="000000"/>
                <w:kern w:val="0"/>
                <w:sz w:val="18"/>
                <w:szCs w:val="18"/>
                <w:lang w:val="en-US" w:eastAsia="zh-CN"/>
              </w:rPr>
              <w:t>s</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2.086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2.281</w:t>
            </w:r>
          </w:p>
        </w:tc>
      </w:tr>
      <w:tr>
        <w:tblPrEx>
          <w:tblCellMar>
            <w:top w:w="0" w:type="dxa"/>
            <w:left w:w="108" w:type="dxa"/>
            <w:bottom w:w="0" w:type="dxa"/>
            <w:right w:w="108" w:type="dxa"/>
          </w:tblCellMar>
        </w:tblPrEx>
        <w:trPr>
          <w:trHeight w:val="54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lang w:val="en-US" w:eastAsia="zh-CN"/>
              </w:rPr>
              <w:t>S</w:t>
            </w:r>
            <w:r>
              <w:rPr>
                <w:rFonts w:hint="eastAsia" w:ascii="Times New Roman" w:hAnsi="Times New Roman" w:eastAsia="宋体" w:cs="Times New Roman"/>
                <w:color w:val="000000"/>
                <w:kern w:val="0"/>
                <w:sz w:val="18"/>
                <w:szCs w:val="18"/>
              </w:rPr>
              <w:t>aline</w:t>
            </w:r>
            <w:r>
              <w:rPr>
                <w:rFonts w:ascii="Times New Roman" w:hAnsi="Times New Roman" w:eastAsia="宋体" w:cs="Times New Roman"/>
                <w:color w:val="000000"/>
                <w:kern w:val="0"/>
                <w:sz w:val="18"/>
                <w:szCs w:val="18"/>
              </w:rPr>
              <w:t xml:space="preserve"> treatment (</w:t>
            </w:r>
            <w:r>
              <w:rPr>
                <w:rFonts w:hint="eastAsia" w:ascii="Times New Roman" w:hAnsi="Times New Roman" w:eastAsia="宋体" w:cs="Times New Roman"/>
                <w:color w:val="000000"/>
                <w:kern w:val="0"/>
                <w:sz w:val="18"/>
                <w:szCs w:val="18"/>
              </w:rPr>
              <w:t>0h</w:t>
            </w:r>
            <w:r>
              <w:rPr>
                <w:rFonts w:ascii="Times New Roman" w:hAnsi="Times New Roman" w:eastAsia="宋体" w:cs="Times New Roman"/>
                <w:color w:val="000000"/>
                <w:kern w:val="0"/>
                <w:sz w:val="18"/>
                <w:szCs w:val="18"/>
              </w:rPr>
              <w:t>)</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308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2.0</w:t>
            </w:r>
            <w:r>
              <w:rPr>
                <w:rFonts w:hint="eastAsia" w:ascii="Times New Roman" w:hAnsi="Times New Roman" w:eastAsia="宋体" w:cs="Times New Roman"/>
                <w:color w:val="000000"/>
                <w:kern w:val="0"/>
                <w:sz w:val="18"/>
                <w:szCs w:val="18"/>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w:t>
            </w:r>
            <w:r>
              <w:rPr>
                <w:rFonts w:hint="eastAsia" w:ascii="Times New Roman" w:hAnsi="Times New Roman" w:eastAsia="宋体" w:cs="Times New Roman"/>
                <w:color w:val="000000"/>
                <w:kern w:val="0"/>
                <w:sz w:val="18"/>
                <w:szCs w:val="18"/>
              </w:rPr>
              <w:t>32</w:t>
            </w:r>
            <w:r>
              <w:rPr>
                <w:rFonts w:ascii="Times New Roman" w:hAnsi="Times New Roman" w:eastAsia="宋体" w:cs="Times New Roman"/>
                <w:color w:val="000000"/>
                <w:kern w:val="0"/>
                <w:sz w:val="18"/>
                <w:szCs w:val="18"/>
              </w:rPr>
              <w:t>16</w:t>
            </w:r>
          </w:p>
        </w:tc>
      </w:tr>
      <w:tr>
        <w:tblPrEx>
          <w:tblCellMar>
            <w:top w:w="0" w:type="dxa"/>
            <w:left w:w="108" w:type="dxa"/>
            <w:bottom w:w="0" w:type="dxa"/>
            <w:right w:w="108" w:type="dxa"/>
          </w:tblCellMar>
        </w:tblPrEx>
        <w:trPr>
          <w:trHeight w:val="54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lang w:val="en-US" w:eastAsia="zh-CN"/>
              </w:rPr>
              <w:t>S</w:t>
            </w:r>
            <w:r>
              <w:rPr>
                <w:rFonts w:hint="eastAsia" w:ascii="Times New Roman" w:hAnsi="Times New Roman" w:eastAsia="宋体" w:cs="Times New Roman"/>
                <w:color w:val="000000"/>
                <w:kern w:val="0"/>
                <w:sz w:val="18"/>
                <w:szCs w:val="18"/>
              </w:rPr>
              <w:t>aline</w:t>
            </w:r>
            <w:r>
              <w:rPr>
                <w:rFonts w:ascii="Times New Roman" w:hAnsi="Times New Roman" w:eastAsia="宋体" w:cs="Times New Roman"/>
                <w:color w:val="000000"/>
                <w:kern w:val="0"/>
                <w:sz w:val="18"/>
                <w:szCs w:val="18"/>
              </w:rPr>
              <w:t xml:space="preserve"> treatment (</w:t>
            </w:r>
            <w:r>
              <w:rPr>
                <w:rFonts w:hint="eastAsia" w:ascii="Times New Roman" w:hAnsi="Times New Roman" w:eastAsia="宋体" w:cs="Times New Roman"/>
                <w:color w:val="000000"/>
                <w:kern w:val="0"/>
                <w:sz w:val="18"/>
                <w:szCs w:val="18"/>
              </w:rPr>
              <w:t>3h</w:t>
            </w:r>
            <w:r>
              <w:rPr>
                <w:rFonts w:ascii="Times New Roman" w:hAnsi="Times New Roman" w:eastAsia="宋体" w:cs="Times New Roman"/>
                <w:color w:val="000000"/>
                <w:kern w:val="0"/>
                <w:sz w:val="18"/>
                <w:szCs w:val="18"/>
              </w:rPr>
              <w:t>)</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w:t>
            </w:r>
            <w:r>
              <w:rPr>
                <w:rFonts w:hint="eastAsia" w:ascii="Times New Roman" w:hAnsi="Times New Roman" w:eastAsia="宋体" w:cs="Times New Roman"/>
                <w:color w:val="000000"/>
                <w:kern w:val="0"/>
                <w:sz w:val="18"/>
                <w:szCs w:val="18"/>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1.958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2.239</w:t>
            </w:r>
          </w:p>
        </w:tc>
      </w:tr>
      <w:tr>
        <w:tblPrEx>
          <w:tblCellMar>
            <w:top w:w="0" w:type="dxa"/>
            <w:left w:w="108" w:type="dxa"/>
            <w:bottom w:w="0" w:type="dxa"/>
            <w:right w:w="108" w:type="dxa"/>
          </w:tblCellMar>
        </w:tblPrEx>
        <w:trPr>
          <w:trHeight w:val="54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lang w:val="en-US" w:eastAsia="zh-CN"/>
              </w:rPr>
              <w:t>S</w:t>
            </w:r>
            <w:r>
              <w:rPr>
                <w:rFonts w:hint="eastAsia" w:ascii="Times New Roman" w:hAnsi="Times New Roman" w:eastAsia="宋体" w:cs="Times New Roman"/>
                <w:color w:val="000000"/>
                <w:kern w:val="0"/>
                <w:sz w:val="18"/>
                <w:szCs w:val="18"/>
              </w:rPr>
              <w:t>aline</w:t>
            </w:r>
            <w:r>
              <w:rPr>
                <w:rFonts w:hint="eastAsia" w:ascii="Times New Roman" w:hAnsi="Times New Roman" w:eastAsia="宋体" w:cs="Times New Roman"/>
                <w:color w:val="000000"/>
                <w:kern w:val="0"/>
                <w:sz w:val="18"/>
                <w:szCs w:val="18"/>
                <w:lang w:val="en-US" w:eastAsia="zh-CN"/>
              </w:rPr>
              <w:t xml:space="preserve"> </w:t>
            </w:r>
            <w:r>
              <w:rPr>
                <w:rFonts w:ascii="Times New Roman" w:hAnsi="Times New Roman" w:eastAsia="宋体" w:cs="Times New Roman"/>
                <w:color w:val="000000"/>
                <w:kern w:val="0"/>
                <w:sz w:val="18"/>
                <w:szCs w:val="18"/>
              </w:rPr>
              <w:t>treatment (</w:t>
            </w:r>
            <w:r>
              <w:rPr>
                <w:rFonts w:hint="eastAsia" w:ascii="Times New Roman" w:hAnsi="Times New Roman" w:eastAsia="宋体" w:cs="Times New Roman"/>
                <w:color w:val="000000"/>
                <w:kern w:val="0"/>
                <w:sz w:val="18"/>
                <w:szCs w:val="18"/>
              </w:rPr>
              <w:t>6h</w:t>
            </w:r>
            <w:r>
              <w:rPr>
                <w:rFonts w:ascii="Times New Roman" w:hAnsi="Times New Roman" w:eastAsia="宋体" w:cs="Times New Roman"/>
                <w:color w:val="000000"/>
                <w:kern w:val="0"/>
                <w:sz w:val="18"/>
                <w:szCs w:val="18"/>
              </w:rPr>
              <w:t>)</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1.944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2.414</w:t>
            </w:r>
          </w:p>
        </w:tc>
      </w:tr>
      <w:tr>
        <w:tblPrEx>
          <w:tblCellMar>
            <w:top w:w="0" w:type="dxa"/>
            <w:left w:w="108" w:type="dxa"/>
            <w:bottom w:w="0" w:type="dxa"/>
            <w:right w:w="108" w:type="dxa"/>
          </w:tblCellMar>
        </w:tblPrEx>
        <w:trPr>
          <w:trHeight w:val="54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lang w:val="en-US" w:eastAsia="zh-CN"/>
              </w:rPr>
              <w:t>S</w:t>
            </w:r>
            <w:r>
              <w:rPr>
                <w:rFonts w:hint="eastAsia" w:ascii="Times New Roman" w:hAnsi="Times New Roman" w:eastAsia="宋体" w:cs="Times New Roman"/>
                <w:color w:val="000000"/>
                <w:kern w:val="0"/>
                <w:sz w:val="18"/>
                <w:szCs w:val="18"/>
              </w:rPr>
              <w:t>aline</w:t>
            </w:r>
            <w:r>
              <w:rPr>
                <w:rFonts w:ascii="Times New Roman" w:hAnsi="Times New Roman" w:eastAsia="宋体" w:cs="Times New Roman"/>
                <w:color w:val="000000"/>
                <w:kern w:val="0"/>
                <w:sz w:val="18"/>
                <w:szCs w:val="18"/>
              </w:rPr>
              <w:t xml:space="preserve"> treatment (</w:t>
            </w:r>
            <w:r>
              <w:rPr>
                <w:rFonts w:hint="eastAsia" w:ascii="Times New Roman" w:hAnsi="Times New Roman" w:eastAsia="宋体" w:cs="Times New Roman"/>
                <w:color w:val="000000"/>
                <w:kern w:val="0"/>
                <w:sz w:val="18"/>
                <w:szCs w:val="18"/>
              </w:rPr>
              <w:t>9h</w:t>
            </w:r>
            <w:r>
              <w:rPr>
                <w:rFonts w:ascii="Times New Roman" w:hAnsi="Times New Roman" w:eastAsia="宋体" w:cs="Times New Roman"/>
                <w:color w:val="000000"/>
                <w:kern w:val="0"/>
                <w:sz w:val="18"/>
                <w:szCs w:val="18"/>
              </w:rPr>
              <w:t>)</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186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2.189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2.290</w:t>
            </w:r>
          </w:p>
        </w:tc>
      </w:tr>
      <w:tr>
        <w:tblPrEx>
          <w:tblCellMar>
            <w:top w:w="0" w:type="dxa"/>
            <w:left w:w="108" w:type="dxa"/>
            <w:bottom w:w="0" w:type="dxa"/>
            <w:right w:w="108" w:type="dxa"/>
          </w:tblCellMar>
        </w:tblPrEx>
        <w:trPr>
          <w:trHeight w:val="54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lang w:val="en-US" w:eastAsia="zh-CN"/>
              </w:rPr>
              <w:t>S</w:t>
            </w:r>
            <w:r>
              <w:rPr>
                <w:rFonts w:hint="eastAsia" w:ascii="Times New Roman" w:hAnsi="Times New Roman" w:eastAsia="宋体" w:cs="Times New Roman"/>
                <w:color w:val="000000"/>
                <w:kern w:val="0"/>
                <w:sz w:val="18"/>
                <w:szCs w:val="18"/>
              </w:rPr>
              <w:t>aline</w:t>
            </w:r>
            <w:r>
              <w:rPr>
                <w:rFonts w:ascii="Times New Roman" w:hAnsi="Times New Roman" w:eastAsia="宋体" w:cs="Times New Roman"/>
                <w:color w:val="000000"/>
                <w:kern w:val="0"/>
                <w:sz w:val="18"/>
                <w:szCs w:val="18"/>
              </w:rPr>
              <w:t xml:space="preserve"> treatment (</w:t>
            </w:r>
            <w:r>
              <w:rPr>
                <w:rFonts w:hint="eastAsia" w:ascii="Times New Roman" w:hAnsi="Times New Roman" w:eastAsia="宋体" w:cs="Times New Roman"/>
                <w:color w:val="000000"/>
                <w:kern w:val="0"/>
                <w:sz w:val="18"/>
                <w:szCs w:val="18"/>
              </w:rPr>
              <w:t>12h</w:t>
            </w:r>
            <w:r>
              <w:rPr>
                <w:rFonts w:ascii="Times New Roman" w:hAnsi="Times New Roman" w:eastAsia="宋体" w:cs="Times New Roman"/>
                <w:color w:val="000000"/>
                <w:kern w:val="0"/>
                <w:sz w:val="18"/>
                <w:szCs w:val="18"/>
              </w:rPr>
              <w:t>)</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191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2.058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2.341</w:t>
            </w:r>
          </w:p>
        </w:tc>
      </w:tr>
      <w:tr>
        <w:tblPrEx>
          <w:tblCellMar>
            <w:top w:w="0" w:type="dxa"/>
            <w:left w:w="108" w:type="dxa"/>
            <w:bottom w:w="0" w:type="dxa"/>
            <w:right w:w="108" w:type="dxa"/>
          </w:tblCellMar>
        </w:tblPrEx>
        <w:trPr>
          <w:trHeight w:val="54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lang w:val="en-US" w:eastAsia="zh-CN"/>
              </w:rPr>
              <w:t>S</w:t>
            </w:r>
            <w:r>
              <w:rPr>
                <w:rFonts w:hint="eastAsia" w:ascii="Times New Roman" w:hAnsi="Times New Roman" w:eastAsia="宋体" w:cs="Times New Roman"/>
                <w:color w:val="000000"/>
                <w:kern w:val="0"/>
                <w:sz w:val="18"/>
                <w:szCs w:val="18"/>
              </w:rPr>
              <w:t>aline</w:t>
            </w:r>
            <w:r>
              <w:rPr>
                <w:rFonts w:ascii="Times New Roman" w:hAnsi="Times New Roman" w:eastAsia="宋体" w:cs="Times New Roman"/>
                <w:color w:val="000000"/>
                <w:kern w:val="0"/>
                <w:sz w:val="18"/>
                <w:szCs w:val="18"/>
              </w:rPr>
              <w:t xml:space="preserve"> treatment (</w:t>
            </w:r>
            <w:r>
              <w:rPr>
                <w:rFonts w:hint="eastAsia" w:ascii="Times New Roman" w:hAnsi="Times New Roman" w:eastAsia="宋体" w:cs="Times New Roman"/>
                <w:color w:val="000000"/>
                <w:kern w:val="0"/>
                <w:sz w:val="18"/>
                <w:szCs w:val="18"/>
              </w:rPr>
              <w:t>24h</w:t>
            </w:r>
            <w:r>
              <w:rPr>
                <w:rFonts w:ascii="Times New Roman" w:hAnsi="Times New Roman" w:eastAsia="宋体" w:cs="Times New Roman"/>
                <w:color w:val="000000"/>
                <w:kern w:val="0"/>
                <w:sz w:val="18"/>
                <w:szCs w:val="18"/>
              </w:rPr>
              <w:t>)</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w:t>
            </w:r>
            <w:r>
              <w:rPr>
                <w:rFonts w:hint="eastAsia" w:ascii="Times New Roman" w:hAnsi="Times New Roman" w:eastAsia="宋体" w:cs="Times New Roman"/>
                <w:color w:val="000000"/>
                <w:kern w:val="0"/>
                <w:sz w:val="18"/>
                <w:szCs w:val="18"/>
              </w:rPr>
              <w:t>6</w:t>
            </w:r>
            <w:r>
              <w:rPr>
                <w:rFonts w:ascii="Times New Roman" w:hAnsi="Times New Roman" w:eastAsia="宋体" w:cs="Times New Roman"/>
                <w:color w:val="000000"/>
                <w:kern w:val="0"/>
                <w:sz w:val="18"/>
                <w:szCs w:val="18"/>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1.9</w:t>
            </w:r>
            <w:r>
              <w:rPr>
                <w:rFonts w:hint="eastAsia" w:ascii="Times New Roman" w:hAnsi="Times New Roman" w:eastAsia="宋体" w:cs="Times New Roman"/>
                <w:color w:val="000000"/>
                <w:kern w:val="0"/>
                <w:sz w:val="18"/>
                <w:szCs w:val="18"/>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1.9</w:t>
            </w:r>
            <w:r>
              <w:rPr>
                <w:rFonts w:hint="eastAsia" w:ascii="Times New Roman" w:hAnsi="Times New Roman" w:eastAsia="宋体" w:cs="Times New Roman"/>
                <w:color w:val="000000"/>
                <w:kern w:val="0"/>
                <w:sz w:val="18"/>
                <w:szCs w:val="18"/>
              </w:rPr>
              <w:t>97</w:t>
            </w:r>
          </w:p>
        </w:tc>
      </w:tr>
      <w:tr>
        <w:tblPrEx>
          <w:tblCellMar>
            <w:top w:w="0" w:type="dxa"/>
            <w:left w:w="108" w:type="dxa"/>
            <w:bottom w:w="0" w:type="dxa"/>
            <w:right w:w="108" w:type="dxa"/>
          </w:tblCellMar>
        </w:tblPrEx>
        <w:trPr>
          <w:trHeight w:val="60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S</w:t>
            </w:r>
            <w:r>
              <w:rPr>
                <w:rFonts w:ascii="Times New Roman" w:hAnsi="Times New Roman" w:eastAsia="宋体" w:cs="Times New Roman"/>
                <w:color w:val="000000"/>
                <w:kern w:val="0"/>
                <w:sz w:val="18"/>
                <w:szCs w:val="18"/>
              </w:rPr>
              <w:t>aline-alkaline treatment (</w:t>
            </w:r>
            <w:r>
              <w:rPr>
                <w:rFonts w:hint="eastAsia" w:ascii="Times New Roman" w:hAnsi="Times New Roman" w:eastAsia="宋体" w:cs="Times New Roman"/>
                <w:color w:val="000000"/>
                <w:kern w:val="0"/>
                <w:sz w:val="18"/>
                <w:szCs w:val="18"/>
              </w:rPr>
              <w:t>0h</w:t>
            </w:r>
            <w:r>
              <w:rPr>
                <w:rFonts w:ascii="Times New Roman" w:hAnsi="Times New Roman" w:eastAsia="宋体" w:cs="Times New Roman"/>
                <w:color w:val="000000"/>
                <w:kern w:val="0"/>
                <w:sz w:val="18"/>
                <w:szCs w:val="18"/>
              </w:rPr>
              <w:t>)</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1.944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2.414</w:t>
            </w:r>
          </w:p>
        </w:tc>
      </w:tr>
      <w:tr>
        <w:tblPrEx>
          <w:tblCellMar>
            <w:top w:w="0" w:type="dxa"/>
            <w:left w:w="108" w:type="dxa"/>
            <w:bottom w:w="0" w:type="dxa"/>
            <w:right w:w="108" w:type="dxa"/>
          </w:tblCellMar>
        </w:tblPrEx>
        <w:trPr>
          <w:trHeight w:val="60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S</w:t>
            </w:r>
            <w:r>
              <w:rPr>
                <w:rFonts w:ascii="Times New Roman" w:hAnsi="Times New Roman" w:eastAsia="宋体" w:cs="Times New Roman"/>
                <w:color w:val="000000"/>
                <w:kern w:val="0"/>
                <w:sz w:val="18"/>
                <w:szCs w:val="18"/>
              </w:rPr>
              <w:t>aline-alkaline treatment (</w:t>
            </w:r>
            <w:r>
              <w:rPr>
                <w:rFonts w:hint="eastAsia" w:ascii="Times New Roman" w:hAnsi="Times New Roman" w:eastAsia="宋体" w:cs="Times New Roman"/>
                <w:color w:val="000000"/>
                <w:kern w:val="0"/>
                <w:sz w:val="18"/>
                <w:szCs w:val="18"/>
              </w:rPr>
              <w:t>3h</w:t>
            </w:r>
            <w:r>
              <w:rPr>
                <w:rFonts w:ascii="Times New Roman" w:hAnsi="Times New Roman" w:eastAsia="宋体" w:cs="Times New Roman"/>
                <w:color w:val="000000"/>
                <w:kern w:val="0"/>
                <w:sz w:val="18"/>
                <w:szCs w:val="18"/>
              </w:rPr>
              <w:t>)</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1.900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1.973</w:t>
            </w:r>
          </w:p>
        </w:tc>
      </w:tr>
      <w:tr>
        <w:tblPrEx>
          <w:tblCellMar>
            <w:top w:w="0" w:type="dxa"/>
            <w:left w:w="108" w:type="dxa"/>
            <w:bottom w:w="0" w:type="dxa"/>
            <w:right w:w="108" w:type="dxa"/>
          </w:tblCellMar>
        </w:tblPrEx>
        <w:trPr>
          <w:trHeight w:val="60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S</w:t>
            </w:r>
            <w:r>
              <w:rPr>
                <w:rFonts w:ascii="Times New Roman" w:hAnsi="Times New Roman" w:eastAsia="宋体" w:cs="Times New Roman"/>
                <w:color w:val="000000"/>
                <w:kern w:val="0"/>
                <w:sz w:val="18"/>
                <w:szCs w:val="18"/>
              </w:rPr>
              <w:t>aline-alkaline treatment (</w:t>
            </w:r>
            <w:r>
              <w:rPr>
                <w:rFonts w:hint="eastAsia" w:ascii="Times New Roman" w:hAnsi="Times New Roman" w:eastAsia="宋体" w:cs="Times New Roman"/>
                <w:color w:val="000000"/>
                <w:kern w:val="0"/>
                <w:sz w:val="18"/>
                <w:szCs w:val="18"/>
              </w:rPr>
              <w:t>6h</w:t>
            </w:r>
            <w:r>
              <w:rPr>
                <w:rFonts w:ascii="Times New Roman" w:hAnsi="Times New Roman" w:eastAsia="宋体" w:cs="Times New Roman"/>
                <w:color w:val="000000"/>
                <w:kern w:val="0"/>
                <w:sz w:val="18"/>
                <w:szCs w:val="18"/>
              </w:rPr>
              <w:t>)</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kern w:val="0"/>
                <w:sz w:val="18"/>
                <w:szCs w:val="18"/>
              </w:rPr>
              <w:t>3</w:t>
            </w:r>
            <w:r>
              <w:rPr>
                <w:rFonts w:ascii="Times New Roman" w:hAnsi="Times New Roman" w:eastAsia="宋体" w:cs="Times New Roman"/>
                <w:color w:val="000000"/>
                <w:kern w:val="0"/>
                <w:sz w:val="18"/>
                <w:szCs w:val="18"/>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1.9</w:t>
            </w:r>
            <w:r>
              <w:rPr>
                <w:rFonts w:hint="eastAsia" w:ascii="Times New Roman" w:hAnsi="Times New Roman" w:eastAsia="宋体" w:cs="Times New Roman"/>
                <w:color w:val="000000"/>
                <w:kern w:val="0"/>
                <w:sz w:val="18"/>
                <w:szCs w:val="18"/>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2.4</w:t>
            </w:r>
            <w:r>
              <w:rPr>
                <w:rFonts w:hint="eastAsia" w:ascii="Times New Roman" w:hAnsi="Times New Roman" w:eastAsia="宋体" w:cs="Times New Roman"/>
                <w:color w:val="000000"/>
                <w:kern w:val="0"/>
                <w:sz w:val="18"/>
                <w:szCs w:val="18"/>
              </w:rPr>
              <w:t>36</w:t>
            </w:r>
          </w:p>
        </w:tc>
      </w:tr>
      <w:tr>
        <w:tblPrEx>
          <w:tblCellMar>
            <w:top w:w="0" w:type="dxa"/>
            <w:left w:w="108" w:type="dxa"/>
            <w:bottom w:w="0" w:type="dxa"/>
            <w:right w:w="108" w:type="dxa"/>
          </w:tblCellMar>
        </w:tblPrEx>
        <w:trPr>
          <w:trHeight w:val="60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S</w:t>
            </w:r>
            <w:r>
              <w:rPr>
                <w:rFonts w:ascii="Times New Roman" w:hAnsi="Times New Roman" w:eastAsia="宋体" w:cs="Times New Roman"/>
                <w:color w:val="000000"/>
                <w:kern w:val="0"/>
                <w:sz w:val="18"/>
                <w:szCs w:val="18"/>
              </w:rPr>
              <w:t>aline-alkaline treatment (</w:t>
            </w:r>
            <w:r>
              <w:rPr>
                <w:rFonts w:hint="eastAsia" w:ascii="Times New Roman" w:hAnsi="Times New Roman" w:eastAsia="宋体" w:cs="Times New Roman"/>
                <w:color w:val="000000"/>
                <w:kern w:val="0"/>
                <w:sz w:val="18"/>
                <w:szCs w:val="18"/>
              </w:rPr>
              <w:t>9h</w:t>
            </w:r>
            <w:r>
              <w:rPr>
                <w:rFonts w:ascii="Times New Roman" w:hAnsi="Times New Roman" w:eastAsia="宋体" w:cs="Times New Roman"/>
                <w:color w:val="000000"/>
                <w:kern w:val="0"/>
                <w:sz w:val="18"/>
                <w:szCs w:val="18"/>
              </w:rPr>
              <w:t>)</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15</w:t>
            </w:r>
            <w:r>
              <w:rPr>
                <w:rFonts w:hint="eastAsia" w:ascii="Times New Roman" w:hAnsi="Times New Roman" w:eastAsia="宋体" w:cs="Times New Roman"/>
                <w:color w:val="000000"/>
                <w:kern w:val="0"/>
                <w:sz w:val="18"/>
                <w:szCs w:val="18"/>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1.9</w:t>
            </w:r>
            <w:r>
              <w:rPr>
                <w:rFonts w:hint="eastAsia" w:ascii="Times New Roman" w:hAnsi="Times New Roman" w:eastAsia="宋体" w:cs="Times New Roman"/>
                <w:color w:val="000000"/>
                <w:kern w:val="0"/>
                <w:sz w:val="18"/>
                <w:szCs w:val="18"/>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2.4</w:t>
            </w:r>
            <w:r>
              <w:rPr>
                <w:rFonts w:hint="eastAsia" w:ascii="Times New Roman" w:hAnsi="Times New Roman" w:eastAsia="宋体" w:cs="Times New Roman"/>
                <w:color w:val="000000"/>
                <w:kern w:val="0"/>
                <w:sz w:val="18"/>
                <w:szCs w:val="18"/>
              </w:rPr>
              <w:t>42</w:t>
            </w:r>
          </w:p>
        </w:tc>
      </w:tr>
      <w:tr>
        <w:tblPrEx>
          <w:tblCellMar>
            <w:top w:w="0" w:type="dxa"/>
            <w:left w:w="108" w:type="dxa"/>
            <w:bottom w:w="0" w:type="dxa"/>
            <w:right w:w="108" w:type="dxa"/>
          </w:tblCellMar>
        </w:tblPrEx>
        <w:trPr>
          <w:trHeight w:val="60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S</w:t>
            </w:r>
            <w:r>
              <w:rPr>
                <w:rFonts w:ascii="Times New Roman" w:hAnsi="Times New Roman" w:eastAsia="宋体" w:cs="Times New Roman"/>
                <w:color w:val="000000"/>
                <w:kern w:val="0"/>
                <w:sz w:val="18"/>
                <w:szCs w:val="18"/>
              </w:rPr>
              <w:t>aline-alkaline treatment (</w:t>
            </w:r>
            <w:r>
              <w:rPr>
                <w:rFonts w:hint="eastAsia" w:ascii="Times New Roman" w:hAnsi="Times New Roman" w:eastAsia="宋体" w:cs="Times New Roman"/>
                <w:color w:val="000000"/>
                <w:kern w:val="0"/>
                <w:sz w:val="18"/>
                <w:szCs w:val="18"/>
              </w:rPr>
              <w:t>12h</w:t>
            </w:r>
            <w:r>
              <w:rPr>
                <w:rFonts w:ascii="Times New Roman" w:hAnsi="Times New Roman" w:eastAsia="宋体" w:cs="Times New Roman"/>
                <w:color w:val="000000"/>
                <w:kern w:val="0"/>
                <w:sz w:val="18"/>
                <w:szCs w:val="18"/>
              </w:rPr>
              <w:t>)</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w:t>
            </w:r>
            <w:r>
              <w:rPr>
                <w:rFonts w:hint="eastAsia" w:ascii="Times New Roman" w:hAnsi="Times New Roman" w:eastAsia="宋体" w:cs="Times New Roman"/>
                <w:color w:val="000000"/>
                <w:kern w:val="0"/>
                <w:sz w:val="18"/>
                <w:szCs w:val="18"/>
              </w:rPr>
              <w:t>8</w:t>
            </w:r>
            <w:r>
              <w:rPr>
                <w:rFonts w:ascii="Times New Roman" w:hAnsi="Times New Roman" w:eastAsia="宋体" w:cs="Times New Roman"/>
                <w:color w:val="000000"/>
                <w:kern w:val="0"/>
                <w:sz w:val="18"/>
                <w:szCs w:val="18"/>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w:t>
            </w:r>
            <w:r>
              <w:rPr>
                <w:rFonts w:hint="eastAsia" w:ascii="Times New Roman" w:hAnsi="Times New Roman" w:eastAsia="宋体" w:cs="Times New Roman"/>
                <w:color w:val="000000"/>
                <w:kern w:val="0"/>
                <w:sz w:val="18"/>
                <w:szCs w:val="18"/>
              </w:rPr>
              <w:t>998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2.4</w:t>
            </w:r>
            <w:r>
              <w:rPr>
                <w:rFonts w:hint="eastAsia" w:ascii="Times New Roman" w:hAnsi="Times New Roman" w:eastAsia="宋体" w:cs="Times New Roman"/>
                <w:color w:val="000000"/>
                <w:kern w:val="0"/>
                <w:sz w:val="18"/>
                <w:szCs w:val="18"/>
              </w:rPr>
              <w:t>33</w:t>
            </w:r>
          </w:p>
        </w:tc>
      </w:tr>
      <w:tr>
        <w:tblPrEx>
          <w:tblCellMar>
            <w:top w:w="0" w:type="dxa"/>
            <w:left w:w="108" w:type="dxa"/>
            <w:bottom w:w="0" w:type="dxa"/>
            <w:right w:w="108" w:type="dxa"/>
          </w:tblCellMar>
        </w:tblPrEx>
        <w:trPr>
          <w:trHeight w:val="60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S</w:t>
            </w:r>
            <w:r>
              <w:rPr>
                <w:rFonts w:ascii="Times New Roman" w:hAnsi="Times New Roman" w:eastAsia="宋体" w:cs="Times New Roman"/>
                <w:color w:val="000000"/>
                <w:kern w:val="0"/>
                <w:sz w:val="18"/>
                <w:szCs w:val="18"/>
              </w:rPr>
              <w:t>aline-alkaline treatment (</w:t>
            </w:r>
            <w:r>
              <w:rPr>
                <w:rFonts w:hint="eastAsia" w:ascii="Times New Roman" w:hAnsi="Times New Roman" w:eastAsia="宋体" w:cs="Times New Roman"/>
                <w:color w:val="000000"/>
                <w:kern w:val="0"/>
                <w:sz w:val="18"/>
                <w:szCs w:val="18"/>
              </w:rPr>
              <w:t>24h</w:t>
            </w:r>
            <w:r>
              <w:rPr>
                <w:rFonts w:ascii="Times New Roman" w:hAnsi="Times New Roman" w:eastAsia="宋体" w:cs="Times New Roman"/>
                <w:color w:val="000000"/>
                <w:kern w:val="0"/>
                <w:sz w:val="18"/>
                <w:szCs w:val="18"/>
              </w:rPr>
              <w:t>)</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w:t>
            </w:r>
            <w:r>
              <w:rPr>
                <w:rFonts w:hint="eastAsia" w:ascii="Times New Roman" w:hAnsi="Times New Roman" w:eastAsia="宋体" w:cs="Times New Roman"/>
                <w:color w:val="000000"/>
                <w:kern w:val="0"/>
                <w:sz w:val="18"/>
                <w:szCs w:val="18"/>
              </w:rPr>
              <w:t>4</w:t>
            </w:r>
            <w:r>
              <w:rPr>
                <w:rFonts w:ascii="Times New Roman" w:hAnsi="Times New Roman" w:eastAsia="宋体" w:cs="Times New Roman"/>
                <w:color w:val="000000"/>
                <w:kern w:val="0"/>
                <w:sz w:val="18"/>
                <w:szCs w:val="18"/>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kern w:val="0"/>
                <w:sz w:val="18"/>
                <w:szCs w:val="18"/>
              </w:rPr>
              <w:t>2</w:t>
            </w:r>
            <w:r>
              <w:rPr>
                <w:rFonts w:ascii="Times New Roman" w:hAnsi="Times New Roman" w:eastAsia="宋体" w:cs="Times New Roman"/>
                <w:color w:val="000000"/>
                <w:kern w:val="0"/>
                <w:sz w:val="18"/>
                <w:szCs w:val="18"/>
              </w:rPr>
              <w:t>.</w:t>
            </w:r>
            <w:r>
              <w:rPr>
                <w:rFonts w:hint="eastAsia" w:ascii="Times New Roman" w:hAnsi="Times New Roman" w:eastAsia="宋体" w:cs="Times New Roman"/>
                <w:color w:val="000000"/>
                <w:kern w:val="0"/>
                <w:sz w:val="18"/>
                <w:szCs w:val="18"/>
              </w:rPr>
              <w:t>0</w:t>
            </w:r>
            <w:r>
              <w:rPr>
                <w:rFonts w:ascii="Times New Roman" w:hAnsi="Times New Roman" w:eastAsia="宋体" w:cs="Times New Roman"/>
                <w:color w:val="000000"/>
                <w:kern w:val="0"/>
                <w:sz w:val="18"/>
                <w:szCs w:val="18"/>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w:t>
            </w:r>
            <w:r>
              <w:rPr>
                <w:rFonts w:hint="eastAsia" w:ascii="Times New Roman" w:hAnsi="Times New Roman" w:eastAsia="宋体" w:cs="Times New Roman"/>
                <w:color w:val="000000"/>
                <w:kern w:val="0"/>
                <w:sz w:val="18"/>
                <w:szCs w:val="18"/>
              </w:rPr>
              <w:t>3</w:t>
            </w:r>
            <w:r>
              <w:rPr>
                <w:rFonts w:ascii="Times New Roman" w:hAnsi="Times New Roman" w:eastAsia="宋体" w:cs="Times New Roman"/>
                <w:color w:val="000000"/>
                <w:kern w:val="0"/>
                <w:sz w:val="18"/>
                <w:szCs w:val="18"/>
              </w:rPr>
              <w:t>14</w:t>
            </w:r>
          </w:p>
        </w:tc>
      </w:tr>
      <w:tr>
        <w:tblPrEx>
          <w:tblCellMar>
            <w:top w:w="0" w:type="dxa"/>
            <w:left w:w="108" w:type="dxa"/>
            <w:bottom w:w="0" w:type="dxa"/>
            <w:right w:w="108" w:type="dxa"/>
          </w:tblCellMar>
        </w:tblPrEx>
        <w:trPr>
          <w:trHeight w:val="56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Aluminum treatment</w:t>
            </w:r>
            <w:r>
              <w:rPr>
                <w:rFonts w:hint="eastAsia" w:ascii="Times New Roman" w:hAnsi="Times New Roman" w:eastAsia="宋体" w:cs="Times New Roman"/>
                <w:color w:val="000000"/>
                <w:kern w:val="0"/>
                <w:sz w:val="18"/>
                <w:szCs w:val="18"/>
              </w:rPr>
              <w:t xml:space="preserve"> (0h)</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3</w:t>
            </w:r>
            <w:r>
              <w:rPr>
                <w:rFonts w:hint="eastAsia" w:ascii="Times New Roman" w:hAnsi="Times New Roman" w:eastAsia="宋体" w:cs="Times New Roman"/>
                <w:color w:val="000000"/>
                <w:kern w:val="0"/>
                <w:sz w:val="18"/>
                <w:szCs w:val="18"/>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w:t>
            </w:r>
            <w:r>
              <w:rPr>
                <w:rFonts w:hint="eastAsia" w:ascii="Times New Roman" w:hAnsi="Times New Roman" w:eastAsia="宋体" w:cs="Times New Roman"/>
                <w:color w:val="000000"/>
                <w:kern w:val="0"/>
                <w:sz w:val="18"/>
                <w:szCs w:val="18"/>
              </w:rPr>
              <w:t>0</w:t>
            </w:r>
            <w:r>
              <w:rPr>
                <w:rFonts w:ascii="Times New Roman" w:hAnsi="Times New Roman" w:eastAsia="宋体" w:cs="Times New Roman"/>
                <w:color w:val="000000"/>
                <w:kern w:val="0"/>
                <w:sz w:val="18"/>
                <w:szCs w:val="18"/>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w:t>
            </w:r>
            <w:r>
              <w:rPr>
                <w:rFonts w:hint="eastAsia" w:ascii="Times New Roman" w:hAnsi="Times New Roman" w:eastAsia="宋体" w:cs="Times New Roman"/>
                <w:color w:val="000000"/>
                <w:kern w:val="0"/>
                <w:sz w:val="18"/>
                <w:szCs w:val="18"/>
              </w:rPr>
              <w:t>246</w:t>
            </w:r>
          </w:p>
        </w:tc>
      </w:tr>
      <w:tr>
        <w:tblPrEx>
          <w:tblCellMar>
            <w:top w:w="0" w:type="dxa"/>
            <w:left w:w="108" w:type="dxa"/>
            <w:bottom w:w="0" w:type="dxa"/>
            <w:right w:w="108" w:type="dxa"/>
          </w:tblCellMar>
        </w:tblPrEx>
        <w:trPr>
          <w:trHeight w:val="56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Aluminum treatment</w:t>
            </w:r>
            <w:r>
              <w:rPr>
                <w:rFonts w:hint="eastAsia" w:ascii="Times New Roman" w:hAnsi="Times New Roman" w:eastAsia="宋体" w:cs="Times New Roman"/>
                <w:color w:val="000000"/>
                <w:kern w:val="0"/>
                <w:sz w:val="18"/>
                <w:szCs w:val="18"/>
              </w:rPr>
              <w:t xml:space="preserve"> (3h)</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458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2.091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w:t>
            </w:r>
            <w:r>
              <w:rPr>
                <w:rFonts w:hint="eastAsia" w:ascii="Times New Roman" w:hAnsi="Times New Roman" w:eastAsia="宋体" w:cs="Times New Roman"/>
                <w:color w:val="000000"/>
                <w:kern w:val="0"/>
                <w:sz w:val="18"/>
                <w:szCs w:val="18"/>
              </w:rPr>
              <w:t>361</w:t>
            </w:r>
          </w:p>
        </w:tc>
      </w:tr>
      <w:tr>
        <w:tblPrEx>
          <w:tblCellMar>
            <w:top w:w="0" w:type="dxa"/>
            <w:left w:w="108" w:type="dxa"/>
            <w:bottom w:w="0" w:type="dxa"/>
            <w:right w:w="108" w:type="dxa"/>
          </w:tblCellMar>
        </w:tblPrEx>
        <w:trPr>
          <w:trHeight w:val="56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Aluminum treatment</w:t>
            </w:r>
            <w:r>
              <w:rPr>
                <w:rFonts w:hint="eastAsia" w:ascii="Times New Roman" w:hAnsi="Times New Roman" w:eastAsia="宋体" w:cs="Times New Roman"/>
                <w:color w:val="000000"/>
                <w:kern w:val="0"/>
                <w:sz w:val="18"/>
                <w:szCs w:val="18"/>
              </w:rPr>
              <w:t xml:space="preserve"> (6h)</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1.978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2.230</w:t>
            </w:r>
          </w:p>
        </w:tc>
      </w:tr>
      <w:tr>
        <w:tblPrEx>
          <w:tblCellMar>
            <w:top w:w="0" w:type="dxa"/>
            <w:left w:w="108" w:type="dxa"/>
            <w:bottom w:w="0" w:type="dxa"/>
            <w:right w:w="108" w:type="dxa"/>
          </w:tblCellMar>
        </w:tblPrEx>
        <w:trPr>
          <w:trHeight w:val="56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Aluminum treatment</w:t>
            </w:r>
            <w:r>
              <w:rPr>
                <w:rFonts w:hint="eastAsia" w:ascii="Times New Roman" w:hAnsi="Times New Roman" w:eastAsia="宋体" w:cs="Times New Roman"/>
                <w:color w:val="000000"/>
                <w:kern w:val="0"/>
                <w:sz w:val="18"/>
                <w:szCs w:val="18"/>
              </w:rPr>
              <w:t xml:space="preserve"> (9h)</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2.348</w:t>
            </w:r>
          </w:p>
        </w:tc>
      </w:tr>
      <w:tr>
        <w:tblPrEx>
          <w:tblCellMar>
            <w:top w:w="0" w:type="dxa"/>
            <w:left w:w="108" w:type="dxa"/>
            <w:bottom w:w="0" w:type="dxa"/>
            <w:right w:w="108" w:type="dxa"/>
          </w:tblCellMar>
        </w:tblPrEx>
        <w:trPr>
          <w:trHeight w:val="56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Aluminum treatment</w:t>
            </w:r>
            <w:r>
              <w:rPr>
                <w:rFonts w:hint="eastAsia" w:ascii="Times New Roman" w:hAnsi="Times New Roman" w:eastAsia="宋体" w:cs="Times New Roman"/>
                <w:color w:val="000000"/>
                <w:kern w:val="0"/>
                <w:sz w:val="18"/>
                <w:szCs w:val="18"/>
              </w:rPr>
              <w:t xml:space="preserve"> (12h)</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kern w:val="0"/>
                <w:sz w:val="18"/>
                <w:szCs w:val="18"/>
              </w:rPr>
              <w:t>2</w:t>
            </w:r>
            <w:r>
              <w:rPr>
                <w:rFonts w:ascii="Times New Roman" w:hAnsi="Times New Roman" w:eastAsia="宋体" w:cs="Times New Roman"/>
                <w:color w:val="000000"/>
                <w:kern w:val="0"/>
                <w:sz w:val="18"/>
                <w:szCs w:val="18"/>
              </w:rPr>
              <w:t>.</w:t>
            </w:r>
            <w:r>
              <w:rPr>
                <w:rFonts w:hint="eastAsia" w:ascii="Times New Roman" w:hAnsi="Times New Roman" w:eastAsia="宋体" w:cs="Times New Roman"/>
                <w:color w:val="000000"/>
                <w:kern w:val="0"/>
                <w:sz w:val="18"/>
                <w:szCs w:val="18"/>
              </w:rPr>
              <w:t>158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w:t>
            </w:r>
            <w:r>
              <w:rPr>
                <w:rFonts w:hint="eastAsia" w:ascii="Times New Roman" w:hAnsi="Times New Roman" w:eastAsia="宋体" w:cs="Times New Roman"/>
                <w:color w:val="000000"/>
                <w:kern w:val="0"/>
                <w:sz w:val="18"/>
                <w:szCs w:val="18"/>
              </w:rPr>
              <w:t>297</w:t>
            </w:r>
          </w:p>
        </w:tc>
      </w:tr>
      <w:tr>
        <w:tblPrEx>
          <w:tblCellMar>
            <w:top w:w="0" w:type="dxa"/>
            <w:left w:w="108" w:type="dxa"/>
            <w:bottom w:w="0" w:type="dxa"/>
            <w:right w:w="108" w:type="dxa"/>
          </w:tblCellMar>
        </w:tblPrEx>
        <w:trPr>
          <w:trHeight w:val="56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Aluminum treatment</w:t>
            </w:r>
            <w:r>
              <w:rPr>
                <w:rFonts w:hint="eastAsia" w:ascii="Times New Roman" w:hAnsi="Times New Roman" w:eastAsia="宋体" w:cs="Times New Roman"/>
                <w:color w:val="000000"/>
                <w:kern w:val="0"/>
                <w:sz w:val="18"/>
                <w:szCs w:val="18"/>
              </w:rPr>
              <w:t xml:space="preserve"> (24h)</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 xml:space="preserve">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2.333</w:t>
            </w:r>
          </w:p>
        </w:tc>
      </w:tr>
      <w:tr>
        <w:tblPrEx>
          <w:tblCellMar>
            <w:top w:w="0" w:type="dxa"/>
            <w:left w:w="108" w:type="dxa"/>
            <w:bottom w:w="0" w:type="dxa"/>
            <w:right w:w="108" w:type="dxa"/>
          </w:tblCellMar>
        </w:tblPrEx>
        <w:trPr>
          <w:trHeight w:val="48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Drought Streatment</w:t>
            </w:r>
            <w:r>
              <w:rPr>
                <w:rFonts w:hint="eastAsia" w:ascii="Times New Roman" w:hAnsi="Times New Roman" w:eastAsia="宋体" w:cs="Times New Roman"/>
                <w:color w:val="000000"/>
                <w:kern w:val="0"/>
                <w:sz w:val="18"/>
                <w:szCs w:val="18"/>
              </w:rPr>
              <w:t xml:space="preserve"> (0h)</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2.324</w:t>
            </w:r>
          </w:p>
        </w:tc>
      </w:tr>
      <w:tr>
        <w:tblPrEx>
          <w:tblCellMar>
            <w:top w:w="0" w:type="dxa"/>
            <w:left w:w="108" w:type="dxa"/>
            <w:bottom w:w="0" w:type="dxa"/>
            <w:right w:w="108" w:type="dxa"/>
          </w:tblCellMar>
        </w:tblPrEx>
        <w:trPr>
          <w:trHeight w:val="48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Drought treatment</w:t>
            </w:r>
            <w:r>
              <w:rPr>
                <w:rFonts w:hint="eastAsia" w:ascii="Times New Roman" w:hAnsi="Times New Roman" w:eastAsia="宋体" w:cs="Times New Roman"/>
                <w:color w:val="000000"/>
                <w:kern w:val="0"/>
                <w:sz w:val="18"/>
                <w:szCs w:val="18"/>
              </w:rPr>
              <w:t xml:space="preserve"> (3h)</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304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2.008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2.254</w:t>
            </w:r>
          </w:p>
        </w:tc>
      </w:tr>
      <w:tr>
        <w:tblPrEx>
          <w:tblCellMar>
            <w:top w:w="0" w:type="dxa"/>
            <w:left w:w="108" w:type="dxa"/>
            <w:bottom w:w="0" w:type="dxa"/>
            <w:right w:w="108" w:type="dxa"/>
          </w:tblCellMar>
        </w:tblPrEx>
        <w:trPr>
          <w:trHeight w:val="48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Drought treatment</w:t>
            </w:r>
            <w:r>
              <w:rPr>
                <w:rFonts w:hint="eastAsia" w:ascii="Times New Roman" w:hAnsi="Times New Roman" w:eastAsia="宋体" w:cs="Times New Roman"/>
                <w:color w:val="000000"/>
                <w:kern w:val="0"/>
                <w:sz w:val="18"/>
                <w:szCs w:val="18"/>
              </w:rPr>
              <w:t xml:space="preserve"> (6h)</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253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1.987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2.300</w:t>
            </w:r>
          </w:p>
        </w:tc>
      </w:tr>
      <w:tr>
        <w:tblPrEx>
          <w:tblCellMar>
            <w:top w:w="0" w:type="dxa"/>
            <w:left w:w="108" w:type="dxa"/>
            <w:bottom w:w="0" w:type="dxa"/>
            <w:right w:w="108" w:type="dxa"/>
          </w:tblCellMar>
        </w:tblPrEx>
        <w:trPr>
          <w:trHeight w:val="48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Drought treatment</w:t>
            </w:r>
            <w:r>
              <w:rPr>
                <w:rFonts w:hint="eastAsia" w:ascii="Times New Roman" w:hAnsi="Times New Roman" w:eastAsia="宋体" w:cs="Times New Roman"/>
                <w:color w:val="000000"/>
                <w:kern w:val="0"/>
                <w:sz w:val="18"/>
                <w:szCs w:val="18"/>
              </w:rPr>
              <w:t xml:space="preserve"> (9h)</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177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2.086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2.298</w:t>
            </w:r>
          </w:p>
        </w:tc>
      </w:tr>
      <w:tr>
        <w:tblPrEx>
          <w:tblCellMar>
            <w:top w:w="0" w:type="dxa"/>
            <w:left w:w="108" w:type="dxa"/>
            <w:bottom w:w="0" w:type="dxa"/>
            <w:right w:w="108" w:type="dxa"/>
          </w:tblCellMar>
        </w:tblPrEx>
        <w:trPr>
          <w:trHeight w:val="48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Drought treatment</w:t>
            </w:r>
            <w:r>
              <w:rPr>
                <w:rFonts w:hint="eastAsia" w:ascii="Times New Roman" w:hAnsi="Times New Roman" w:eastAsia="宋体" w:cs="Times New Roman"/>
                <w:color w:val="000000"/>
                <w:kern w:val="0"/>
                <w:sz w:val="18"/>
                <w:szCs w:val="18"/>
              </w:rPr>
              <w:t xml:space="preserve"> (12h)</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1.944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2.414</w:t>
            </w:r>
          </w:p>
        </w:tc>
      </w:tr>
      <w:tr>
        <w:tblPrEx>
          <w:tblCellMar>
            <w:top w:w="0" w:type="dxa"/>
            <w:left w:w="108" w:type="dxa"/>
            <w:bottom w:w="0" w:type="dxa"/>
            <w:right w:w="108" w:type="dxa"/>
          </w:tblCellMar>
        </w:tblPrEx>
        <w:trPr>
          <w:trHeight w:val="480" w:hRule="atLeast"/>
        </w:trPr>
        <w:tc>
          <w:tcPr>
            <w:tcW w:w="2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Drought treatment</w:t>
            </w:r>
            <w:r>
              <w:rPr>
                <w:rFonts w:hint="eastAsia" w:ascii="Times New Roman" w:hAnsi="Times New Roman" w:eastAsia="宋体" w:cs="Times New Roman"/>
                <w:color w:val="000000"/>
                <w:kern w:val="0"/>
                <w:sz w:val="18"/>
                <w:szCs w:val="18"/>
              </w:rPr>
              <w:t xml:space="preserve"> (24h)</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156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2.015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2.273</w:t>
            </w:r>
          </w:p>
        </w:tc>
      </w:tr>
    </w:tbl>
    <w:p>
      <w:pPr>
        <w:rPr>
          <w:rFonts w:hint="eastAsia" w:ascii="inherit" w:hAnsi="inherit" w:eastAsia="宋体" w:cs="Helvetica"/>
          <w:b/>
          <w:kern w:val="0"/>
          <w:sz w:val="24"/>
          <w:szCs w:val="24"/>
        </w:rPr>
      </w:pPr>
    </w:p>
    <w:p>
      <w:pPr>
        <w:rPr>
          <w:rFonts w:hint="eastAsia" w:ascii="inherit" w:hAnsi="inherit" w:eastAsia="宋体" w:cs="Helvetica"/>
          <w:b/>
          <w:kern w:val="0"/>
          <w:sz w:val="24"/>
          <w:szCs w:val="24"/>
        </w:rPr>
      </w:pPr>
    </w:p>
    <w:p>
      <w:pPr>
        <w:rPr>
          <w:rFonts w:hint="eastAsia" w:ascii="inherit" w:hAnsi="inherit" w:eastAsia="宋体" w:cs="Helvetica"/>
          <w:b/>
          <w:kern w:val="0"/>
          <w:sz w:val="24"/>
          <w:szCs w:val="24"/>
        </w:rPr>
      </w:pPr>
      <w:r>
        <w:rPr>
          <w:rFonts w:hint="eastAsia" w:ascii="inherit" w:hAnsi="inherit" w:eastAsia="宋体" w:cs="Helvetica"/>
          <w:b/>
          <w:kern w:val="0"/>
          <w:sz w:val="24"/>
          <w:szCs w:val="24"/>
        </w:rPr>
        <w:t xml:space="preserve">3.3 </w:t>
      </w:r>
      <w:r>
        <w:rPr>
          <w:rFonts w:ascii="inherit" w:hAnsi="inherit" w:eastAsia="宋体" w:cs="Helvetica"/>
          <w:b/>
          <w:kern w:val="0"/>
          <w:sz w:val="24"/>
          <w:szCs w:val="24"/>
        </w:rPr>
        <w:t>RNA integrity: method</w:t>
      </w:r>
    </w:p>
    <w:p>
      <w:pPr>
        <w:widowControl/>
        <w:spacing w:line="360" w:lineRule="auto"/>
        <w:ind w:firstLine="420" w:firstLineChars="200"/>
        <w:rPr>
          <w:rFonts w:ascii="Times New Roman" w:hAnsi="Times New Roman" w:eastAsia="AdvTT86d47313" w:cs="Times New Roman"/>
          <w:color w:val="131413"/>
          <w:kern w:val="0"/>
          <w:szCs w:val="21"/>
        </w:rPr>
      </w:pPr>
      <w:r>
        <w:rPr>
          <w:rFonts w:ascii="Times New Roman" w:hAnsi="Times New Roman" w:eastAsia="AdvTT86d47313" w:cs="Times New Roman"/>
          <w:color w:val="131413"/>
          <w:kern w:val="0"/>
          <w:szCs w:val="21"/>
        </w:rPr>
        <w:t>The integrity of RNA were assessed using electrophoresis on 1.2% agarose gels</w:t>
      </w:r>
      <w:r>
        <w:rPr>
          <w:rFonts w:hint="eastAsia" w:ascii="Times New Roman" w:hAnsi="Times New Roman" w:eastAsia="AdvTT86d47313" w:cs="Times New Roman"/>
          <w:color w:val="131413"/>
          <w:kern w:val="0"/>
          <w:szCs w:val="21"/>
        </w:rPr>
        <w:t>.</w:t>
      </w:r>
    </w:p>
    <w:p>
      <w:r>
        <w:pict>
          <v:shape id="_x0000_s2050" o:spid="_x0000_s2050" o:spt="202" type="#_x0000_t202" style="position:absolute;left:0pt;margin-top:0pt;height:23.55pt;width:292.5pt;mso-position-horizontal:center;z-index:251659264;mso-width-relative:margin;mso-height-relative:margin;mso-height-percent:200;" filled="f" stroked="f" coordsize="21600,21600">
            <v:path/>
            <v:fill on="f" focussize="0,0"/>
            <v:stroke on="f" joinstyle="miter"/>
            <v:imagedata o:title=""/>
            <o:lock v:ext="edit"/>
            <v:textbox style="mso-fit-shape-to-text:t;">
              <w:txbxContent>
                <w:p>
                  <w:pPr>
                    <w:ind w:firstLine="210" w:firstLineChars="100"/>
                  </w:pPr>
                  <w:r>
                    <w:rPr>
                      <w:rFonts w:hint="eastAsia"/>
                    </w:rPr>
                    <w:t>M</w:t>
                  </w:r>
                  <w:r>
                    <w:rPr>
                      <w:rFonts w:hint="eastAsia"/>
                      <w:vertAlign w:val="subscript"/>
                    </w:rPr>
                    <w:t xml:space="preserve">1 </w:t>
                  </w:r>
                  <w:r>
                    <w:rPr>
                      <w:rFonts w:hint="eastAsia"/>
                    </w:rPr>
                    <w:t xml:space="preserve">   1   2    3   4   5   6   7   8</w:t>
                  </w:r>
                </w:p>
              </w:txbxContent>
            </v:textbox>
          </v:shape>
        </w:pict>
      </w:r>
    </w:p>
    <w:p>
      <w:pPr>
        <w:jc w:val="center"/>
      </w:pPr>
      <w:r>
        <w:drawing>
          <wp:inline distT="0" distB="0" distL="0" distR="0">
            <wp:extent cx="3619500" cy="2065020"/>
            <wp:effectExtent l="19050" t="0" r="0" b="0"/>
            <wp:docPr id="1" name="图片 1" descr="C:\Users\chenli\Documents\WeChat Files\wxid_0j7xsds8qt8b22\FileStorage\Temp\97b9019c9fd4766672eb3569234f3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chenli\Documents\WeChat Files\wxid_0j7xsds8qt8b22\FileStorage\Temp\97b9019c9fd4766672eb3569234f3cc.jpg"/>
                    <pic:cNvPicPr>
                      <a:picLocks noChangeAspect="1" noChangeArrowheads="1"/>
                    </pic:cNvPicPr>
                  </pic:nvPicPr>
                  <pic:blipFill>
                    <a:blip r:embed="rId4"/>
                    <a:srcRect t="11600" b="31124"/>
                    <a:stretch>
                      <a:fillRect/>
                    </a:stretch>
                  </pic:blipFill>
                  <pic:spPr>
                    <a:xfrm>
                      <a:off x="0" y="0"/>
                      <a:ext cx="3614405" cy="2062639"/>
                    </a:xfrm>
                    <a:prstGeom prst="rect">
                      <a:avLst/>
                    </a:prstGeom>
                    <a:noFill/>
                    <a:ln w="9525">
                      <a:noFill/>
                      <a:miter lim="800000"/>
                      <a:headEnd/>
                      <a:tailEnd/>
                    </a:ln>
                  </pic:spPr>
                </pic:pic>
              </a:graphicData>
            </a:graphic>
          </wp:inline>
        </w:drawing>
      </w:r>
    </w:p>
    <w:p>
      <w:pPr>
        <w:rPr>
          <w:rFonts w:ascii="Times New Roman" w:hAnsi="Times New Roman" w:cs="Times New Roman"/>
        </w:rPr>
      </w:pPr>
      <w:r>
        <w:rPr>
          <w:rFonts w:ascii="Times New Roman" w:hAnsi="Times New Roman" w:cs="Times New Roman"/>
        </w:rPr>
        <w:t>Fig. 1 1.2% agarose gel electrophoresis detection of total RNA extracted from cranberry</w:t>
      </w:r>
      <w:r>
        <w:rPr>
          <w:rFonts w:ascii="Times New Roman" w:hAnsi="Times New Roman" w:eastAsia="宋体" w:cs="Times New Roman"/>
        </w:rPr>
        <w:t>tissues and fruits at different development stages</w:t>
      </w:r>
    </w:p>
    <w:p>
      <w:pPr>
        <w:rPr>
          <w:rFonts w:ascii="Times New Roman" w:hAnsi="Times New Roman" w:cs="Times New Roman"/>
        </w:rPr>
      </w:pPr>
      <w:r>
        <w:rPr>
          <w:rFonts w:ascii="Times New Roman" w:hAnsi="Times New Roman" w:cs="Times New Roman"/>
        </w:rPr>
        <w:t>(M</w:t>
      </w:r>
      <w:r>
        <w:rPr>
          <w:rFonts w:hint="eastAsia" w:ascii="Times New Roman" w:hAnsi="Times New Roman" w:cs="Times New Roman"/>
          <w:vertAlign w:val="subscript"/>
        </w:rPr>
        <w:t>1</w:t>
      </w:r>
      <w:r>
        <w:rPr>
          <w:rFonts w:ascii="Times New Roman" w:hAnsi="Times New Roman" w:cs="Times New Roman"/>
        </w:rPr>
        <w:t xml:space="preserve">: </w:t>
      </w:r>
      <w:r>
        <w:rPr>
          <w:rFonts w:hint="eastAsia" w:ascii="Times New Roman" w:hAnsi="Times New Roman" w:cs="Times New Roman"/>
        </w:rPr>
        <w:t>2</w:t>
      </w:r>
      <w:r>
        <w:rPr>
          <w:rFonts w:ascii="Times New Roman" w:hAnsi="Times New Roman" w:cs="Times New Roman"/>
        </w:rPr>
        <w:t>0000 bp DNA Marker; 1~</w:t>
      </w:r>
      <w:r>
        <w:rPr>
          <w:rFonts w:hint="eastAsia" w:ascii="Times New Roman" w:hAnsi="Times New Roman" w:cs="Times New Roman"/>
        </w:rPr>
        <w:t>8</w:t>
      </w:r>
      <w:r>
        <w:rPr>
          <w:rFonts w:ascii="Times New Roman" w:hAnsi="Times New Roman" w:cs="Times New Roman"/>
        </w:rPr>
        <w:t>: Random selection of total RNA from tested cranberry samples)</w:t>
      </w:r>
    </w:p>
    <w:p>
      <w:pPr>
        <w:jc w:val="center"/>
      </w:pPr>
      <w:r>
        <w:pict>
          <v:shape id="_x0000_s2051" o:spid="_x0000_s2051" o:spt="202" type="#_x0000_t202" style="position:absolute;left:0pt;margin-left:-6pt;margin-top:1.05pt;height:22.8pt;width:442.5pt;z-index:251660288;mso-width-relative:margin;mso-height-relative:margin;mso-height-percent:200;" filled="f" stroked="f" coordsize="21600,21600">
            <v:path/>
            <v:fill on="f" focussize="0,0"/>
            <v:stroke on="f" joinstyle="miter"/>
            <v:imagedata o:title=""/>
            <o:lock v:ext="edit"/>
            <v:textbox style="mso-fit-shape-to-text:t;">
              <w:txbxContent>
                <w:p>
                  <w:pPr>
                    <w:ind w:firstLine="210" w:firstLineChars="100"/>
                  </w:pPr>
                  <w:r>
                    <w:rPr>
                      <w:rFonts w:hint="eastAsia"/>
                    </w:rPr>
                    <w:t>M</w:t>
                  </w:r>
                  <w:r>
                    <w:rPr>
                      <w:rFonts w:hint="eastAsia"/>
                      <w:vertAlign w:val="subscript"/>
                    </w:rPr>
                    <w:t>2</w:t>
                  </w:r>
                  <w:r>
                    <w:rPr>
                      <w:rFonts w:hint="eastAsia"/>
                    </w:rPr>
                    <w:t xml:space="preserve">   1   2   3    4   5    6   7   8    9  10  11   12  13  14  15  16  17  </w:t>
                  </w:r>
                </w:p>
              </w:txbxContent>
            </v:textbox>
          </v:shape>
        </w:pict>
      </w:r>
    </w:p>
    <w:p>
      <w:pPr>
        <w:jc w:val="center"/>
      </w:pPr>
      <w:r>
        <w:rPr>
          <w:rFonts w:hint="eastAsia"/>
        </w:rPr>
        <w:drawing>
          <wp:inline distT="0" distB="0" distL="0" distR="0">
            <wp:extent cx="5274310" cy="2439035"/>
            <wp:effectExtent l="1905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srcRect/>
                    <a:stretch>
                      <a:fillRect/>
                    </a:stretch>
                  </pic:blipFill>
                  <pic:spPr>
                    <a:xfrm>
                      <a:off x="0" y="0"/>
                      <a:ext cx="5274310" cy="2439170"/>
                    </a:xfrm>
                    <a:prstGeom prst="rect">
                      <a:avLst/>
                    </a:prstGeom>
                    <a:noFill/>
                    <a:ln w="9525">
                      <a:noFill/>
                      <a:miter lim="800000"/>
                      <a:headEnd/>
                      <a:tailEnd/>
                    </a:ln>
                  </pic:spPr>
                </pic:pic>
              </a:graphicData>
            </a:graphic>
          </wp:inline>
        </w:drawing>
      </w:r>
    </w:p>
    <w:p>
      <w:pPr>
        <w:rPr>
          <w:rFonts w:ascii="Times New Roman" w:hAnsi="Times New Roman" w:cs="Times New Roman"/>
        </w:rPr>
      </w:pPr>
      <w:r>
        <w:rPr>
          <w:rFonts w:ascii="Times New Roman" w:hAnsi="Times New Roman" w:cs="Times New Roman"/>
        </w:rPr>
        <w:t xml:space="preserve">Fig. </w:t>
      </w:r>
      <w:r>
        <w:rPr>
          <w:rFonts w:hint="eastAsia" w:ascii="Times New Roman" w:hAnsi="Times New Roman" w:cs="Times New Roman"/>
        </w:rPr>
        <w:t>2</w:t>
      </w:r>
      <w:r>
        <w:rPr>
          <w:rFonts w:ascii="Times New Roman" w:hAnsi="Times New Roman" w:cs="Times New Roman"/>
        </w:rPr>
        <w:t xml:space="preserve"> 1.2% agarose gel electrophoresis detection of total RNA extracted from cranberry</w:t>
      </w:r>
      <w:r>
        <w:rPr>
          <w:rFonts w:ascii="Times New Roman" w:hAnsi="Times New Roman" w:eastAsia="宋体" w:cs="Times New Roman"/>
        </w:rPr>
        <w:t xml:space="preserve">leaf </w:t>
      </w:r>
      <w:r>
        <w:rPr>
          <w:rFonts w:ascii="Times New Roman" w:hAnsi="Times New Roman" w:cs="Times New Roman"/>
        </w:rPr>
        <w:t>under</w:t>
      </w:r>
      <w:r>
        <w:rPr>
          <w:rFonts w:ascii="Times New Roman" w:hAnsi="Times New Roman" w:eastAsia="宋体" w:cs="Times New Roman"/>
        </w:rPr>
        <w:t>different abiotic stress</w:t>
      </w:r>
      <w:r>
        <w:rPr>
          <w:rFonts w:hint="eastAsia" w:ascii="Times New Roman" w:hAnsi="Times New Roman" w:eastAsia="宋体" w:cs="Times New Roman"/>
        </w:rPr>
        <w:t>es</w:t>
      </w:r>
    </w:p>
    <w:p>
      <w:pPr>
        <w:rPr>
          <w:rFonts w:ascii="Times New Roman" w:hAnsi="Times New Roman" w:cs="Times New Roman"/>
        </w:rPr>
      </w:pPr>
      <w:r>
        <w:rPr>
          <w:rFonts w:ascii="Times New Roman" w:hAnsi="Times New Roman" w:cs="Times New Roman"/>
        </w:rPr>
        <w:t>(M</w:t>
      </w:r>
      <w:r>
        <w:rPr>
          <w:rFonts w:hint="eastAsia" w:ascii="Times New Roman" w:hAnsi="Times New Roman" w:cs="Times New Roman"/>
          <w:vertAlign w:val="subscript"/>
        </w:rPr>
        <w:t>1</w:t>
      </w:r>
      <w:r>
        <w:rPr>
          <w:rFonts w:ascii="Times New Roman" w:hAnsi="Times New Roman" w:cs="Times New Roman"/>
        </w:rPr>
        <w:t>: 10000 bp DNA Marker; 1~17: Random selection of total RNA from tested cranberry samples)</w:t>
      </w:r>
    </w:p>
    <w:p>
      <w:pPr>
        <w:rPr>
          <w:rFonts w:hint="eastAsia" w:ascii="inherit" w:hAnsi="inherit" w:eastAsia="宋体" w:cs="Helvetica"/>
          <w:b/>
          <w:kern w:val="0"/>
          <w:sz w:val="28"/>
          <w:szCs w:val="28"/>
        </w:rPr>
      </w:pPr>
      <w:r>
        <w:rPr>
          <w:rFonts w:hint="eastAsia" w:ascii="inherit" w:hAnsi="inherit" w:eastAsia="宋体" w:cs="Helvetica"/>
          <w:b/>
          <w:kern w:val="0"/>
          <w:sz w:val="28"/>
          <w:szCs w:val="28"/>
        </w:rPr>
        <w:t xml:space="preserve">4 </w:t>
      </w:r>
      <w:r>
        <w:rPr>
          <w:rFonts w:ascii="inherit" w:hAnsi="inherit" w:eastAsia="宋体" w:cs="Helvetica"/>
          <w:b/>
          <w:kern w:val="0"/>
          <w:sz w:val="28"/>
          <w:szCs w:val="28"/>
        </w:rPr>
        <w:t>Reverse transcription</w:t>
      </w:r>
    </w:p>
    <w:p>
      <w:pPr>
        <w:rPr>
          <w:rFonts w:hint="eastAsia" w:ascii="inherit" w:hAnsi="inherit" w:eastAsia="宋体" w:cs="Helvetica"/>
          <w:b/>
          <w:kern w:val="0"/>
          <w:sz w:val="24"/>
          <w:szCs w:val="24"/>
        </w:rPr>
      </w:pPr>
      <w:r>
        <w:rPr>
          <w:rFonts w:hint="eastAsia" w:ascii="inherit" w:hAnsi="inherit" w:eastAsia="宋体" w:cs="Helvetica"/>
          <w:b/>
          <w:kern w:val="0"/>
          <w:sz w:val="24"/>
          <w:szCs w:val="24"/>
        </w:rPr>
        <w:t xml:space="preserve">4.1 </w:t>
      </w:r>
      <w:r>
        <w:rPr>
          <w:rFonts w:ascii="inherit" w:hAnsi="inherit" w:eastAsia="宋体" w:cs="Helvetica"/>
          <w:b/>
          <w:kern w:val="0"/>
          <w:sz w:val="24"/>
          <w:szCs w:val="24"/>
        </w:rPr>
        <w:t>Complete reaction conditions</w:t>
      </w:r>
    </w:p>
    <w:p>
      <w:pPr>
        <w:widowControl/>
        <w:spacing w:line="360" w:lineRule="auto"/>
        <w:ind w:firstLine="420" w:firstLineChars="200"/>
        <w:rPr>
          <w:rFonts w:ascii="Times New Roman" w:hAnsi="Times New Roman" w:eastAsia="AdvTT86d47313" w:cs="Times New Roman"/>
          <w:color w:val="131413"/>
          <w:kern w:val="0"/>
          <w:szCs w:val="21"/>
        </w:rPr>
      </w:pPr>
      <w:r>
        <w:rPr>
          <w:rFonts w:hint="eastAsia" w:ascii="Times New Roman" w:hAnsi="Times New Roman" w:eastAsia="AdvTT86d47313" w:cs="Times New Roman"/>
          <w:color w:val="131413"/>
          <w:kern w:val="0"/>
          <w:szCs w:val="21"/>
        </w:rPr>
        <w:t>E</w:t>
      </w:r>
      <w:r>
        <w:rPr>
          <w:rFonts w:ascii="Times New Roman" w:hAnsi="Times New Roman" w:eastAsia="AdvTT86d47313" w:cs="Times New Roman"/>
          <w:color w:val="131413"/>
          <w:kern w:val="0"/>
          <w:szCs w:val="21"/>
        </w:rPr>
        <w:t xml:space="preserve">xtracted RNA was reverse transcribed into cDNA using a </w:t>
      </w:r>
      <w:r>
        <w:rPr>
          <w:rFonts w:ascii="Times New Roman" w:hAnsi="Times New Roman" w:eastAsia="AdvTT86d47313" w:cs="Times New Roman"/>
          <w:i/>
          <w:color w:val="131413"/>
          <w:kern w:val="0"/>
          <w:szCs w:val="21"/>
        </w:rPr>
        <w:t>TransScript</w:t>
      </w:r>
      <w:r>
        <w:rPr>
          <w:rFonts w:ascii="Times New Roman" w:hAnsi="Times New Roman" w:eastAsia="AdvTT86d47313" w:cs="Times New Roman"/>
          <w:color w:val="131413"/>
          <w:kern w:val="0"/>
          <w:szCs w:val="21"/>
        </w:rPr>
        <w:t>® Uni One-Step gDNA Removal and cDNA Synthesis SuperMix (TransGen Biotechnology</w:t>
      </w:r>
      <w:r>
        <w:rPr>
          <w:rFonts w:hint="eastAsia" w:ascii="Times New Roman" w:hAnsi="Times New Roman" w:eastAsia="AdvTT86d47313" w:cs="Times New Roman"/>
          <w:color w:val="131413"/>
          <w:kern w:val="0"/>
          <w:szCs w:val="21"/>
        </w:rPr>
        <w:t xml:space="preserve">, </w:t>
      </w:r>
      <w:r>
        <w:rPr>
          <w:rFonts w:ascii="inherit" w:hAnsi="inherit" w:eastAsia="宋体" w:cs="Helvetica"/>
          <w:kern w:val="0"/>
          <w:szCs w:val="21"/>
        </w:rPr>
        <w:t>AU311-02</w:t>
      </w:r>
      <w:r>
        <w:rPr>
          <w:rFonts w:ascii="Times New Roman" w:hAnsi="Times New Roman" w:eastAsia="AdvTT86d47313" w:cs="Times New Roman"/>
          <w:color w:val="131413"/>
          <w:kern w:val="0"/>
          <w:szCs w:val="21"/>
        </w:rPr>
        <w:t>).Operation steps refer to the manual</w:t>
      </w:r>
      <w:r>
        <w:rPr>
          <w:rFonts w:hint="eastAsia" w:ascii="Times New Roman" w:hAnsi="Times New Roman" w:eastAsia="AdvTT86d47313" w:cs="Times New Roman"/>
          <w:color w:val="131413"/>
          <w:kern w:val="0"/>
          <w:szCs w:val="21"/>
        </w:rPr>
        <w:t>.</w:t>
      </w:r>
    </w:p>
    <w:p>
      <w:pPr>
        <w:rPr>
          <w:rFonts w:hint="eastAsia" w:ascii="inherit" w:hAnsi="inherit" w:eastAsia="宋体" w:cs="Helvetica"/>
          <w:b/>
          <w:kern w:val="0"/>
          <w:sz w:val="24"/>
          <w:szCs w:val="24"/>
        </w:rPr>
      </w:pPr>
      <w:r>
        <w:rPr>
          <w:rFonts w:hint="eastAsia" w:ascii="inherit" w:hAnsi="inherit" w:eastAsia="宋体" w:cs="Helvetica"/>
          <w:b/>
          <w:kern w:val="0"/>
          <w:sz w:val="24"/>
          <w:szCs w:val="24"/>
        </w:rPr>
        <w:t xml:space="preserve">4.2 </w:t>
      </w:r>
      <w:r>
        <w:rPr>
          <w:rFonts w:ascii="inherit" w:hAnsi="inherit" w:eastAsia="宋体" w:cs="Helvetica"/>
          <w:b/>
          <w:kern w:val="0"/>
          <w:sz w:val="24"/>
          <w:szCs w:val="24"/>
        </w:rPr>
        <w:t>Amount of RNA and reaction volume</w:t>
      </w:r>
    </w:p>
    <w:p>
      <w:pPr>
        <w:spacing w:line="360" w:lineRule="auto"/>
        <w:ind w:firstLine="210" w:firstLineChars="100"/>
        <w:rPr>
          <w:rFonts w:ascii="Times New Roman" w:hAnsi="Times New Roman" w:eastAsia="AdvTT86d47313" w:cs="Times New Roman"/>
          <w:color w:val="131413"/>
          <w:kern w:val="0"/>
          <w:sz w:val="24"/>
        </w:rPr>
      </w:pPr>
      <w:r>
        <w:rPr>
          <w:rFonts w:ascii="inherit" w:hAnsi="inherit" w:eastAsia="宋体" w:cs="Helvetica"/>
          <w:kern w:val="0"/>
          <w:szCs w:val="21"/>
        </w:rPr>
        <w:t>Amount of RNA</w:t>
      </w:r>
      <w:r>
        <w:rPr>
          <w:rFonts w:hint="eastAsia" w:ascii="inherit" w:hAnsi="inherit" w:eastAsia="宋体" w:cs="Helvetica"/>
          <w:kern w:val="0"/>
          <w:szCs w:val="21"/>
        </w:rPr>
        <w:t xml:space="preserve">: </w:t>
      </w:r>
      <w:r>
        <w:rPr>
          <w:rFonts w:ascii="Times New Roman" w:hAnsi="Times New Roman" w:eastAsia="AdvTT86d47313" w:cs="Times New Roman"/>
          <w:color w:val="131413"/>
          <w:kern w:val="0"/>
          <w:sz w:val="24"/>
        </w:rPr>
        <w:t>1 μg</w:t>
      </w:r>
      <w:r>
        <w:rPr>
          <w:rFonts w:hint="eastAsia" w:ascii="Times New Roman" w:hAnsi="Times New Roman" w:eastAsia="AdvTT86d47313" w:cs="Times New Roman"/>
          <w:color w:val="131413"/>
          <w:kern w:val="0"/>
          <w:sz w:val="24"/>
        </w:rPr>
        <w:t xml:space="preserve">; </w:t>
      </w:r>
      <w:r>
        <w:rPr>
          <w:rFonts w:ascii="inherit" w:hAnsi="inherit" w:eastAsia="宋体" w:cs="Helvetica"/>
          <w:kern w:val="0"/>
          <w:szCs w:val="21"/>
        </w:rPr>
        <w:t>reaction volume</w:t>
      </w:r>
      <w:r>
        <w:rPr>
          <w:rFonts w:hint="eastAsia" w:ascii="inherit" w:hAnsi="inherit" w:eastAsia="宋体" w:cs="Helvetica"/>
          <w:kern w:val="0"/>
          <w:szCs w:val="21"/>
        </w:rPr>
        <w:t xml:space="preserve">: </w:t>
      </w:r>
      <w:r>
        <w:rPr>
          <w:rFonts w:hint="eastAsia" w:ascii="Times New Roman" w:hAnsi="Times New Roman" w:eastAsia="AdvTT86d47313" w:cs="Times New Roman"/>
          <w:color w:val="131413"/>
          <w:kern w:val="0"/>
          <w:sz w:val="24"/>
        </w:rPr>
        <w:t>20</w:t>
      </w:r>
      <w:r>
        <w:rPr>
          <w:rFonts w:ascii="Times New Roman" w:hAnsi="Times New Roman" w:eastAsia="AdvTT86d47313" w:cs="Times New Roman"/>
          <w:color w:val="131413"/>
          <w:kern w:val="0"/>
          <w:sz w:val="24"/>
        </w:rPr>
        <w:t>µL</w:t>
      </w:r>
      <w:r>
        <w:rPr>
          <w:rFonts w:hint="eastAsia" w:ascii="Times New Roman" w:hAnsi="Times New Roman" w:eastAsia="AdvTT86d47313" w:cs="Times New Roman"/>
          <w:color w:val="131413"/>
          <w:kern w:val="0"/>
          <w:sz w:val="24"/>
        </w:rPr>
        <w:t>.</w:t>
      </w:r>
    </w:p>
    <w:p>
      <w:pPr>
        <w:spacing w:line="360" w:lineRule="auto"/>
        <w:rPr>
          <w:rFonts w:hint="eastAsia" w:ascii="inherit" w:hAnsi="inherit" w:eastAsia="宋体" w:cs="Helvetica"/>
          <w:b/>
          <w:kern w:val="0"/>
          <w:sz w:val="24"/>
          <w:szCs w:val="24"/>
        </w:rPr>
      </w:pPr>
      <w:r>
        <w:rPr>
          <w:rFonts w:hint="eastAsia" w:ascii="inherit" w:hAnsi="inherit" w:eastAsia="宋体" w:cs="Helvetica"/>
          <w:b/>
          <w:kern w:val="0"/>
          <w:sz w:val="24"/>
          <w:szCs w:val="24"/>
        </w:rPr>
        <w:t xml:space="preserve">4.3 </w:t>
      </w:r>
      <w:r>
        <w:rPr>
          <w:rFonts w:ascii="inherit" w:hAnsi="inherit" w:eastAsia="宋体" w:cs="Helvetica"/>
          <w:b/>
          <w:kern w:val="0"/>
          <w:sz w:val="24"/>
          <w:szCs w:val="24"/>
        </w:rPr>
        <w:t xml:space="preserve">Priming oligonucleotide (if using GSP) and concentration </w:t>
      </w:r>
    </w:p>
    <w:p>
      <w:pPr>
        <w:spacing w:line="360" w:lineRule="auto"/>
        <w:ind w:firstLine="630" w:firstLineChars="300"/>
        <w:rPr>
          <w:rFonts w:hint="eastAsia" w:ascii="inherit" w:hAnsi="inherit" w:eastAsia="宋体" w:cs="Helvetica"/>
          <w:kern w:val="0"/>
          <w:szCs w:val="21"/>
        </w:rPr>
      </w:pPr>
      <w:r>
        <w:rPr>
          <w:rFonts w:hint="eastAsia" w:ascii="inherit" w:hAnsi="inherit" w:eastAsia="宋体" w:cs="Helvetica"/>
          <w:kern w:val="0"/>
          <w:szCs w:val="21"/>
        </w:rPr>
        <w:t>Anchored</w:t>
      </w:r>
      <w:r>
        <w:rPr>
          <w:rFonts w:ascii="inherit" w:hAnsi="inherit" w:eastAsia="宋体" w:cs="Helvetica"/>
          <w:kern w:val="0"/>
          <w:szCs w:val="21"/>
        </w:rPr>
        <w:t xml:space="preserve"> oligo </w:t>
      </w:r>
      <w:r>
        <w:rPr>
          <w:rFonts w:hint="eastAsia" w:ascii="inherit" w:hAnsi="inherit" w:eastAsia="宋体" w:cs="Helvetica"/>
          <w:kern w:val="0"/>
          <w:szCs w:val="21"/>
        </w:rPr>
        <w:t>(dT)</w:t>
      </w:r>
      <w:r>
        <w:rPr>
          <w:rFonts w:hint="eastAsia" w:ascii="inherit" w:hAnsi="inherit" w:eastAsia="宋体" w:cs="Helvetica"/>
          <w:kern w:val="0"/>
          <w:szCs w:val="21"/>
          <w:vertAlign w:val="subscript"/>
        </w:rPr>
        <w:t>20</w:t>
      </w:r>
      <w:r>
        <w:rPr>
          <w:rFonts w:hint="eastAsia" w:ascii="inherit" w:hAnsi="inherit" w:eastAsia="宋体" w:cs="Helvetica"/>
          <w:kern w:val="0"/>
          <w:szCs w:val="21"/>
        </w:rPr>
        <w:t xml:space="preserve"> (0.5</w:t>
      </w:r>
      <w:r>
        <w:rPr>
          <w:rFonts w:ascii="inherit" w:hAnsi="inherit" w:eastAsia="宋体" w:cs="Helvetica"/>
          <w:kern w:val="0"/>
          <w:szCs w:val="21"/>
        </w:rPr>
        <w:t>µ</w:t>
      </w:r>
      <w:r>
        <w:rPr>
          <w:rFonts w:hint="eastAsia" w:ascii="inherit" w:hAnsi="inherit" w:eastAsia="宋体" w:cs="Helvetica"/>
          <w:kern w:val="0"/>
          <w:szCs w:val="21"/>
        </w:rPr>
        <w:t>g/</w:t>
      </w:r>
      <w:r>
        <w:rPr>
          <w:rFonts w:ascii="inherit" w:hAnsi="inherit" w:eastAsia="宋体" w:cs="Helvetica"/>
          <w:kern w:val="0"/>
          <w:szCs w:val="21"/>
        </w:rPr>
        <w:t>µL</w:t>
      </w:r>
      <w:r>
        <w:rPr>
          <w:rFonts w:hint="eastAsia" w:ascii="inherit" w:hAnsi="inherit" w:eastAsia="宋体" w:cs="Helvetica"/>
          <w:kern w:val="0"/>
          <w:szCs w:val="21"/>
        </w:rPr>
        <w:t>)</w:t>
      </w:r>
    </w:p>
    <w:p>
      <w:pPr>
        <w:spacing w:line="360" w:lineRule="auto"/>
        <w:rPr>
          <w:rFonts w:hint="eastAsia" w:ascii="inherit" w:hAnsi="inherit" w:eastAsia="宋体" w:cs="Helvetica"/>
          <w:b/>
          <w:kern w:val="0"/>
          <w:sz w:val="24"/>
          <w:szCs w:val="24"/>
        </w:rPr>
      </w:pPr>
      <w:r>
        <w:rPr>
          <w:rFonts w:hint="eastAsia" w:ascii="inherit" w:hAnsi="inherit" w:eastAsia="宋体" w:cs="Helvetica"/>
          <w:b/>
          <w:kern w:val="0"/>
          <w:sz w:val="24"/>
          <w:szCs w:val="24"/>
        </w:rPr>
        <w:t>4.4</w:t>
      </w:r>
      <w:r>
        <w:rPr>
          <w:rFonts w:ascii="inherit" w:hAnsi="inherit" w:eastAsia="宋体" w:cs="Helvetica"/>
          <w:b/>
          <w:kern w:val="0"/>
          <w:sz w:val="24"/>
          <w:szCs w:val="24"/>
        </w:rPr>
        <w:t xml:space="preserve"> Reverse transcriptase and concentration</w:t>
      </w:r>
    </w:p>
    <w:p>
      <w:pPr>
        <w:spacing w:line="360" w:lineRule="auto"/>
        <w:ind w:firstLine="600" w:firstLineChars="250"/>
        <w:rPr>
          <w:rFonts w:ascii="Times New Roman" w:hAnsi="Times New Roman" w:eastAsia="AdvTT86d47313" w:cs="Times New Roman"/>
          <w:color w:val="131413"/>
          <w:kern w:val="0"/>
          <w:sz w:val="24"/>
        </w:rPr>
      </w:pPr>
      <w:r>
        <w:rPr>
          <w:rFonts w:ascii="Times New Roman" w:hAnsi="Times New Roman" w:eastAsia="AdvTT86d47313" w:cs="Times New Roman"/>
          <w:i/>
          <w:iCs/>
          <w:color w:val="131413"/>
          <w:kern w:val="0"/>
          <w:sz w:val="24"/>
        </w:rPr>
        <w:t>TransScript</w:t>
      </w:r>
      <w:r>
        <w:rPr>
          <w:rFonts w:ascii="Times New Roman" w:hAnsi="Times New Roman" w:eastAsia="AdvTT86d47313" w:cs="Times New Roman"/>
          <w:color w:val="131413"/>
          <w:kern w:val="0"/>
          <w:sz w:val="24"/>
        </w:rPr>
        <w:t>® Uni</w:t>
      </w:r>
      <w:r>
        <w:rPr>
          <w:rFonts w:hint="eastAsia" w:ascii="Times New Roman" w:hAnsi="Times New Roman" w:eastAsia="AdvTT86d47313" w:cs="Times New Roman"/>
          <w:color w:val="131413"/>
          <w:kern w:val="0"/>
          <w:sz w:val="24"/>
        </w:rPr>
        <w:t xml:space="preserve"> RT/RI enzyme mix.</w:t>
      </w:r>
    </w:p>
    <w:p>
      <w:pPr>
        <w:spacing w:line="360" w:lineRule="auto"/>
        <w:rPr>
          <w:rFonts w:hint="eastAsia" w:ascii="inherit" w:hAnsi="inherit" w:eastAsia="宋体" w:cs="Helvetica"/>
          <w:b/>
          <w:kern w:val="0"/>
          <w:sz w:val="24"/>
          <w:szCs w:val="24"/>
        </w:rPr>
      </w:pPr>
      <w:r>
        <w:rPr>
          <w:rFonts w:hint="eastAsia" w:ascii="inherit" w:hAnsi="inherit" w:eastAsia="宋体" w:cs="Helvetica"/>
          <w:b/>
          <w:kern w:val="0"/>
          <w:sz w:val="24"/>
          <w:szCs w:val="24"/>
        </w:rPr>
        <w:t xml:space="preserve">4.5 </w:t>
      </w:r>
      <w:r>
        <w:rPr>
          <w:rFonts w:ascii="inherit" w:hAnsi="inherit" w:eastAsia="宋体" w:cs="Helvetica"/>
          <w:b/>
          <w:kern w:val="0"/>
          <w:sz w:val="24"/>
          <w:szCs w:val="24"/>
        </w:rPr>
        <w:t>Temperature and time</w:t>
      </w:r>
    </w:p>
    <w:p>
      <w:pPr>
        <w:spacing w:line="360" w:lineRule="auto"/>
        <w:ind w:firstLine="600" w:firstLineChars="250"/>
        <w:rPr>
          <w:rFonts w:hint="eastAsia" w:ascii="inherit" w:hAnsi="inherit" w:eastAsia="宋体" w:cs="Helvetica"/>
          <w:kern w:val="0"/>
          <w:szCs w:val="21"/>
        </w:rPr>
      </w:pPr>
      <w:r>
        <w:rPr>
          <w:rFonts w:ascii="Times New Roman" w:hAnsi="Times New Roman" w:eastAsia="AdvTT86d47313" w:cs="Times New Roman"/>
          <w:color w:val="131413"/>
          <w:kern w:val="0"/>
          <w:sz w:val="24"/>
        </w:rPr>
        <w:t>Incubate at</w:t>
      </w:r>
      <w:r>
        <w:rPr>
          <w:rFonts w:hint="eastAsia" w:ascii="Times New Roman" w:hAnsi="Times New Roman" w:eastAsia="AdvTT86d47313" w:cs="Times New Roman"/>
          <w:color w:val="131413"/>
          <w:kern w:val="0"/>
          <w:sz w:val="24"/>
        </w:rPr>
        <w:t xml:space="preserve"> 50</w:t>
      </w:r>
      <w:r>
        <w:rPr>
          <w:rFonts w:ascii="Times New Roman" w:hAnsi="Times New Roman" w:eastAsia="AdvTT86d47313" w:cs="Times New Roman"/>
          <w:color w:val="131413"/>
          <w:kern w:val="0"/>
          <w:sz w:val="24"/>
        </w:rPr>
        <w:t>°C</w:t>
      </w:r>
      <w:r>
        <w:rPr>
          <w:rFonts w:hint="eastAsia" w:ascii="Times New Roman" w:hAnsi="Times New Roman" w:eastAsia="AdvTT86d47313" w:cs="Times New Roman"/>
          <w:color w:val="131413"/>
          <w:kern w:val="0"/>
          <w:sz w:val="24"/>
        </w:rPr>
        <w:t xml:space="preserve"> for</w:t>
      </w:r>
      <w:r>
        <w:rPr>
          <w:rFonts w:hint="eastAsia" w:ascii="inherit" w:hAnsi="inherit" w:eastAsia="宋体" w:cs="Helvetica"/>
          <w:kern w:val="0"/>
          <w:szCs w:val="21"/>
        </w:rPr>
        <w:t xml:space="preserve"> 15min </w:t>
      </w:r>
      <w:r>
        <w:rPr>
          <w:rFonts w:ascii="inherit" w:hAnsi="inherit" w:eastAsia="宋体" w:cs="Helvetica"/>
          <w:kern w:val="0"/>
          <w:szCs w:val="21"/>
        </w:rPr>
        <w:t xml:space="preserve">to synthesize the firststrand of </w:t>
      </w:r>
      <w:r>
        <w:rPr>
          <w:rFonts w:hint="eastAsia" w:ascii="inherit" w:hAnsi="inherit" w:eastAsia="宋体" w:cs="Helvetica"/>
          <w:kern w:val="0"/>
          <w:szCs w:val="21"/>
        </w:rPr>
        <w:t xml:space="preserve">cDNA, 85 ℃ for 15 min to inactivate </w:t>
      </w:r>
      <w:r>
        <w:rPr>
          <w:rFonts w:ascii="Times New Roman" w:hAnsi="Times New Roman" w:eastAsia="AdvTT86d47313" w:cs="Times New Roman"/>
          <w:i/>
          <w:iCs/>
          <w:color w:val="131413"/>
          <w:kern w:val="0"/>
          <w:sz w:val="24"/>
        </w:rPr>
        <w:t>TransScript</w:t>
      </w:r>
      <w:r>
        <w:rPr>
          <w:rFonts w:ascii="Times New Roman" w:hAnsi="Times New Roman" w:eastAsia="AdvTT86d47313" w:cs="Times New Roman"/>
          <w:color w:val="131413"/>
          <w:kern w:val="0"/>
          <w:sz w:val="24"/>
        </w:rPr>
        <w:t>® Uni</w:t>
      </w:r>
      <w:r>
        <w:rPr>
          <w:rFonts w:hint="eastAsia" w:ascii="Times New Roman" w:hAnsi="Times New Roman" w:eastAsia="AdvTT86d47313" w:cs="Times New Roman"/>
          <w:color w:val="131413"/>
          <w:kern w:val="0"/>
          <w:sz w:val="24"/>
        </w:rPr>
        <w:t xml:space="preserve"> RT/RI and </w:t>
      </w:r>
      <w:r>
        <w:rPr>
          <w:rFonts w:ascii="Times New Roman" w:hAnsi="Times New Roman" w:eastAsia="AdvTT86d47313" w:cs="Times New Roman"/>
          <w:color w:val="131413"/>
          <w:kern w:val="0"/>
          <w:sz w:val="24"/>
        </w:rPr>
        <w:t>gDNA Remov</w:t>
      </w:r>
      <w:r>
        <w:rPr>
          <w:rFonts w:hint="eastAsia" w:ascii="Times New Roman" w:hAnsi="Times New Roman" w:eastAsia="AdvTT86d47313" w:cs="Times New Roman"/>
          <w:color w:val="131413"/>
          <w:kern w:val="0"/>
          <w:sz w:val="24"/>
        </w:rPr>
        <w:t>er.</w:t>
      </w:r>
    </w:p>
    <w:p>
      <w:pPr>
        <w:rPr>
          <w:rFonts w:hint="eastAsia" w:ascii="inherit" w:hAnsi="inherit" w:eastAsia="宋体" w:cs="Helvetica"/>
          <w:b/>
          <w:color w:val="auto"/>
          <w:kern w:val="0"/>
          <w:sz w:val="28"/>
          <w:szCs w:val="28"/>
        </w:rPr>
      </w:pPr>
      <w:r>
        <w:rPr>
          <w:rFonts w:hint="eastAsia" w:ascii="inherit" w:hAnsi="inherit" w:eastAsia="宋体" w:cs="Helvetica"/>
          <w:b/>
          <w:color w:val="auto"/>
          <w:kern w:val="0"/>
          <w:sz w:val="28"/>
          <w:szCs w:val="28"/>
        </w:rPr>
        <w:t xml:space="preserve">5 </w:t>
      </w:r>
      <w:r>
        <w:rPr>
          <w:rFonts w:ascii="inherit" w:hAnsi="inherit" w:eastAsia="宋体" w:cs="Helvetica"/>
          <w:b/>
          <w:color w:val="auto"/>
          <w:kern w:val="0"/>
          <w:sz w:val="28"/>
          <w:szCs w:val="28"/>
        </w:rPr>
        <w:t>qPCR target information</w:t>
      </w:r>
      <w:r>
        <w:rPr>
          <w:rFonts w:hint="eastAsia" w:ascii="inherit" w:hAnsi="inherit" w:eastAsia="宋体" w:cs="Helvetica"/>
          <w:b/>
          <w:color w:val="auto"/>
          <w:kern w:val="0"/>
          <w:sz w:val="28"/>
          <w:szCs w:val="28"/>
        </w:rPr>
        <w:t xml:space="preserve"> and </w:t>
      </w:r>
      <w:r>
        <w:rPr>
          <w:rFonts w:ascii="inherit" w:hAnsi="inherit" w:eastAsia="宋体" w:cs="Helvetica"/>
          <w:b/>
          <w:color w:val="auto"/>
          <w:kern w:val="0"/>
          <w:sz w:val="28"/>
          <w:szCs w:val="28"/>
        </w:rPr>
        <w:t>qPCR oligonucleotides</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2287"/>
        <w:gridCol w:w="2287"/>
        <w:gridCol w:w="2395"/>
        <w:gridCol w:w="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15" w:type="pct"/>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Gene symbol</w:t>
            </w:r>
          </w:p>
        </w:tc>
        <w:tc>
          <w:tcPr>
            <w:tcW w:w="1341" w:type="pct"/>
            <w:vAlign w:val="center"/>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Sequence accession number</w:t>
            </w:r>
          </w:p>
        </w:tc>
        <w:tc>
          <w:tcPr>
            <w:tcW w:w="1341" w:type="pct"/>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Forward primer (5'-&gt;3')</w:t>
            </w:r>
          </w:p>
        </w:tc>
        <w:tc>
          <w:tcPr>
            <w:tcW w:w="1404" w:type="pct"/>
            <w:shd w:val="clear" w:color="auto" w:fill="auto"/>
            <w:noWrap/>
            <w:vAlign w:val="center"/>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Reverse primer (5'-&gt;3')</w:t>
            </w:r>
          </w:p>
        </w:tc>
        <w:tc>
          <w:tcPr>
            <w:tcW w:w="399" w:type="pct"/>
            <w:vAlign w:val="center"/>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Amplicon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15" w:type="pct"/>
            <w:shd w:val="clear" w:color="auto" w:fill="auto"/>
            <w:noWrap/>
            <w:vAlign w:val="bottom"/>
          </w:tcPr>
          <w:p>
            <w:pPr>
              <w:widowControl/>
              <w:jc w:val="center"/>
              <w:rPr>
                <w:rFonts w:ascii="Times New Roman" w:hAnsi="Times New Roman" w:eastAsia="等线" w:cs="Times New Roman"/>
                <w:i/>
                <w:iCs/>
                <w:color w:val="000000"/>
                <w:kern w:val="0"/>
                <w:sz w:val="18"/>
                <w:szCs w:val="18"/>
              </w:rPr>
            </w:pPr>
            <w:r>
              <w:rPr>
                <w:rFonts w:ascii="Times New Roman" w:hAnsi="Times New Roman" w:eastAsia="等线" w:cs="Times New Roman"/>
                <w:i/>
                <w:iCs/>
                <w:color w:val="000000"/>
                <w:kern w:val="0"/>
                <w:sz w:val="18"/>
                <w:szCs w:val="18"/>
              </w:rPr>
              <w:t>VmSAND</w:t>
            </w:r>
          </w:p>
        </w:tc>
        <w:tc>
          <w:tcPr>
            <w:tcW w:w="1341" w:type="pct"/>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CL5626.Contig_All</w:t>
            </w:r>
          </w:p>
        </w:tc>
        <w:tc>
          <w:tcPr>
            <w:tcW w:w="1341" w:type="pct"/>
            <w:shd w:val="clear" w:color="auto" w:fill="auto"/>
            <w:noWrap/>
            <w:vAlign w:val="bottom"/>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ATGTTGTCTTCTCTTCTCTCGTCC</w:t>
            </w:r>
          </w:p>
        </w:tc>
        <w:tc>
          <w:tcPr>
            <w:tcW w:w="1404" w:type="pct"/>
            <w:shd w:val="clear" w:color="auto" w:fill="auto"/>
            <w:noWrap/>
            <w:vAlign w:val="bottom"/>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AAAGAGGACACCAGAATCAGCTAC</w:t>
            </w:r>
          </w:p>
        </w:tc>
        <w:tc>
          <w:tcPr>
            <w:tcW w:w="399" w:type="pct"/>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5" w:type="pct"/>
            <w:shd w:val="clear" w:color="auto" w:fill="auto"/>
            <w:noWrap/>
            <w:vAlign w:val="bottom"/>
          </w:tcPr>
          <w:p>
            <w:pPr>
              <w:widowControl/>
              <w:jc w:val="center"/>
              <w:rPr>
                <w:rFonts w:hint="default" w:ascii="Times New Roman" w:hAnsi="Times New Roman" w:eastAsia="等线" w:cs="Times New Roman"/>
                <w:i/>
                <w:iCs/>
                <w:color w:val="000000"/>
                <w:kern w:val="0"/>
                <w:sz w:val="18"/>
                <w:szCs w:val="18"/>
                <w:lang w:val="en-US" w:eastAsia="zh-CN"/>
              </w:rPr>
            </w:pPr>
            <w:r>
              <w:rPr>
                <w:rFonts w:ascii="Times New Roman" w:hAnsi="Times New Roman" w:eastAsia="等线" w:cs="Times New Roman"/>
                <w:i/>
                <w:iCs/>
                <w:color w:val="000000"/>
                <w:kern w:val="0"/>
                <w:sz w:val="18"/>
                <w:szCs w:val="18"/>
              </w:rPr>
              <w:t>VmSWEET1</w:t>
            </w:r>
            <w:r>
              <w:rPr>
                <w:rFonts w:hint="eastAsia" w:ascii="Times New Roman" w:hAnsi="Times New Roman" w:eastAsia="等线" w:cs="Times New Roman"/>
                <w:i/>
                <w:iCs/>
                <w:color w:val="000000"/>
                <w:kern w:val="0"/>
                <w:sz w:val="18"/>
                <w:szCs w:val="18"/>
                <w:lang w:val="en-US" w:eastAsia="zh-CN"/>
              </w:rPr>
              <w:t>0.1</w:t>
            </w:r>
          </w:p>
        </w:tc>
        <w:tc>
          <w:tcPr>
            <w:tcW w:w="1341" w:type="pct"/>
            <w:vAlign w:val="center"/>
          </w:tcPr>
          <w:p>
            <w:pPr>
              <w:widowControl/>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vmacro16733</w:t>
            </w:r>
          </w:p>
        </w:tc>
        <w:tc>
          <w:tcPr>
            <w:tcW w:w="1341" w:type="pct"/>
            <w:shd w:val="clear" w:color="auto" w:fill="auto"/>
            <w:noWrap/>
            <w:vAlign w:val="bottom"/>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TCGCTGATGATTGTCGGCTT</w:t>
            </w:r>
          </w:p>
        </w:tc>
        <w:tc>
          <w:tcPr>
            <w:tcW w:w="1404" w:type="pct"/>
            <w:shd w:val="clear" w:color="auto" w:fill="auto"/>
            <w:noWrap/>
            <w:vAlign w:val="bottom"/>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AGAGGTGCTGCAAATACGCT</w:t>
            </w:r>
          </w:p>
        </w:tc>
        <w:tc>
          <w:tcPr>
            <w:tcW w:w="399" w:type="pct"/>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15" w:type="pct"/>
            <w:shd w:val="clear" w:color="auto" w:fill="auto"/>
            <w:noWrap/>
            <w:vAlign w:val="bottom"/>
          </w:tcPr>
          <w:p>
            <w:pPr>
              <w:widowControl/>
              <w:jc w:val="center"/>
              <w:rPr>
                <w:rFonts w:ascii="Times New Roman" w:hAnsi="Times New Roman" w:eastAsia="等线" w:cs="Times New Roman"/>
                <w:i/>
                <w:iCs/>
                <w:color w:val="000000"/>
                <w:kern w:val="0"/>
                <w:sz w:val="18"/>
                <w:szCs w:val="18"/>
              </w:rPr>
            </w:pPr>
            <w:r>
              <w:rPr>
                <w:rFonts w:ascii="Times New Roman" w:hAnsi="Times New Roman" w:eastAsia="等线" w:cs="Times New Roman"/>
                <w:i/>
                <w:iCs/>
                <w:color w:val="000000"/>
                <w:kern w:val="0"/>
                <w:sz w:val="18"/>
                <w:szCs w:val="18"/>
              </w:rPr>
              <w:t>VmSWEET</w:t>
            </w:r>
            <w:r>
              <w:rPr>
                <w:rFonts w:hint="eastAsia" w:ascii="Times New Roman" w:hAnsi="Times New Roman" w:eastAsia="等线" w:cs="Times New Roman"/>
                <w:i/>
                <w:iCs/>
                <w:color w:val="000000"/>
                <w:kern w:val="0"/>
                <w:sz w:val="18"/>
                <w:szCs w:val="18"/>
                <w:lang w:val="en-US" w:eastAsia="zh-CN"/>
              </w:rPr>
              <w:t>10.</w:t>
            </w:r>
            <w:r>
              <w:rPr>
                <w:rFonts w:ascii="Times New Roman" w:hAnsi="Times New Roman" w:eastAsia="等线" w:cs="Times New Roman"/>
                <w:i/>
                <w:iCs/>
                <w:color w:val="000000"/>
                <w:kern w:val="0"/>
                <w:sz w:val="18"/>
                <w:szCs w:val="18"/>
              </w:rPr>
              <w:t>2</w:t>
            </w:r>
          </w:p>
        </w:tc>
        <w:tc>
          <w:tcPr>
            <w:tcW w:w="1341" w:type="pct"/>
            <w:vAlign w:val="center"/>
          </w:tcPr>
          <w:p>
            <w:pPr>
              <w:widowControl/>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vmacro19147</w:t>
            </w:r>
          </w:p>
        </w:tc>
        <w:tc>
          <w:tcPr>
            <w:tcW w:w="1341" w:type="pct"/>
            <w:shd w:val="clear" w:color="auto" w:fill="auto"/>
            <w:noWrap/>
            <w:vAlign w:val="bottom"/>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GTGTTTCTTTCTCCGCTGCC</w:t>
            </w:r>
          </w:p>
        </w:tc>
        <w:tc>
          <w:tcPr>
            <w:tcW w:w="1404" w:type="pct"/>
            <w:shd w:val="clear" w:color="auto" w:fill="auto"/>
            <w:noWrap/>
            <w:vAlign w:val="bottom"/>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GCACCATCGCACTGAACAAG</w:t>
            </w:r>
          </w:p>
        </w:tc>
        <w:tc>
          <w:tcPr>
            <w:tcW w:w="399" w:type="pct"/>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15" w:type="pct"/>
            <w:shd w:val="clear" w:color="auto" w:fill="auto"/>
            <w:noWrap/>
            <w:vAlign w:val="bottom"/>
          </w:tcPr>
          <w:p>
            <w:pPr>
              <w:widowControl/>
              <w:jc w:val="center"/>
              <w:rPr>
                <w:rFonts w:hint="default" w:ascii="Times New Roman" w:hAnsi="Times New Roman" w:eastAsia="等线" w:cs="Times New Roman"/>
                <w:i/>
                <w:iCs/>
                <w:color w:val="000000"/>
                <w:kern w:val="0"/>
                <w:sz w:val="18"/>
                <w:szCs w:val="18"/>
                <w:lang w:val="en-US" w:eastAsia="zh-CN"/>
              </w:rPr>
            </w:pPr>
            <w:r>
              <w:rPr>
                <w:rFonts w:ascii="Times New Roman" w:hAnsi="Times New Roman" w:eastAsia="等线" w:cs="Times New Roman"/>
                <w:i/>
                <w:iCs/>
                <w:color w:val="000000"/>
                <w:kern w:val="0"/>
                <w:sz w:val="18"/>
                <w:szCs w:val="18"/>
              </w:rPr>
              <w:t>VmSWEET</w:t>
            </w:r>
            <w:r>
              <w:rPr>
                <w:rFonts w:hint="eastAsia" w:ascii="Times New Roman" w:hAnsi="Times New Roman" w:eastAsia="等线" w:cs="Times New Roman"/>
                <w:i/>
                <w:iCs/>
                <w:color w:val="000000"/>
                <w:kern w:val="0"/>
                <w:sz w:val="18"/>
                <w:szCs w:val="18"/>
                <w:lang w:val="en-US" w:eastAsia="zh-CN"/>
              </w:rPr>
              <w:t>12</w:t>
            </w:r>
          </w:p>
        </w:tc>
        <w:tc>
          <w:tcPr>
            <w:tcW w:w="1341" w:type="pct"/>
            <w:vAlign w:val="center"/>
          </w:tcPr>
          <w:p>
            <w:pPr>
              <w:widowControl/>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vmacro19148</w:t>
            </w:r>
          </w:p>
        </w:tc>
        <w:tc>
          <w:tcPr>
            <w:tcW w:w="1341" w:type="pct"/>
            <w:shd w:val="clear" w:color="auto" w:fill="auto"/>
            <w:noWrap/>
            <w:vAlign w:val="bottom"/>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TCAATGCTGTTGCGTGGTTC</w:t>
            </w:r>
          </w:p>
        </w:tc>
        <w:tc>
          <w:tcPr>
            <w:tcW w:w="1404" w:type="pct"/>
            <w:shd w:val="clear" w:color="auto" w:fill="auto"/>
            <w:noWrap/>
            <w:vAlign w:val="bottom"/>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CGTTTCGCCACCGTTGATTT</w:t>
            </w:r>
          </w:p>
        </w:tc>
        <w:tc>
          <w:tcPr>
            <w:tcW w:w="399" w:type="pct"/>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15" w:type="pct"/>
            <w:shd w:val="clear" w:color="auto" w:fill="auto"/>
            <w:noWrap/>
            <w:vAlign w:val="bottom"/>
          </w:tcPr>
          <w:p>
            <w:pPr>
              <w:widowControl/>
              <w:jc w:val="center"/>
              <w:rPr>
                <w:rFonts w:hint="default" w:ascii="Times New Roman" w:hAnsi="Times New Roman" w:eastAsia="等线" w:cs="Times New Roman"/>
                <w:i/>
                <w:iCs/>
                <w:color w:val="000000"/>
                <w:kern w:val="0"/>
                <w:sz w:val="18"/>
                <w:szCs w:val="18"/>
                <w:lang w:val="en-US" w:eastAsia="zh-CN"/>
              </w:rPr>
            </w:pPr>
            <w:r>
              <w:rPr>
                <w:rFonts w:ascii="Times New Roman" w:hAnsi="Times New Roman" w:eastAsia="等线" w:cs="Times New Roman"/>
                <w:i/>
                <w:iCs/>
                <w:color w:val="000000"/>
                <w:kern w:val="0"/>
                <w:sz w:val="18"/>
                <w:szCs w:val="18"/>
              </w:rPr>
              <w:t>VmSWEET</w:t>
            </w:r>
            <w:r>
              <w:rPr>
                <w:rFonts w:hint="eastAsia" w:ascii="Times New Roman" w:hAnsi="Times New Roman" w:eastAsia="等线" w:cs="Times New Roman"/>
                <w:i/>
                <w:iCs/>
                <w:color w:val="000000"/>
                <w:kern w:val="0"/>
                <w:sz w:val="18"/>
                <w:szCs w:val="18"/>
                <w:lang w:val="en-US" w:eastAsia="zh-CN"/>
              </w:rPr>
              <w:t>1.1</w:t>
            </w:r>
          </w:p>
        </w:tc>
        <w:tc>
          <w:tcPr>
            <w:tcW w:w="1341" w:type="pct"/>
            <w:vAlign w:val="center"/>
          </w:tcPr>
          <w:p>
            <w:pPr>
              <w:widowControl/>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vmacro00890</w:t>
            </w:r>
          </w:p>
        </w:tc>
        <w:tc>
          <w:tcPr>
            <w:tcW w:w="1341" w:type="pct"/>
            <w:shd w:val="clear" w:color="auto" w:fill="auto"/>
            <w:noWrap/>
            <w:vAlign w:val="bottom"/>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TGCTCTCTGCTTGGTATGGC</w:t>
            </w:r>
          </w:p>
        </w:tc>
        <w:tc>
          <w:tcPr>
            <w:tcW w:w="1404" w:type="pct"/>
            <w:shd w:val="clear" w:color="auto" w:fill="auto"/>
            <w:noWrap/>
            <w:vAlign w:val="bottom"/>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GACCACAAACGTGACAAGCC</w:t>
            </w:r>
          </w:p>
        </w:tc>
        <w:tc>
          <w:tcPr>
            <w:tcW w:w="399" w:type="pct"/>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15" w:type="pct"/>
            <w:shd w:val="clear" w:color="auto" w:fill="auto"/>
            <w:noWrap/>
            <w:vAlign w:val="bottom"/>
          </w:tcPr>
          <w:p>
            <w:pPr>
              <w:widowControl/>
              <w:jc w:val="center"/>
              <w:rPr>
                <w:rFonts w:hint="default" w:ascii="Times New Roman" w:hAnsi="Times New Roman" w:eastAsia="等线" w:cs="Times New Roman"/>
                <w:i/>
                <w:iCs/>
                <w:color w:val="000000"/>
                <w:kern w:val="0"/>
                <w:sz w:val="18"/>
                <w:szCs w:val="18"/>
                <w:lang w:val="en-US" w:eastAsia="zh-CN"/>
              </w:rPr>
            </w:pPr>
            <w:r>
              <w:rPr>
                <w:rFonts w:ascii="Times New Roman" w:hAnsi="Times New Roman" w:eastAsia="等线" w:cs="Times New Roman"/>
                <w:i/>
                <w:iCs/>
                <w:color w:val="000000"/>
                <w:kern w:val="0"/>
                <w:sz w:val="18"/>
                <w:szCs w:val="18"/>
              </w:rPr>
              <w:t>VmSWEET</w:t>
            </w:r>
            <w:r>
              <w:rPr>
                <w:rFonts w:hint="eastAsia" w:ascii="Times New Roman" w:hAnsi="Times New Roman" w:eastAsia="等线" w:cs="Times New Roman"/>
                <w:i/>
                <w:iCs/>
                <w:color w:val="000000"/>
                <w:kern w:val="0"/>
                <w:sz w:val="18"/>
                <w:szCs w:val="18"/>
                <w:lang w:val="en-US" w:eastAsia="zh-CN"/>
              </w:rPr>
              <w:t>16</w:t>
            </w:r>
          </w:p>
        </w:tc>
        <w:tc>
          <w:tcPr>
            <w:tcW w:w="1341" w:type="pct"/>
            <w:vAlign w:val="center"/>
          </w:tcPr>
          <w:p>
            <w:pPr>
              <w:widowControl/>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vmacro08173</w:t>
            </w:r>
          </w:p>
        </w:tc>
        <w:tc>
          <w:tcPr>
            <w:tcW w:w="1341" w:type="pct"/>
            <w:shd w:val="clear" w:color="auto" w:fill="auto"/>
            <w:noWrap/>
            <w:vAlign w:val="bottom"/>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GTGGTGACGACGAAGAGTGT</w:t>
            </w:r>
          </w:p>
        </w:tc>
        <w:tc>
          <w:tcPr>
            <w:tcW w:w="1404" w:type="pct"/>
            <w:shd w:val="clear" w:color="auto" w:fill="auto"/>
            <w:noWrap/>
            <w:vAlign w:val="bottom"/>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CCGCAAGGATAACATCGTGC</w:t>
            </w:r>
          </w:p>
        </w:tc>
        <w:tc>
          <w:tcPr>
            <w:tcW w:w="399" w:type="pct"/>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15" w:type="pct"/>
            <w:shd w:val="clear" w:color="auto" w:fill="auto"/>
            <w:noWrap/>
            <w:vAlign w:val="bottom"/>
          </w:tcPr>
          <w:p>
            <w:pPr>
              <w:widowControl/>
              <w:jc w:val="center"/>
              <w:rPr>
                <w:rFonts w:hint="default" w:ascii="Times New Roman" w:hAnsi="Times New Roman" w:eastAsia="等线" w:cs="Times New Roman"/>
                <w:i/>
                <w:iCs/>
                <w:color w:val="000000"/>
                <w:kern w:val="0"/>
                <w:sz w:val="18"/>
                <w:szCs w:val="18"/>
                <w:lang w:val="en-US" w:eastAsia="zh-CN"/>
              </w:rPr>
            </w:pPr>
            <w:r>
              <w:rPr>
                <w:rFonts w:ascii="Times New Roman" w:hAnsi="Times New Roman" w:eastAsia="等线" w:cs="Times New Roman"/>
                <w:i/>
                <w:iCs/>
                <w:color w:val="000000"/>
                <w:kern w:val="0"/>
                <w:sz w:val="18"/>
                <w:szCs w:val="18"/>
              </w:rPr>
              <w:t>VmSWEET</w:t>
            </w:r>
            <w:r>
              <w:rPr>
                <w:rFonts w:hint="eastAsia" w:ascii="Times New Roman" w:hAnsi="Times New Roman" w:eastAsia="等线" w:cs="Times New Roman"/>
                <w:i/>
                <w:iCs/>
                <w:color w:val="000000"/>
                <w:kern w:val="0"/>
                <w:sz w:val="18"/>
                <w:szCs w:val="18"/>
                <w:lang w:val="en-US" w:eastAsia="zh-CN"/>
              </w:rPr>
              <w:t>1.2</w:t>
            </w:r>
          </w:p>
        </w:tc>
        <w:tc>
          <w:tcPr>
            <w:tcW w:w="1341" w:type="pct"/>
            <w:vAlign w:val="center"/>
          </w:tcPr>
          <w:p>
            <w:pPr>
              <w:widowControl/>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vmacro05470</w:t>
            </w:r>
          </w:p>
        </w:tc>
        <w:tc>
          <w:tcPr>
            <w:tcW w:w="1341" w:type="pct"/>
            <w:shd w:val="clear" w:color="auto" w:fill="auto"/>
            <w:noWrap/>
            <w:vAlign w:val="bottom"/>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TTGCTGCCTCCATATTCTCCA</w:t>
            </w:r>
          </w:p>
        </w:tc>
        <w:tc>
          <w:tcPr>
            <w:tcW w:w="1404" w:type="pct"/>
            <w:shd w:val="clear" w:color="auto" w:fill="auto"/>
            <w:noWrap/>
            <w:vAlign w:val="bottom"/>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ATGGCATGTACTCCACGCTC</w:t>
            </w:r>
          </w:p>
        </w:tc>
        <w:tc>
          <w:tcPr>
            <w:tcW w:w="399" w:type="pct"/>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15" w:type="pct"/>
            <w:shd w:val="clear" w:color="auto" w:fill="auto"/>
            <w:noWrap/>
            <w:vAlign w:val="bottom"/>
          </w:tcPr>
          <w:p>
            <w:pPr>
              <w:widowControl/>
              <w:jc w:val="center"/>
              <w:rPr>
                <w:rFonts w:hint="eastAsia" w:ascii="Times New Roman" w:hAnsi="Times New Roman" w:eastAsia="等线" w:cs="Times New Roman"/>
                <w:i/>
                <w:iCs/>
                <w:color w:val="000000"/>
                <w:kern w:val="0"/>
                <w:sz w:val="18"/>
                <w:szCs w:val="18"/>
                <w:lang w:eastAsia="zh-CN"/>
              </w:rPr>
            </w:pPr>
            <w:r>
              <w:rPr>
                <w:rFonts w:ascii="Times New Roman" w:hAnsi="Times New Roman" w:eastAsia="等线" w:cs="Times New Roman"/>
                <w:i/>
                <w:iCs/>
                <w:color w:val="000000"/>
                <w:kern w:val="0"/>
                <w:sz w:val="18"/>
                <w:szCs w:val="18"/>
              </w:rPr>
              <w:t>VmSWEET</w:t>
            </w:r>
            <w:r>
              <w:rPr>
                <w:rFonts w:hint="eastAsia" w:ascii="Times New Roman" w:hAnsi="Times New Roman" w:eastAsia="等线" w:cs="Times New Roman"/>
                <w:i/>
                <w:iCs/>
                <w:color w:val="000000"/>
                <w:kern w:val="0"/>
                <w:sz w:val="18"/>
                <w:szCs w:val="18"/>
                <w:lang w:val="en-US" w:eastAsia="zh-CN"/>
              </w:rPr>
              <w:t>3</w:t>
            </w:r>
          </w:p>
        </w:tc>
        <w:tc>
          <w:tcPr>
            <w:tcW w:w="1341" w:type="pct"/>
            <w:vAlign w:val="center"/>
          </w:tcPr>
          <w:p>
            <w:pPr>
              <w:widowControl/>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vmacro06571</w:t>
            </w:r>
          </w:p>
        </w:tc>
        <w:tc>
          <w:tcPr>
            <w:tcW w:w="1341" w:type="pct"/>
            <w:shd w:val="clear" w:color="auto" w:fill="auto"/>
            <w:noWrap/>
            <w:vAlign w:val="bottom"/>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GCAGTTGGAGTGATGGGGAA</w:t>
            </w:r>
          </w:p>
        </w:tc>
        <w:tc>
          <w:tcPr>
            <w:tcW w:w="1404" w:type="pct"/>
            <w:shd w:val="clear" w:color="auto" w:fill="auto"/>
            <w:noWrap/>
            <w:vAlign w:val="bottom"/>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ACAACAGGCAAGCCATACCA</w:t>
            </w:r>
          </w:p>
        </w:tc>
        <w:tc>
          <w:tcPr>
            <w:tcW w:w="399" w:type="pct"/>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15" w:type="pct"/>
            <w:shd w:val="clear" w:color="auto" w:fill="auto"/>
            <w:noWrap/>
            <w:vAlign w:val="bottom"/>
          </w:tcPr>
          <w:p>
            <w:pPr>
              <w:widowControl/>
              <w:jc w:val="center"/>
              <w:rPr>
                <w:rFonts w:hint="default" w:ascii="Times New Roman" w:hAnsi="Times New Roman" w:eastAsia="等线" w:cs="Times New Roman"/>
                <w:i/>
                <w:iCs/>
                <w:color w:val="000000"/>
                <w:kern w:val="0"/>
                <w:sz w:val="18"/>
                <w:szCs w:val="18"/>
                <w:lang w:val="en-US" w:eastAsia="zh-CN"/>
              </w:rPr>
            </w:pPr>
            <w:r>
              <w:rPr>
                <w:rFonts w:ascii="Times New Roman" w:hAnsi="Times New Roman" w:eastAsia="等线" w:cs="Times New Roman"/>
                <w:i/>
                <w:iCs/>
                <w:color w:val="000000"/>
                <w:kern w:val="0"/>
                <w:sz w:val="18"/>
                <w:szCs w:val="18"/>
              </w:rPr>
              <w:t>VmSWEET</w:t>
            </w:r>
            <w:r>
              <w:rPr>
                <w:rFonts w:hint="eastAsia" w:ascii="Times New Roman" w:hAnsi="Times New Roman" w:eastAsia="等线" w:cs="Times New Roman"/>
                <w:i/>
                <w:iCs/>
                <w:color w:val="000000"/>
                <w:kern w:val="0"/>
                <w:sz w:val="18"/>
                <w:szCs w:val="18"/>
                <w:lang w:val="en-US" w:eastAsia="zh-CN"/>
              </w:rPr>
              <w:t>2.1</w:t>
            </w:r>
          </w:p>
        </w:tc>
        <w:tc>
          <w:tcPr>
            <w:tcW w:w="1341" w:type="pct"/>
            <w:vAlign w:val="center"/>
          </w:tcPr>
          <w:p>
            <w:pPr>
              <w:widowControl/>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vmacro09417</w:t>
            </w:r>
          </w:p>
        </w:tc>
        <w:tc>
          <w:tcPr>
            <w:tcW w:w="1341" w:type="pct"/>
            <w:shd w:val="clear" w:color="auto" w:fill="auto"/>
            <w:noWrap/>
            <w:vAlign w:val="bottom"/>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GATGTTTGGGTTGCTGCTGG</w:t>
            </w:r>
          </w:p>
        </w:tc>
        <w:tc>
          <w:tcPr>
            <w:tcW w:w="1404" w:type="pct"/>
            <w:shd w:val="clear" w:color="auto" w:fill="auto"/>
            <w:noWrap/>
            <w:vAlign w:val="bottom"/>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GTGTCGAACAGTGAAGTCGC</w:t>
            </w:r>
          </w:p>
        </w:tc>
        <w:tc>
          <w:tcPr>
            <w:tcW w:w="399" w:type="pct"/>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15" w:type="pct"/>
            <w:shd w:val="clear" w:color="auto" w:fill="auto"/>
            <w:noWrap/>
            <w:vAlign w:val="bottom"/>
          </w:tcPr>
          <w:p>
            <w:pPr>
              <w:widowControl/>
              <w:jc w:val="center"/>
              <w:rPr>
                <w:rFonts w:hint="default" w:ascii="Times New Roman" w:hAnsi="Times New Roman" w:eastAsia="等线" w:cs="Times New Roman"/>
                <w:i/>
                <w:iCs/>
                <w:color w:val="000000"/>
                <w:kern w:val="0"/>
                <w:sz w:val="18"/>
                <w:szCs w:val="18"/>
                <w:lang w:val="en-US" w:eastAsia="zh-CN"/>
              </w:rPr>
            </w:pPr>
            <w:r>
              <w:rPr>
                <w:rFonts w:ascii="Times New Roman" w:hAnsi="Times New Roman" w:eastAsia="等线" w:cs="Times New Roman"/>
                <w:i/>
                <w:iCs/>
                <w:color w:val="000000"/>
                <w:kern w:val="0"/>
                <w:sz w:val="18"/>
                <w:szCs w:val="18"/>
              </w:rPr>
              <w:t>VmSWEET</w:t>
            </w:r>
            <w:r>
              <w:rPr>
                <w:rFonts w:hint="eastAsia" w:ascii="Times New Roman" w:hAnsi="Times New Roman" w:eastAsia="等线" w:cs="Times New Roman"/>
                <w:i/>
                <w:iCs/>
                <w:color w:val="000000"/>
                <w:kern w:val="0"/>
                <w:sz w:val="18"/>
                <w:szCs w:val="18"/>
                <w:lang w:val="en-US" w:eastAsia="zh-CN"/>
              </w:rPr>
              <w:t>13</w:t>
            </w:r>
          </w:p>
        </w:tc>
        <w:tc>
          <w:tcPr>
            <w:tcW w:w="1341" w:type="pct"/>
            <w:vAlign w:val="center"/>
          </w:tcPr>
          <w:p>
            <w:pPr>
              <w:widowControl/>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vmacro16734</w:t>
            </w:r>
          </w:p>
        </w:tc>
        <w:tc>
          <w:tcPr>
            <w:tcW w:w="1341" w:type="pct"/>
            <w:shd w:val="clear" w:color="auto" w:fill="auto"/>
            <w:noWrap/>
            <w:vAlign w:val="bottom"/>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GTCTACCTTGCTCCAGTGCC</w:t>
            </w:r>
          </w:p>
        </w:tc>
        <w:tc>
          <w:tcPr>
            <w:tcW w:w="1404" w:type="pct"/>
            <w:shd w:val="clear" w:color="auto" w:fill="auto"/>
            <w:noWrap/>
            <w:vAlign w:val="bottom"/>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GGGTCACGGTCAACATCCTC</w:t>
            </w:r>
          </w:p>
        </w:tc>
        <w:tc>
          <w:tcPr>
            <w:tcW w:w="399" w:type="pct"/>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15" w:type="pct"/>
            <w:shd w:val="clear" w:color="auto" w:fill="auto"/>
            <w:noWrap/>
            <w:vAlign w:val="bottom"/>
          </w:tcPr>
          <w:p>
            <w:pPr>
              <w:widowControl/>
              <w:jc w:val="center"/>
              <w:rPr>
                <w:rFonts w:hint="eastAsia" w:ascii="Times New Roman" w:hAnsi="Times New Roman" w:eastAsia="等线" w:cs="Times New Roman"/>
                <w:i/>
                <w:iCs/>
                <w:color w:val="000000"/>
                <w:kern w:val="0"/>
                <w:sz w:val="18"/>
                <w:szCs w:val="18"/>
                <w:lang w:eastAsia="zh-CN"/>
              </w:rPr>
            </w:pPr>
            <w:r>
              <w:rPr>
                <w:rFonts w:ascii="Times New Roman" w:hAnsi="Times New Roman" w:eastAsia="等线" w:cs="Times New Roman"/>
                <w:i/>
                <w:iCs/>
                <w:color w:val="000000"/>
                <w:kern w:val="0"/>
                <w:sz w:val="18"/>
                <w:szCs w:val="18"/>
              </w:rPr>
              <w:t>VmSWEET</w:t>
            </w:r>
            <w:r>
              <w:rPr>
                <w:rFonts w:hint="eastAsia" w:ascii="Times New Roman" w:hAnsi="Times New Roman" w:eastAsia="等线" w:cs="Times New Roman"/>
                <w:i/>
                <w:iCs/>
                <w:color w:val="000000"/>
                <w:kern w:val="0"/>
                <w:sz w:val="18"/>
                <w:szCs w:val="18"/>
                <w:lang w:val="en-US" w:eastAsia="zh-CN"/>
              </w:rPr>
              <w:t>4</w:t>
            </w:r>
          </w:p>
        </w:tc>
        <w:tc>
          <w:tcPr>
            <w:tcW w:w="1341" w:type="pct"/>
            <w:vAlign w:val="center"/>
          </w:tcPr>
          <w:p>
            <w:pPr>
              <w:widowControl/>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vmacro18238</w:t>
            </w:r>
          </w:p>
        </w:tc>
        <w:tc>
          <w:tcPr>
            <w:tcW w:w="1341" w:type="pct"/>
            <w:shd w:val="clear" w:color="auto" w:fill="auto"/>
            <w:noWrap/>
            <w:vAlign w:val="bottom"/>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TCCCCATTCCCAACGGTCTA</w:t>
            </w:r>
          </w:p>
        </w:tc>
        <w:tc>
          <w:tcPr>
            <w:tcW w:w="1404" w:type="pct"/>
            <w:shd w:val="clear" w:color="auto" w:fill="auto"/>
            <w:noWrap/>
            <w:vAlign w:val="bottom"/>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TGACGGTAATGTTGCCAGGG</w:t>
            </w:r>
          </w:p>
        </w:tc>
        <w:tc>
          <w:tcPr>
            <w:tcW w:w="399" w:type="pct"/>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15" w:type="pct"/>
            <w:shd w:val="clear" w:color="auto" w:fill="auto"/>
            <w:noWrap/>
            <w:vAlign w:val="bottom"/>
          </w:tcPr>
          <w:p>
            <w:pPr>
              <w:widowControl/>
              <w:jc w:val="center"/>
              <w:rPr>
                <w:rFonts w:hint="eastAsia" w:ascii="Times New Roman" w:hAnsi="Times New Roman" w:eastAsia="等线" w:cs="Times New Roman"/>
                <w:i/>
                <w:iCs/>
                <w:color w:val="000000"/>
                <w:kern w:val="0"/>
                <w:sz w:val="18"/>
                <w:szCs w:val="18"/>
                <w:lang w:eastAsia="zh-CN"/>
              </w:rPr>
            </w:pPr>
            <w:r>
              <w:rPr>
                <w:rFonts w:ascii="Times New Roman" w:hAnsi="Times New Roman" w:eastAsia="等线" w:cs="Times New Roman"/>
                <w:i/>
                <w:iCs/>
                <w:color w:val="000000"/>
                <w:kern w:val="0"/>
                <w:sz w:val="18"/>
                <w:szCs w:val="18"/>
              </w:rPr>
              <w:t>VmSWEET</w:t>
            </w:r>
            <w:r>
              <w:rPr>
                <w:rFonts w:hint="eastAsia" w:ascii="Times New Roman" w:hAnsi="Times New Roman" w:eastAsia="等线" w:cs="Times New Roman"/>
                <w:i/>
                <w:iCs/>
                <w:color w:val="000000"/>
                <w:kern w:val="0"/>
                <w:sz w:val="18"/>
                <w:szCs w:val="18"/>
                <w:lang w:val="en-US" w:eastAsia="zh-CN"/>
              </w:rPr>
              <w:t>14</w:t>
            </w:r>
          </w:p>
        </w:tc>
        <w:tc>
          <w:tcPr>
            <w:tcW w:w="1341" w:type="pct"/>
            <w:vAlign w:val="center"/>
          </w:tcPr>
          <w:p>
            <w:pPr>
              <w:widowControl/>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vmacro01036</w:t>
            </w:r>
          </w:p>
        </w:tc>
        <w:tc>
          <w:tcPr>
            <w:tcW w:w="1341" w:type="pct"/>
            <w:shd w:val="clear" w:color="auto" w:fill="auto"/>
            <w:noWrap/>
            <w:vAlign w:val="bottom"/>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TGCTTCAGGTTGTCCGTACC</w:t>
            </w:r>
          </w:p>
        </w:tc>
        <w:tc>
          <w:tcPr>
            <w:tcW w:w="1404" w:type="pct"/>
            <w:shd w:val="clear" w:color="auto" w:fill="auto"/>
            <w:noWrap/>
            <w:vAlign w:val="bottom"/>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AAACCCACTACGTTCGGGAC</w:t>
            </w:r>
          </w:p>
        </w:tc>
        <w:tc>
          <w:tcPr>
            <w:tcW w:w="399" w:type="pct"/>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15" w:type="pct"/>
            <w:shd w:val="clear" w:color="auto" w:fill="auto"/>
            <w:noWrap/>
            <w:vAlign w:val="bottom"/>
          </w:tcPr>
          <w:p>
            <w:pPr>
              <w:widowControl/>
              <w:jc w:val="center"/>
              <w:rPr>
                <w:rFonts w:hint="eastAsia" w:ascii="Times New Roman" w:hAnsi="Times New Roman" w:eastAsia="等线" w:cs="Times New Roman"/>
                <w:i/>
                <w:iCs/>
                <w:color w:val="000000"/>
                <w:kern w:val="0"/>
                <w:sz w:val="18"/>
                <w:szCs w:val="18"/>
                <w:lang w:eastAsia="zh-CN"/>
              </w:rPr>
            </w:pPr>
            <w:r>
              <w:rPr>
                <w:rFonts w:ascii="Times New Roman" w:hAnsi="Times New Roman" w:eastAsia="等线" w:cs="Times New Roman"/>
                <w:i/>
                <w:iCs/>
                <w:color w:val="000000"/>
                <w:kern w:val="0"/>
                <w:sz w:val="18"/>
                <w:szCs w:val="18"/>
              </w:rPr>
              <w:t>VmSWEET</w:t>
            </w:r>
            <w:r>
              <w:rPr>
                <w:rFonts w:hint="eastAsia" w:ascii="Times New Roman" w:hAnsi="Times New Roman" w:eastAsia="等线" w:cs="Times New Roman"/>
                <w:i/>
                <w:iCs/>
                <w:color w:val="000000"/>
                <w:kern w:val="0"/>
                <w:sz w:val="18"/>
                <w:szCs w:val="18"/>
                <w:lang w:val="en-US" w:eastAsia="zh-CN"/>
              </w:rPr>
              <w:t>5</w:t>
            </w:r>
          </w:p>
        </w:tc>
        <w:tc>
          <w:tcPr>
            <w:tcW w:w="1341" w:type="pct"/>
            <w:vAlign w:val="center"/>
          </w:tcPr>
          <w:p>
            <w:pPr>
              <w:widowControl/>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vmacro19373</w:t>
            </w:r>
          </w:p>
        </w:tc>
        <w:tc>
          <w:tcPr>
            <w:tcW w:w="1341" w:type="pct"/>
            <w:shd w:val="clear" w:color="auto" w:fill="auto"/>
            <w:noWrap/>
            <w:vAlign w:val="bottom"/>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TGCATACCACCAAGCGAAGA</w:t>
            </w:r>
          </w:p>
        </w:tc>
        <w:tc>
          <w:tcPr>
            <w:tcW w:w="1404" w:type="pct"/>
            <w:shd w:val="clear" w:color="auto" w:fill="auto"/>
            <w:noWrap/>
            <w:vAlign w:val="bottom"/>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ACAAGGCCGTTCAGGAAGTT</w:t>
            </w:r>
          </w:p>
        </w:tc>
        <w:tc>
          <w:tcPr>
            <w:tcW w:w="399" w:type="pct"/>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15" w:type="pct"/>
            <w:shd w:val="clear" w:color="auto" w:fill="auto"/>
            <w:noWrap/>
            <w:vAlign w:val="bottom"/>
          </w:tcPr>
          <w:p>
            <w:pPr>
              <w:widowControl/>
              <w:jc w:val="center"/>
              <w:rPr>
                <w:rFonts w:hint="default" w:ascii="Times New Roman" w:hAnsi="Times New Roman" w:eastAsia="等线" w:cs="Times New Roman"/>
                <w:i/>
                <w:iCs/>
                <w:color w:val="000000"/>
                <w:kern w:val="0"/>
                <w:sz w:val="18"/>
                <w:szCs w:val="18"/>
                <w:lang w:val="en-US" w:eastAsia="zh-CN"/>
              </w:rPr>
            </w:pPr>
            <w:r>
              <w:rPr>
                <w:rFonts w:ascii="Times New Roman" w:hAnsi="Times New Roman" w:eastAsia="等线" w:cs="Times New Roman"/>
                <w:i/>
                <w:iCs/>
                <w:color w:val="000000"/>
                <w:kern w:val="0"/>
                <w:sz w:val="18"/>
                <w:szCs w:val="18"/>
              </w:rPr>
              <w:t>VmSWEET</w:t>
            </w:r>
            <w:r>
              <w:rPr>
                <w:rFonts w:hint="eastAsia" w:ascii="Times New Roman" w:hAnsi="Times New Roman" w:eastAsia="等线" w:cs="Times New Roman"/>
                <w:i/>
                <w:iCs/>
                <w:color w:val="000000"/>
                <w:kern w:val="0"/>
                <w:sz w:val="18"/>
                <w:szCs w:val="18"/>
                <w:lang w:val="en-US" w:eastAsia="zh-CN"/>
              </w:rPr>
              <w:t>2.2</w:t>
            </w:r>
          </w:p>
        </w:tc>
        <w:tc>
          <w:tcPr>
            <w:tcW w:w="1341" w:type="pct"/>
            <w:vAlign w:val="center"/>
          </w:tcPr>
          <w:p>
            <w:pPr>
              <w:widowControl/>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vmacro03987</w:t>
            </w:r>
          </w:p>
        </w:tc>
        <w:tc>
          <w:tcPr>
            <w:tcW w:w="1341" w:type="pct"/>
            <w:shd w:val="clear" w:color="auto" w:fill="auto"/>
            <w:noWrap/>
            <w:vAlign w:val="bottom"/>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GCTGGAATTGCTGGGAACCT</w:t>
            </w:r>
          </w:p>
        </w:tc>
        <w:tc>
          <w:tcPr>
            <w:tcW w:w="1404" w:type="pct"/>
            <w:shd w:val="clear" w:color="auto" w:fill="auto"/>
            <w:noWrap/>
            <w:vAlign w:val="bottom"/>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GGCAACAGGTATAACGTCCG</w:t>
            </w:r>
          </w:p>
        </w:tc>
        <w:tc>
          <w:tcPr>
            <w:tcW w:w="399" w:type="pct"/>
          </w:tcPr>
          <w:p>
            <w:pPr>
              <w:widowControl/>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189</w:t>
            </w:r>
          </w:p>
        </w:tc>
      </w:tr>
    </w:tbl>
    <w:p>
      <w:pPr>
        <w:rPr>
          <w:rFonts w:hint="eastAsia" w:ascii="inherit" w:hAnsi="inherit" w:eastAsia="宋体" w:cs="Helvetica"/>
          <w:b/>
          <w:kern w:val="0"/>
          <w:sz w:val="28"/>
          <w:szCs w:val="28"/>
        </w:rPr>
      </w:pPr>
      <w:r>
        <w:rPr>
          <w:rFonts w:hint="eastAsia" w:ascii="inherit" w:hAnsi="inherit" w:eastAsia="宋体" w:cs="Helvetica"/>
          <w:b/>
          <w:kern w:val="0"/>
          <w:sz w:val="28"/>
          <w:szCs w:val="28"/>
        </w:rPr>
        <w:t xml:space="preserve">6 </w:t>
      </w:r>
      <w:r>
        <w:rPr>
          <w:rFonts w:ascii="inherit" w:hAnsi="inherit" w:eastAsia="宋体" w:cs="Helvetica"/>
          <w:b/>
          <w:kern w:val="0"/>
          <w:sz w:val="28"/>
          <w:szCs w:val="28"/>
        </w:rPr>
        <w:t>qPCR protocol</w:t>
      </w:r>
    </w:p>
    <w:p>
      <w:pPr>
        <w:spacing w:line="360" w:lineRule="auto"/>
        <w:rPr>
          <w:rFonts w:hint="eastAsia" w:ascii="inherit" w:hAnsi="inherit" w:eastAsia="宋体" w:cs="Helvetica"/>
          <w:b/>
          <w:kern w:val="0"/>
          <w:sz w:val="24"/>
          <w:szCs w:val="24"/>
        </w:rPr>
      </w:pPr>
      <w:r>
        <w:rPr>
          <w:rFonts w:hint="eastAsia" w:ascii="inherit" w:hAnsi="inherit" w:eastAsia="宋体" w:cs="Helvetica"/>
          <w:b/>
          <w:kern w:val="0"/>
          <w:sz w:val="24"/>
          <w:szCs w:val="24"/>
        </w:rPr>
        <w:t xml:space="preserve">6.1 </w:t>
      </w:r>
      <w:r>
        <w:rPr>
          <w:rFonts w:ascii="inherit" w:hAnsi="inherit" w:eastAsia="宋体" w:cs="Helvetica"/>
          <w:b/>
          <w:kern w:val="0"/>
          <w:sz w:val="24"/>
          <w:szCs w:val="24"/>
        </w:rPr>
        <w:t>Complete reaction conditions</w:t>
      </w:r>
    </w:p>
    <w:p>
      <w:pPr>
        <w:spacing w:line="360" w:lineRule="auto"/>
        <w:ind w:firstLine="480" w:firstLineChars="200"/>
        <w:rPr>
          <w:rFonts w:ascii="Times New Roman" w:hAnsi="Times New Roman" w:eastAsia="AdvTT86d47313" w:cs="Times New Roman"/>
          <w:color w:val="131413"/>
          <w:kern w:val="0"/>
          <w:sz w:val="24"/>
        </w:rPr>
      </w:pPr>
      <w:r>
        <w:rPr>
          <w:rFonts w:ascii="Times New Roman" w:hAnsi="Times New Roman" w:eastAsia="AdvTT86d47313" w:cs="Times New Roman"/>
          <w:color w:val="131413"/>
          <w:kern w:val="0"/>
          <w:sz w:val="24"/>
        </w:rPr>
        <w:t xml:space="preserve">qRT-PCR was performed on ABI StepOne Plus Real-Time Quantitative PCR System (Applied Biosystems, Foster City, CA, USA) using </w:t>
      </w:r>
      <w:r>
        <w:rPr>
          <w:rFonts w:ascii="Times New Roman" w:hAnsi="Times New Roman" w:eastAsia="AdvTT86d47313" w:cs="Times New Roman"/>
          <w:i/>
          <w:iCs/>
          <w:color w:val="131413"/>
          <w:kern w:val="0"/>
          <w:sz w:val="24"/>
        </w:rPr>
        <w:t>PerfectStar</w:t>
      </w:r>
      <w:r>
        <w:rPr>
          <w:rFonts w:ascii="Times New Roman" w:hAnsi="Times New Roman" w:eastAsia="AdvTT86d47313" w:cs="Times New Roman"/>
          <w:color w:val="131413"/>
          <w:kern w:val="0"/>
          <w:sz w:val="24"/>
        </w:rPr>
        <w:t>t® Green qPCR SuperMix (TransGen Biotechnology).</w:t>
      </w:r>
    </w:p>
    <w:p>
      <w:pPr>
        <w:rPr>
          <w:rFonts w:hint="eastAsia" w:ascii="inherit" w:hAnsi="inherit" w:eastAsia="宋体" w:cs="Helvetica"/>
          <w:b/>
          <w:bCs/>
          <w:kern w:val="0"/>
          <w:sz w:val="24"/>
          <w:szCs w:val="24"/>
        </w:rPr>
      </w:pPr>
      <w:r>
        <w:rPr>
          <w:rFonts w:hint="eastAsia" w:ascii="inherit" w:hAnsi="inherit" w:eastAsia="宋体" w:cs="Helvetica"/>
          <w:b/>
          <w:bCs/>
          <w:kern w:val="0"/>
          <w:sz w:val="24"/>
          <w:szCs w:val="24"/>
        </w:rPr>
        <w:t>6.2 kit identity and manufacturer</w:t>
      </w:r>
    </w:p>
    <w:p>
      <w:pPr>
        <w:spacing w:line="360" w:lineRule="auto"/>
        <w:ind w:firstLine="480" w:firstLineChars="200"/>
        <w:rPr>
          <w:rFonts w:ascii="Times New Roman" w:hAnsi="Times New Roman" w:eastAsia="AdvTT86d47313" w:cs="Times New Roman"/>
          <w:color w:val="131413"/>
          <w:kern w:val="0"/>
          <w:sz w:val="24"/>
        </w:rPr>
      </w:pPr>
      <w:r>
        <w:rPr>
          <w:rFonts w:ascii="Times New Roman" w:hAnsi="Times New Roman" w:eastAsia="AdvTT86d47313" w:cs="Times New Roman"/>
          <w:i/>
          <w:iCs/>
          <w:color w:val="131413"/>
          <w:kern w:val="0"/>
          <w:sz w:val="24"/>
        </w:rPr>
        <w:t>PerfectStar</w:t>
      </w:r>
      <w:r>
        <w:rPr>
          <w:rFonts w:ascii="Times New Roman" w:hAnsi="Times New Roman" w:eastAsia="AdvTT86d47313" w:cs="Times New Roman"/>
          <w:color w:val="131413"/>
          <w:kern w:val="0"/>
          <w:sz w:val="24"/>
        </w:rPr>
        <w:t>t® Green qPCR SuperMix (TransGen Biotechnology</w:t>
      </w:r>
      <w:r>
        <w:rPr>
          <w:rFonts w:hint="eastAsia" w:ascii="Times New Roman" w:hAnsi="Times New Roman" w:eastAsia="AdvTT86d47313" w:cs="Times New Roman"/>
          <w:color w:val="131413"/>
          <w:kern w:val="0"/>
          <w:sz w:val="24"/>
        </w:rPr>
        <w:t>,</w:t>
      </w:r>
      <w:r>
        <w:rPr>
          <w:rFonts w:ascii="Times New Roman" w:hAnsi="Times New Roman" w:eastAsia="AdvTT86d47313" w:cs="Times New Roman"/>
          <w:color w:val="131413"/>
          <w:kern w:val="0"/>
          <w:sz w:val="24"/>
        </w:rPr>
        <w:t xml:space="preserve"> AQ601)</w:t>
      </w:r>
    </w:p>
    <w:p>
      <w:pPr>
        <w:rPr>
          <w:rFonts w:hint="eastAsia" w:ascii="inherit" w:hAnsi="inherit" w:eastAsia="宋体" w:cs="Helvetica"/>
          <w:b/>
          <w:bCs/>
          <w:kern w:val="0"/>
          <w:sz w:val="24"/>
          <w:szCs w:val="24"/>
        </w:rPr>
      </w:pPr>
      <w:r>
        <w:rPr>
          <w:rFonts w:hint="eastAsia" w:ascii="inherit" w:hAnsi="inherit" w:eastAsia="宋体" w:cs="Helvetica"/>
          <w:b/>
          <w:bCs/>
          <w:kern w:val="0"/>
          <w:sz w:val="24"/>
          <w:szCs w:val="24"/>
        </w:rPr>
        <w:t>6.3</w:t>
      </w:r>
      <w:r>
        <w:rPr>
          <w:rFonts w:ascii="inherit" w:hAnsi="inherit" w:eastAsia="宋体" w:cs="Helvetica"/>
          <w:b/>
          <w:bCs/>
          <w:kern w:val="0"/>
          <w:sz w:val="24"/>
          <w:szCs w:val="24"/>
        </w:rPr>
        <w:t xml:space="preserve"> Additives </w:t>
      </w:r>
    </w:p>
    <w:p>
      <w:pPr>
        <w:spacing w:line="360" w:lineRule="auto"/>
        <w:ind w:firstLine="480" w:firstLineChars="200"/>
        <w:rPr>
          <w:rFonts w:ascii="Times New Roman" w:hAnsi="Times New Roman" w:eastAsia="AdvTT86d47313" w:cs="Times New Roman"/>
          <w:color w:val="131413"/>
          <w:kern w:val="0"/>
          <w:sz w:val="24"/>
        </w:rPr>
      </w:pPr>
      <w:r>
        <w:rPr>
          <w:rFonts w:hint="eastAsia" w:ascii="Times New Roman" w:hAnsi="Times New Roman" w:eastAsia="AdvTT86d47313" w:cs="Times New Roman"/>
          <w:i/>
          <w:color w:val="131413"/>
          <w:kern w:val="0"/>
          <w:sz w:val="24"/>
        </w:rPr>
        <w:t>2</w:t>
      </w:r>
      <w:r>
        <w:rPr>
          <w:rFonts w:ascii="Times New Roman" w:hAnsi="Times New Roman" w:eastAsia="AdvTT86d47313" w:cs="Times New Roman"/>
          <w:color w:val="131413"/>
          <w:kern w:val="0"/>
          <w:sz w:val="24"/>
        </w:rPr>
        <w:t>×</w:t>
      </w:r>
      <w:r>
        <w:rPr>
          <w:rFonts w:ascii="Times New Roman" w:hAnsi="Times New Roman" w:eastAsia="AdvTT86d47313" w:cs="Times New Roman"/>
          <w:i/>
          <w:color w:val="131413"/>
          <w:kern w:val="0"/>
          <w:sz w:val="24"/>
        </w:rPr>
        <w:t>PerfectStart</w:t>
      </w:r>
      <w:r>
        <w:rPr>
          <w:rFonts w:ascii="Times New Roman" w:hAnsi="Times New Roman" w:eastAsia="AdvTT86d47313" w:cs="Times New Roman"/>
          <w:color w:val="131413"/>
          <w:kern w:val="0"/>
          <w:sz w:val="24"/>
        </w:rPr>
        <w:t>® Green qPCR SuperMix(TransGen Biotechnology</w:t>
      </w:r>
      <w:r>
        <w:rPr>
          <w:rFonts w:hint="eastAsia" w:ascii="Times New Roman" w:hAnsi="Times New Roman" w:eastAsia="AdvTT86d47313" w:cs="Times New Roman"/>
          <w:color w:val="131413"/>
          <w:kern w:val="0"/>
          <w:sz w:val="24"/>
        </w:rPr>
        <w:t>,</w:t>
      </w:r>
      <w:r>
        <w:rPr>
          <w:rFonts w:ascii="Times New Roman" w:hAnsi="Times New Roman" w:eastAsia="AdvTT86d47313" w:cs="Times New Roman"/>
          <w:color w:val="131413"/>
          <w:kern w:val="0"/>
          <w:sz w:val="24"/>
        </w:rPr>
        <w:t xml:space="preserve"> AQ601-01)</w:t>
      </w:r>
    </w:p>
    <w:p>
      <w:pPr>
        <w:spacing w:line="360" w:lineRule="auto"/>
        <w:rPr>
          <w:rFonts w:hint="eastAsia" w:ascii="inherit" w:hAnsi="inherit" w:eastAsia="宋体" w:cs="Helvetica"/>
          <w:b/>
          <w:bCs/>
          <w:kern w:val="0"/>
          <w:sz w:val="24"/>
          <w:szCs w:val="24"/>
        </w:rPr>
      </w:pPr>
      <w:r>
        <w:rPr>
          <w:rFonts w:hint="eastAsia" w:ascii="inherit" w:hAnsi="inherit" w:eastAsia="宋体" w:cs="Helvetica"/>
          <w:b/>
          <w:bCs/>
          <w:kern w:val="0"/>
          <w:sz w:val="24"/>
          <w:szCs w:val="24"/>
        </w:rPr>
        <w:t>6.3 Reaction volume and amount of cDNA/DNA</w:t>
      </w:r>
    </w:p>
    <w:tbl>
      <w:tblPr>
        <w:tblStyle w:val="7"/>
        <w:tblW w:w="0" w:type="auto"/>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3"/>
        <w:gridCol w:w="1117"/>
        <w:gridCol w:w="2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3" w:type="dxa"/>
          </w:tcPr>
          <w:p>
            <w:pPr>
              <w:jc w:val="center"/>
              <w:rPr>
                <w:rFonts w:hint="eastAsia" w:ascii="inherit" w:hAnsi="inherit" w:eastAsia="宋体" w:cs="Helvetica"/>
                <w:b/>
                <w:bCs/>
                <w:kern w:val="0"/>
                <w:sz w:val="24"/>
                <w:szCs w:val="24"/>
              </w:rPr>
            </w:pPr>
            <w:r>
              <w:rPr>
                <w:rFonts w:hint="eastAsia" w:ascii="inherit" w:hAnsi="inherit" w:eastAsia="宋体" w:cs="Helvetica"/>
                <w:b/>
                <w:bCs/>
                <w:kern w:val="0"/>
                <w:sz w:val="24"/>
                <w:szCs w:val="24"/>
              </w:rPr>
              <w:t>component</w:t>
            </w:r>
          </w:p>
        </w:tc>
        <w:tc>
          <w:tcPr>
            <w:tcW w:w="1117" w:type="dxa"/>
          </w:tcPr>
          <w:p>
            <w:pPr>
              <w:jc w:val="center"/>
              <w:rPr>
                <w:rFonts w:hint="eastAsia" w:ascii="inherit" w:hAnsi="inherit" w:eastAsia="宋体" w:cs="Helvetica"/>
                <w:b/>
                <w:bCs/>
                <w:kern w:val="0"/>
                <w:sz w:val="24"/>
                <w:szCs w:val="24"/>
              </w:rPr>
            </w:pPr>
            <w:r>
              <w:rPr>
                <w:rFonts w:hint="eastAsia" w:ascii="inherit" w:hAnsi="inherit" w:eastAsia="宋体" w:cs="Helvetica"/>
                <w:b/>
                <w:bCs/>
                <w:kern w:val="0"/>
                <w:sz w:val="24"/>
                <w:szCs w:val="24"/>
              </w:rPr>
              <w:t>volume</w:t>
            </w:r>
          </w:p>
        </w:tc>
        <w:tc>
          <w:tcPr>
            <w:tcW w:w="2708" w:type="dxa"/>
          </w:tcPr>
          <w:p>
            <w:pPr>
              <w:jc w:val="center"/>
              <w:rPr>
                <w:rFonts w:hint="eastAsia" w:ascii="inherit" w:hAnsi="inherit" w:eastAsia="宋体" w:cs="Helvetica"/>
                <w:b/>
                <w:bCs/>
                <w:kern w:val="0"/>
                <w:sz w:val="24"/>
                <w:szCs w:val="24"/>
              </w:rPr>
            </w:pPr>
            <w:r>
              <w:rPr>
                <w:rFonts w:hint="eastAsia" w:ascii="inherit" w:hAnsi="inherit" w:eastAsia="宋体" w:cs="Helvetica"/>
                <w:b/>
                <w:bCs/>
                <w:kern w:val="0"/>
                <w:sz w:val="24"/>
                <w:szCs w:val="24"/>
              </w:rPr>
              <w:t>Final concentration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3" w:type="dxa"/>
          </w:tcPr>
          <w:p>
            <w:pPr>
              <w:widowControl/>
              <w:jc w:val="center"/>
              <w:rPr>
                <w:rFonts w:ascii="Times New Roman" w:hAnsi="Times New Roman" w:eastAsia="等线" w:cs="Times New Roman"/>
                <w:color w:val="000000"/>
                <w:kern w:val="0"/>
                <w:sz w:val="18"/>
                <w:szCs w:val="18"/>
              </w:rPr>
            </w:pPr>
            <w:r>
              <w:rPr>
                <w:rFonts w:hint="eastAsia" w:ascii="Times New Roman" w:hAnsi="Times New Roman" w:eastAsia="等线" w:cs="Times New Roman"/>
                <w:color w:val="000000"/>
                <w:kern w:val="0"/>
                <w:sz w:val="18"/>
                <w:szCs w:val="18"/>
              </w:rPr>
              <w:t>template</w:t>
            </w:r>
          </w:p>
        </w:tc>
        <w:tc>
          <w:tcPr>
            <w:tcW w:w="1117" w:type="dxa"/>
          </w:tcPr>
          <w:p>
            <w:pPr>
              <w:widowControl/>
              <w:jc w:val="center"/>
              <w:rPr>
                <w:rFonts w:ascii="Times New Roman" w:hAnsi="Times New Roman" w:eastAsia="等线" w:cs="Times New Roman"/>
                <w:color w:val="000000"/>
                <w:kern w:val="0"/>
                <w:sz w:val="18"/>
                <w:szCs w:val="18"/>
              </w:rPr>
            </w:pPr>
            <w:r>
              <w:rPr>
                <w:rFonts w:hint="eastAsia" w:ascii="Times New Roman" w:hAnsi="Times New Roman" w:eastAsia="等线" w:cs="Times New Roman"/>
                <w:color w:val="000000"/>
                <w:kern w:val="0"/>
                <w:sz w:val="18"/>
                <w:szCs w:val="18"/>
              </w:rPr>
              <w:t>Variable</w:t>
            </w:r>
          </w:p>
        </w:tc>
        <w:tc>
          <w:tcPr>
            <w:tcW w:w="2708" w:type="dxa"/>
          </w:tcPr>
          <w:p>
            <w:pPr>
              <w:widowControl/>
              <w:jc w:val="center"/>
              <w:rPr>
                <w:rFonts w:ascii="Times New Roman" w:hAnsi="Times New Roman" w:eastAsia="等线" w:cs="Times New Roman"/>
                <w:color w:val="000000"/>
                <w:kern w:val="0"/>
                <w:sz w:val="18"/>
                <w:szCs w:val="18"/>
              </w:rPr>
            </w:pPr>
            <w:r>
              <w:rPr>
                <w:rFonts w:hint="eastAsia" w:ascii="Times New Roman" w:hAnsi="Times New Roman" w:eastAsia="等线" w:cs="Times New Roman"/>
                <w:color w:val="000000"/>
                <w:kern w:val="0"/>
                <w:sz w:val="18"/>
                <w:szCs w:val="18"/>
              </w:rPr>
              <w:t>As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3" w:type="dxa"/>
          </w:tcPr>
          <w:p>
            <w:pPr>
              <w:widowControl/>
              <w:jc w:val="center"/>
              <w:rPr>
                <w:rFonts w:ascii="Times New Roman" w:hAnsi="Times New Roman" w:eastAsia="等线" w:cs="Times New Roman"/>
                <w:color w:val="000000"/>
                <w:kern w:val="0"/>
                <w:sz w:val="18"/>
                <w:szCs w:val="18"/>
              </w:rPr>
            </w:pPr>
            <w:r>
              <w:rPr>
                <w:rFonts w:hint="eastAsia" w:ascii="Times New Roman" w:hAnsi="Times New Roman" w:eastAsia="等线" w:cs="Times New Roman"/>
                <w:color w:val="000000"/>
                <w:kern w:val="0"/>
                <w:sz w:val="18"/>
                <w:szCs w:val="18"/>
              </w:rPr>
              <w:t>Forward primer(10µM)</w:t>
            </w:r>
          </w:p>
        </w:tc>
        <w:tc>
          <w:tcPr>
            <w:tcW w:w="1117" w:type="dxa"/>
          </w:tcPr>
          <w:p>
            <w:pPr>
              <w:widowControl/>
              <w:jc w:val="center"/>
              <w:rPr>
                <w:rFonts w:ascii="Times New Roman" w:hAnsi="Times New Roman" w:eastAsia="等线" w:cs="Times New Roman"/>
                <w:color w:val="000000"/>
                <w:kern w:val="0"/>
                <w:sz w:val="18"/>
                <w:szCs w:val="18"/>
              </w:rPr>
            </w:pPr>
            <w:r>
              <w:rPr>
                <w:rFonts w:hint="eastAsia" w:ascii="Times New Roman" w:hAnsi="Times New Roman" w:eastAsia="等线" w:cs="Times New Roman"/>
                <w:color w:val="000000"/>
                <w:kern w:val="0"/>
                <w:sz w:val="18"/>
                <w:szCs w:val="18"/>
              </w:rPr>
              <w:t>0.4µL</w:t>
            </w:r>
          </w:p>
        </w:tc>
        <w:tc>
          <w:tcPr>
            <w:tcW w:w="2708" w:type="dxa"/>
          </w:tcPr>
          <w:p>
            <w:pPr>
              <w:widowControl/>
              <w:jc w:val="center"/>
              <w:rPr>
                <w:rFonts w:ascii="Times New Roman" w:hAnsi="Times New Roman" w:eastAsia="等线" w:cs="Times New Roman"/>
                <w:color w:val="000000"/>
                <w:kern w:val="0"/>
                <w:sz w:val="18"/>
                <w:szCs w:val="18"/>
              </w:rPr>
            </w:pPr>
            <w:r>
              <w:rPr>
                <w:rFonts w:hint="eastAsia" w:ascii="Times New Roman" w:hAnsi="Times New Roman" w:eastAsia="等线" w:cs="Times New Roman"/>
                <w:color w:val="000000"/>
                <w:kern w:val="0"/>
                <w:sz w:val="18"/>
                <w:szCs w:val="18"/>
              </w:rPr>
              <w:t>0.2µM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3" w:type="dxa"/>
          </w:tcPr>
          <w:p>
            <w:pPr>
              <w:widowControl/>
              <w:jc w:val="center"/>
              <w:rPr>
                <w:rFonts w:ascii="Times New Roman" w:hAnsi="Times New Roman" w:eastAsia="等线" w:cs="Times New Roman"/>
                <w:color w:val="000000"/>
                <w:kern w:val="0"/>
                <w:sz w:val="18"/>
                <w:szCs w:val="18"/>
              </w:rPr>
            </w:pPr>
            <w:r>
              <w:rPr>
                <w:rFonts w:hint="eastAsia" w:ascii="Times New Roman" w:hAnsi="Times New Roman" w:eastAsia="等线" w:cs="Times New Roman"/>
                <w:color w:val="000000"/>
                <w:kern w:val="0"/>
                <w:sz w:val="18"/>
                <w:szCs w:val="18"/>
              </w:rPr>
              <w:t>Reverse primer(10µM)</w:t>
            </w:r>
          </w:p>
        </w:tc>
        <w:tc>
          <w:tcPr>
            <w:tcW w:w="1117" w:type="dxa"/>
          </w:tcPr>
          <w:p>
            <w:pPr>
              <w:widowControl/>
              <w:jc w:val="center"/>
              <w:rPr>
                <w:rFonts w:ascii="Times New Roman" w:hAnsi="Times New Roman" w:eastAsia="等线" w:cs="Times New Roman"/>
                <w:color w:val="000000"/>
                <w:kern w:val="0"/>
                <w:sz w:val="18"/>
                <w:szCs w:val="18"/>
              </w:rPr>
            </w:pPr>
            <w:r>
              <w:rPr>
                <w:rFonts w:hint="eastAsia" w:ascii="Times New Roman" w:hAnsi="Times New Roman" w:eastAsia="等线" w:cs="Times New Roman"/>
                <w:color w:val="000000"/>
                <w:kern w:val="0"/>
                <w:sz w:val="18"/>
                <w:szCs w:val="18"/>
              </w:rPr>
              <w:t>0.4µL</w:t>
            </w:r>
          </w:p>
        </w:tc>
        <w:tc>
          <w:tcPr>
            <w:tcW w:w="2708" w:type="dxa"/>
          </w:tcPr>
          <w:p>
            <w:pPr>
              <w:widowControl/>
              <w:jc w:val="center"/>
              <w:rPr>
                <w:rFonts w:ascii="Times New Roman" w:hAnsi="Times New Roman" w:eastAsia="等线" w:cs="Times New Roman"/>
                <w:color w:val="000000"/>
                <w:kern w:val="0"/>
                <w:sz w:val="18"/>
                <w:szCs w:val="18"/>
              </w:rPr>
            </w:pPr>
            <w:r>
              <w:rPr>
                <w:rFonts w:hint="eastAsia" w:ascii="Times New Roman" w:hAnsi="Times New Roman" w:eastAsia="等线" w:cs="Times New Roman"/>
                <w:color w:val="000000"/>
                <w:kern w:val="0"/>
                <w:sz w:val="18"/>
                <w:szCs w:val="18"/>
              </w:rPr>
              <w:t>0.2µM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3" w:type="dxa"/>
          </w:tcPr>
          <w:p>
            <w:pPr>
              <w:widowControl/>
              <w:jc w:val="center"/>
              <w:rPr>
                <w:rFonts w:ascii="Times New Roman" w:hAnsi="Times New Roman" w:eastAsia="等线" w:cs="Times New Roman"/>
                <w:color w:val="000000"/>
                <w:kern w:val="0"/>
                <w:sz w:val="18"/>
                <w:szCs w:val="18"/>
              </w:rPr>
            </w:pPr>
            <w:r>
              <w:rPr>
                <w:rFonts w:hint="eastAsia" w:ascii="Times New Roman" w:hAnsi="Times New Roman" w:eastAsia="等线" w:cs="Times New Roman"/>
                <w:color w:val="000000"/>
                <w:kern w:val="0"/>
                <w:sz w:val="18"/>
                <w:szCs w:val="18"/>
              </w:rPr>
              <w:t>2×PerfectStart® Green qPCR SuperMix(optional)</w:t>
            </w:r>
          </w:p>
        </w:tc>
        <w:tc>
          <w:tcPr>
            <w:tcW w:w="1117" w:type="dxa"/>
          </w:tcPr>
          <w:p>
            <w:pPr>
              <w:widowControl/>
              <w:jc w:val="center"/>
              <w:rPr>
                <w:rFonts w:ascii="Times New Roman" w:hAnsi="Times New Roman" w:eastAsia="等线" w:cs="Times New Roman"/>
                <w:color w:val="000000"/>
                <w:kern w:val="0"/>
                <w:sz w:val="18"/>
                <w:szCs w:val="18"/>
              </w:rPr>
            </w:pPr>
            <w:r>
              <w:rPr>
                <w:rFonts w:hint="eastAsia" w:ascii="Times New Roman" w:hAnsi="Times New Roman" w:eastAsia="等线" w:cs="Times New Roman"/>
                <w:color w:val="000000"/>
                <w:kern w:val="0"/>
                <w:sz w:val="18"/>
                <w:szCs w:val="18"/>
              </w:rPr>
              <w:t>10µL</w:t>
            </w:r>
          </w:p>
        </w:tc>
        <w:tc>
          <w:tcPr>
            <w:tcW w:w="2708" w:type="dxa"/>
          </w:tcPr>
          <w:p>
            <w:pPr>
              <w:widowControl/>
              <w:jc w:val="center"/>
              <w:rPr>
                <w:rFonts w:ascii="Times New Roman" w:hAnsi="Times New Roman" w:eastAsia="等线" w:cs="Times New Roman"/>
                <w:color w:val="000000"/>
                <w:kern w:val="0"/>
                <w:sz w:val="18"/>
                <w:szCs w:val="18"/>
              </w:rPr>
            </w:pPr>
            <w:r>
              <w:rPr>
                <w:rFonts w:hint="eastAsia" w:ascii="Times New Roman" w:hAnsi="Times New Roman" w:eastAsia="等线" w:cs="Times New Roman"/>
                <w:color w:val="00000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3" w:type="dxa"/>
          </w:tcPr>
          <w:p>
            <w:pPr>
              <w:widowControl/>
              <w:jc w:val="center"/>
              <w:rPr>
                <w:rFonts w:ascii="Times New Roman" w:hAnsi="Times New Roman" w:eastAsia="等线" w:cs="Times New Roman"/>
                <w:color w:val="000000"/>
                <w:kern w:val="0"/>
                <w:sz w:val="18"/>
                <w:szCs w:val="18"/>
              </w:rPr>
            </w:pPr>
            <w:r>
              <w:rPr>
                <w:rFonts w:hint="eastAsia" w:ascii="Times New Roman" w:hAnsi="Times New Roman" w:eastAsia="等线" w:cs="Times New Roman"/>
                <w:color w:val="000000"/>
                <w:kern w:val="0"/>
                <w:sz w:val="18"/>
                <w:szCs w:val="18"/>
              </w:rPr>
              <w:t>Passive reference dye</w:t>
            </w:r>
          </w:p>
        </w:tc>
        <w:tc>
          <w:tcPr>
            <w:tcW w:w="1117" w:type="dxa"/>
          </w:tcPr>
          <w:p>
            <w:pPr>
              <w:widowControl/>
              <w:jc w:val="center"/>
              <w:rPr>
                <w:rFonts w:ascii="Times New Roman" w:hAnsi="Times New Roman" w:eastAsia="等线" w:cs="Times New Roman"/>
                <w:color w:val="000000"/>
                <w:kern w:val="0"/>
                <w:sz w:val="18"/>
                <w:szCs w:val="18"/>
              </w:rPr>
            </w:pPr>
            <w:r>
              <w:rPr>
                <w:rFonts w:hint="eastAsia" w:ascii="Times New Roman" w:hAnsi="Times New Roman" w:eastAsia="等线" w:cs="Times New Roman"/>
                <w:color w:val="000000"/>
                <w:kern w:val="0"/>
                <w:sz w:val="18"/>
                <w:szCs w:val="18"/>
              </w:rPr>
              <w:t>Variable</w:t>
            </w:r>
          </w:p>
        </w:tc>
        <w:tc>
          <w:tcPr>
            <w:tcW w:w="2708" w:type="dxa"/>
          </w:tcPr>
          <w:p>
            <w:pPr>
              <w:widowControl/>
              <w:jc w:val="center"/>
              <w:rPr>
                <w:rFonts w:ascii="Times New Roman" w:hAnsi="Times New Roman" w:eastAsia="等线" w:cs="Times New Roman"/>
                <w:color w:val="000000"/>
                <w:kern w:val="0"/>
                <w:sz w:val="18"/>
                <w:szCs w:val="18"/>
              </w:rPr>
            </w:pPr>
            <w:r>
              <w:rPr>
                <w:rFonts w:hint="eastAsia" w:ascii="Times New Roman" w:hAnsi="Times New Roman" w:eastAsia="等线" w:cs="Times New Roman"/>
                <w:color w:val="00000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3" w:type="dxa"/>
          </w:tcPr>
          <w:p>
            <w:pPr>
              <w:widowControl/>
              <w:jc w:val="center"/>
              <w:rPr>
                <w:rFonts w:ascii="Times New Roman" w:hAnsi="Times New Roman" w:eastAsia="等线" w:cs="Times New Roman"/>
                <w:color w:val="000000"/>
                <w:kern w:val="0"/>
                <w:sz w:val="18"/>
                <w:szCs w:val="18"/>
              </w:rPr>
            </w:pPr>
            <w:r>
              <w:rPr>
                <w:rFonts w:hint="eastAsia" w:ascii="Times New Roman" w:hAnsi="Times New Roman" w:eastAsia="等线" w:cs="Times New Roman"/>
                <w:color w:val="000000"/>
                <w:kern w:val="0"/>
                <w:sz w:val="18"/>
                <w:szCs w:val="18"/>
              </w:rPr>
              <w:t>Nuclease-free water</w:t>
            </w:r>
          </w:p>
        </w:tc>
        <w:tc>
          <w:tcPr>
            <w:tcW w:w="1117" w:type="dxa"/>
          </w:tcPr>
          <w:p>
            <w:pPr>
              <w:widowControl/>
              <w:jc w:val="center"/>
              <w:rPr>
                <w:rFonts w:ascii="Times New Roman" w:hAnsi="Times New Roman" w:eastAsia="等线" w:cs="Times New Roman"/>
                <w:color w:val="000000"/>
                <w:kern w:val="0"/>
                <w:sz w:val="18"/>
                <w:szCs w:val="18"/>
              </w:rPr>
            </w:pPr>
            <w:r>
              <w:rPr>
                <w:rFonts w:hint="eastAsia" w:ascii="Times New Roman" w:hAnsi="Times New Roman" w:eastAsia="等线" w:cs="Times New Roman"/>
                <w:color w:val="000000"/>
                <w:kern w:val="0"/>
                <w:sz w:val="18"/>
                <w:szCs w:val="18"/>
              </w:rPr>
              <w:t>0.4µL</w:t>
            </w:r>
          </w:p>
        </w:tc>
        <w:tc>
          <w:tcPr>
            <w:tcW w:w="2708" w:type="dxa"/>
          </w:tcPr>
          <w:p>
            <w:pPr>
              <w:widowControl/>
              <w:jc w:val="center"/>
              <w:rPr>
                <w:rFonts w:ascii="Times New Roman" w:hAnsi="Times New Roman" w:eastAsia="等线" w:cs="Times New Roman"/>
                <w:color w:val="000000"/>
                <w:kern w:val="0"/>
                <w:sz w:val="18"/>
                <w:szCs w:val="18"/>
              </w:rPr>
            </w:pPr>
            <w:r>
              <w:rPr>
                <w:rFonts w:hint="eastAsia" w:ascii="Times New Roman" w:hAnsi="Times New Roman" w:eastAsia="等线" w:cs="Times New Roman"/>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3" w:type="dxa"/>
          </w:tcPr>
          <w:p>
            <w:pPr>
              <w:widowControl/>
              <w:jc w:val="center"/>
              <w:rPr>
                <w:rFonts w:ascii="Times New Roman" w:hAnsi="Times New Roman" w:eastAsia="等线" w:cs="Times New Roman"/>
                <w:color w:val="000000"/>
                <w:kern w:val="0"/>
                <w:sz w:val="18"/>
                <w:szCs w:val="18"/>
              </w:rPr>
            </w:pPr>
            <w:r>
              <w:rPr>
                <w:rFonts w:hint="eastAsia" w:ascii="Times New Roman" w:hAnsi="Times New Roman" w:eastAsia="等线" w:cs="Times New Roman"/>
                <w:color w:val="000000"/>
                <w:kern w:val="0"/>
                <w:sz w:val="18"/>
                <w:szCs w:val="18"/>
              </w:rPr>
              <w:t>Total</w:t>
            </w:r>
          </w:p>
        </w:tc>
        <w:tc>
          <w:tcPr>
            <w:tcW w:w="1117" w:type="dxa"/>
          </w:tcPr>
          <w:p>
            <w:pPr>
              <w:jc w:val="center"/>
              <w:rPr>
                <w:rFonts w:hint="eastAsia" w:ascii="inherit" w:hAnsi="inherit" w:eastAsia="宋体" w:cs="Helvetica"/>
                <w:b/>
                <w:bCs/>
                <w:kern w:val="0"/>
                <w:sz w:val="24"/>
                <w:szCs w:val="24"/>
              </w:rPr>
            </w:pPr>
            <w:r>
              <w:rPr>
                <w:rFonts w:hint="eastAsia" w:ascii="Times New Roman" w:hAnsi="Times New Roman" w:eastAsia="等线" w:cs="Times New Roman"/>
                <w:color w:val="000000"/>
                <w:kern w:val="0"/>
                <w:sz w:val="18"/>
                <w:szCs w:val="18"/>
              </w:rPr>
              <w:t>20µL</w:t>
            </w:r>
          </w:p>
        </w:tc>
        <w:tc>
          <w:tcPr>
            <w:tcW w:w="2708" w:type="dxa"/>
          </w:tcPr>
          <w:p>
            <w:pPr>
              <w:widowControl/>
              <w:jc w:val="center"/>
              <w:rPr>
                <w:rFonts w:ascii="Times New Roman" w:hAnsi="Times New Roman" w:eastAsia="等线" w:cs="Times New Roman"/>
                <w:color w:val="000000"/>
                <w:kern w:val="0"/>
                <w:sz w:val="18"/>
                <w:szCs w:val="18"/>
              </w:rPr>
            </w:pPr>
            <w:r>
              <w:rPr>
                <w:rFonts w:hint="eastAsia" w:ascii="Times New Roman" w:hAnsi="Times New Roman" w:eastAsia="等线" w:cs="Times New Roman"/>
                <w:color w:val="000000"/>
                <w:kern w:val="0"/>
                <w:sz w:val="18"/>
                <w:szCs w:val="18"/>
              </w:rPr>
              <w:t>-</w:t>
            </w:r>
          </w:p>
        </w:tc>
      </w:tr>
    </w:tbl>
    <w:p>
      <w:pPr>
        <w:spacing w:line="360" w:lineRule="auto"/>
        <w:rPr>
          <w:rFonts w:hint="eastAsia" w:ascii="inherit" w:hAnsi="inherit" w:eastAsia="宋体" w:cs="Helvetica"/>
          <w:b/>
          <w:bCs/>
          <w:kern w:val="0"/>
          <w:sz w:val="24"/>
          <w:szCs w:val="24"/>
        </w:rPr>
      </w:pPr>
      <w:r>
        <w:rPr>
          <w:rFonts w:hint="eastAsia" w:ascii="inherit" w:hAnsi="inherit" w:eastAsia="宋体" w:cs="Helvetica"/>
          <w:b/>
          <w:bCs/>
          <w:kern w:val="0"/>
          <w:sz w:val="24"/>
          <w:szCs w:val="24"/>
        </w:rPr>
        <w:t>6.4 Complete thermocycling parameters </w:t>
      </w:r>
    </w:p>
    <w:p>
      <w:pPr>
        <w:ind w:firstLine="480" w:firstLineChars="200"/>
        <w:rPr>
          <w:rFonts w:ascii="Times New Roman" w:hAnsi="Times New Roman" w:eastAsia="AdvTT86d47313" w:cs="Times New Roman"/>
          <w:color w:val="131413"/>
          <w:kern w:val="0"/>
          <w:sz w:val="24"/>
        </w:rPr>
      </w:pPr>
      <w:r>
        <w:rPr>
          <w:rFonts w:ascii="Times New Roman" w:hAnsi="Times New Roman" w:eastAsia="AdvTT86d47313" w:cs="Times New Roman"/>
          <w:color w:val="131413"/>
          <w:kern w:val="0"/>
          <w:sz w:val="24"/>
        </w:rPr>
        <w:t>95 ◦C30 s;</w:t>
      </w:r>
    </w:p>
    <w:p>
      <w:pPr>
        <w:ind w:firstLine="480" w:firstLineChars="200"/>
        <w:rPr>
          <w:rFonts w:ascii="Times New Roman" w:hAnsi="Times New Roman" w:eastAsia="AdvTT86d47313" w:cs="Times New Roman"/>
          <w:color w:val="131413"/>
          <w:kern w:val="0"/>
          <w:sz w:val="24"/>
        </w:rPr>
      </w:pPr>
      <w:r>
        <w:rPr>
          <w:sz w:val="24"/>
        </w:rPr>
        <w:pict>
          <v:shape id="_x0000_s2053" o:spid="_x0000_s2053" o:spt="202" type="#_x0000_t202" style="position:absolute;left:0pt;margin-left:117.45pt;margin-top:2.55pt;height:21.6pt;width:79.8pt;z-index:251662336;mso-width-relative:page;mso-height-relative:page;" stroked="f" coordsize="21600,21600">
            <v:path/>
            <v:fill focussize="0,0"/>
            <v:stroke on="f" joinstyle="miter"/>
            <v:imagedata o:title=""/>
            <o:lock v:ext="edit"/>
            <v:textbox>
              <w:txbxContent>
                <w:p>
                  <w:r>
                    <w:rPr>
                      <w:rFonts w:hint="eastAsia"/>
                    </w:rPr>
                    <w:t>40-45cycles</w:t>
                  </w:r>
                </w:p>
              </w:txbxContent>
            </v:textbox>
          </v:shape>
        </w:pict>
      </w:r>
      <w:r>
        <w:rPr>
          <w:sz w:val="24"/>
        </w:rPr>
        <w:pict>
          <v:shape id="_x0000_s2052" o:spid="_x0000_s2052" o:spt="86" type="#_x0000_t86" style="position:absolute;left:0pt;margin-left:94.95pt;margin-top:7.95pt;height:18.6pt;width:10.7pt;z-index:251661312;mso-width-relative:page;mso-height-relative:page;" filled="t" coordsize="21600,21600">
            <v:path arrowok="t"/>
            <v:fill on="t" focussize="0,0"/>
            <v:stroke/>
            <v:imagedata o:title=""/>
            <o:lock v:ext="edit"/>
          </v:shape>
        </w:pict>
      </w:r>
      <w:r>
        <w:rPr>
          <w:rFonts w:ascii="Times New Roman" w:hAnsi="Times New Roman" w:eastAsia="AdvTT86d47313" w:cs="Times New Roman"/>
          <w:color w:val="131413"/>
          <w:kern w:val="0"/>
          <w:sz w:val="24"/>
        </w:rPr>
        <w:t xml:space="preserve">95 ◦C5 s; </w:t>
      </w:r>
    </w:p>
    <w:p>
      <w:pPr>
        <w:ind w:firstLine="480" w:firstLineChars="200"/>
        <w:rPr>
          <w:rFonts w:ascii="Times New Roman" w:hAnsi="Times New Roman" w:eastAsia="AdvTT86d47313" w:cs="Times New Roman"/>
          <w:color w:val="131413"/>
          <w:kern w:val="0"/>
          <w:sz w:val="24"/>
        </w:rPr>
      </w:pPr>
      <w:r>
        <w:rPr>
          <w:rFonts w:ascii="Times New Roman" w:hAnsi="Times New Roman" w:eastAsia="AdvTT86d47313" w:cs="Times New Roman"/>
          <w:color w:val="131413"/>
          <w:kern w:val="0"/>
          <w:sz w:val="24"/>
        </w:rPr>
        <w:t xml:space="preserve">60 ◦C30 s; </w:t>
      </w:r>
    </w:p>
    <w:p>
      <w:pPr>
        <w:ind w:firstLine="480" w:firstLineChars="200"/>
        <w:rPr>
          <w:rFonts w:ascii="Times New Roman" w:hAnsi="Times New Roman" w:eastAsia="AdvTT86d47313" w:cs="Times New Roman"/>
          <w:color w:val="131413"/>
          <w:kern w:val="0"/>
          <w:sz w:val="24"/>
        </w:rPr>
      </w:pPr>
      <w:r>
        <w:rPr>
          <w:rFonts w:ascii="Times New Roman" w:hAnsi="Times New Roman" w:eastAsia="AdvTT86d47313" w:cs="Times New Roman"/>
          <w:color w:val="131413"/>
          <w:kern w:val="0"/>
          <w:sz w:val="24"/>
        </w:rPr>
        <w:t>Disso</w:t>
      </w:r>
      <w:r>
        <w:rPr>
          <w:rFonts w:hint="eastAsia" w:ascii="Times New Roman" w:hAnsi="Times New Roman" w:eastAsia="AdvTT86d47313" w:cs="Times New Roman"/>
          <w:color w:val="131413"/>
          <w:kern w:val="0"/>
          <w:sz w:val="24"/>
        </w:rPr>
        <w:t>cia</w:t>
      </w:r>
      <w:r>
        <w:rPr>
          <w:rFonts w:ascii="Times New Roman" w:hAnsi="Times New Roman" w:eastAsia="AdvTT86d47313" w:cs="Times New Roman"/>
          <w:color w:val="131413"/>
          <w:kern w:val="0"/>
          <w:sz w:val="24"/>
        </w:rPr>
        <w:t>tion stage</w:t>
      </w:r>
    </w:p>
    <w:p>
      <w:pPr>
        <w:rPr>
          <w:rFonts w:hint="eastAsia" w:ascii="inherit" w:hAnsi="inherit" w:eastAsia="宋体" w:cs="Helvetica"/>
          <w:b/>
          <w:color w:val="FF0000"/>
          <w:kern w:val="0"/>
          <w:sz w:val="28"/>
          <w:szCs w:val="28"/>
        </w:rPr>
      </w:pPr>
      <w:r>
        <w:rPr>
          <w:rFonts w:hint="eastAsia" w:ascii="inherit" w:hAnsi="inherit" w:eastAsia="宋体" w:cs="Helvetica"/>
          <w:b/>
          <w:color w:val="FF0000"/>
          <w:kern w:val="0"/>
          <w:sz w:val="28"/>
          <w:szCs w:val="28"/>
        </w:rPr>
        <w:t>7 qPCR validation</w:t>
      </w:r>
    </w:p>
    <w:p>
      <w:pPr>
        <w:spacing w:line="360" w:lineRule="auto"/>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7.1 Specificity (gel, sequence, melt, or digest)</w:t>
      </w:r>
    </w:p>
    <w:p>
      <w:pPr>
        <w:spacing w:line="360" w:lineRule="auto"/>
        <w:rPr>
          <w:rFonts w:ascii="Times New Roman" w:hAnsi="Times New Roman" w:eastAsia="AdvTT86d47313" w:cs="Times New Roman"/>
          <w:i/>
          <w:color w:val="131413"/>
          <w:kern w:val="0"/>
          <w:sz w:val="24"/>
        </w:rPr>
      </w:pPr>
      <w:r>
        <w:rPr>
          <w:rFonts w:hint="eastAsia" w:ascii="Times New Roman" w:hAnsi="Times New Roman" w:eastAsia="AdvTT86d47313" w:cs="Times New Roman"/>
          <w:i/>
          <w:color w:val="131413"/>
          <w:kern w:val="0"/>
          <w:sz w:val="24"/>
        </w:rPr>
        <w:t xml:space="preserve">VmSAND </w:t>
      </w:r>
      <w:r>
        <w:rPr>
          <w:rFonts w:hint="eastAsia" w:ascii="Times New Roman" w:hAnsi="Times New Roman" w:eastAsia="AdvTT86d47313" w:cs="Times New Roman"/>
          <w:color w:val="131413"/>
          <w:kern w:val="0"/>
          <w:sz w:val="24"/>
        </w:rPr>
        <w:drawing>
          <wp:inline distT="0" distB="0" distL="114300" distR="114300">
            <wp:extent cx="1843405" cy="2519680"/>
            <wp:effectExtent l="19050" t="0" r="3860" b="0"/>
            <wp:docPr id="5" name="图片 5" descr="SAND-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AND-P1"/>
                    <pic:cNvPicPr>
                      <a:picLocks noChangeAspect="1"/>
                    </pic:cNvPicPr>
                  </pic:nvPicPr>
                  <pic:blipFill>
                    <a:blip r:embed="rId6"/>
                    <a:stretch>
                      <a:fillRect/>
                    </a:stretch>
                  </pic:blipFill>
                  <pic:spPr>
                    <a:xfrm>
                      <a:off x="0" y="0"/>
                      <a:ext cx="1843990" cy="2520000"/>
                    </a:xfrm>
                    <a:prstGeom prst="rect">
                      <a:avLst/>
                    </a:prstGeom>
                  </pic:spPr>
                </pic:pic>
              </a:graphicData>
            </a:graphic>
          </wp:inline>
        </w:drawing>
      </w:r>
      <w:r>
        <w:rPr>
          <w:rFonts w:ascii="Times New Roman" w:hAnsi="Times New Roman" w:eastAsia="AdvTT86d47313" w:cs="Times New Roman"/>
          <w:color w:val="131413"/>
          <w:kern w:val="0"/>
          <w:sz w:val="24"/>
        </w:rPr>
        <w:drawing>
          <wp:inline distT="0" distB="0" distL="0" distR="0">
            <wp:extent cx="2159635" cy="2022475"/>
            <wp:effectExtent l="19050" t="0" r="0" b="0"/>
            <wp:docPr id="49" name="图片 2" descr="I:\MEQI\ampil 1\0221-1\sand-y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descr="I:\MEQI\ampil 1\0221-1\sand-yj4.jpg"/>
                    <pic:cNvPicPr>
                      <a:picLocks noChangeAspect="1" noChangeArrowheads="1"/>
                    </pic:cNvPicPr>
                  </pic:nvPicPr>
                  <pic:blipFill>
                    <a:blip r:embed="rId7" cstate="print"/>
                    <a:srcRect/>
                    <a:stretch>
                      <a:fillRect/>
                    </a:stretch>
                  </pic:blipFill>
                  <pic:spPr>
                    <a:xfrm>
                      <a:off x="0" y="0"/>
                      <a:ext cx="2160000" cy="2022766"/>
                    </a:xfrm>
                    <a:prstGeom prst="rect">
                      <a:avLst/>
                    </a:prstGeom>
                    <a:noFill/>
                    <a:ln w="9525">
                      <a:noFill/>
                      <a:miter lim="800000"/>
                      <a:headEnd/>
                      <a:tailEnd/>
                    </a:ln>
                  </pic:spPr>
                </pic:pic>
              </a:graphicData>
            </a:graphic>
          </wp:inline>
        </w:drawing>
      </w:r>
    </w:p>
    <w:p>
      <w:pPr>
        <w:rPr>
          <w:rFonts w:ascii="Times New Roman" w:hAnsi="Times New Roman" w:eastAsia="AdvTT86d47313" w:cs="Times New Roman"/>
          <w:i/>
          <w:color w:val="131413"/>
          <w:kern w:val="0"/>
          <w:sz w:val="24"/>
        </w:rPr>
      </w:pPr>
      <w:r>
        <w:rPr>
          <w:rFonts w:hint="eastAsia" w:ascii="Times New Roman" w:hAnsi="Times New Roman" w:eastAsia="AdvTT86d47313" w:cs="Times New Roman"/>
          <w:i/>
          <w:color w:val="131413"/>
          <w:kern w:val="0"/>
          <w:sz w:val="24"/>
        </w:rPr>
        <w:t>VmSWEET</w:t>
      </w:r>
      <w:r>
        <w:rPr>
          <w:rFonts w:hint="eastAsia" w:ascii="Times New Roman" w:hAnsi="Times New Roman" w:eastAsia="AdvTT86d47313" w:cs="Times New Roman"/>
          <w:i/>
          <w:color w:val="131413"/>
          <w:kern w:val="0"/>
          <w:sz w:val="24"/>
          <w:lang w:val="en-US" w:eastAsia="zh-CN"/>
        </w:rPr>
        <w:t>10.1</w:t>
      </w:r>
      <w:r>
        <w:rPr>
          <w:rFonts w:ascii="Times New Roman" w:hAnsi="Times New Roman" w:eastAsia="AdvTT86d47313" w:cs="Times New Roman"/>
          <w:color w:val="131413"/>
          <w:kern w:val="0"/>
          <w:sz w:val="24"/>
        </w:rPr>
        <w:drawing>
          <wp:inline distT="0" distB="0" distL="0" distR="0">
            <wp:extent cx="1840865" cy="2519680"/>
            <wp:effectExtent l="19050" t="0" r="6952" b="0"/>
            <wp:docPr id="58" name="图片 2" descr="I:\MEQI\溶解曲线\melt 20230219-1\SWEET1-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descr="I:\MEQI\溶解曲线\melt 20230219-1\SWEET1-Flower.jpg"/>
                    <pic:cNvPicPr>
                      <a:picLocks noChangeAspect="1" noChangeArrowheads="1"/>
                    </pic:cNvPicPr>
                  </pic:nvPicPr>
                  <pic:blipFill>
                    <a:blip r:embed="rId8"/>
                    <a:srcRect/>
                    <a:stretch>
                      <a:fillRect/>
                    </a:stretch>
                  </pic:blipFill>
                  <pic:spPr>
                    <a:xfrm>
                      <a:off x="0" y="0"/>
                      <a:ext cx="1840898" cy="2520000"/>
                    </a:xfrm>
                    <a:prstGeom prst="rect">
                      <a:avLst/>
                    </a:prstGeom>
                    <a:noFill/>
                    <a:ln w="9525">
                      <a:noFill/>
                      <a:miter lim="800000"/>
                      <a:headEnd/>
                      <a:tailEnd/>
                    </a:ln>
                  </pic:spPr>
                </pic:pic>
              </a:graphicData>
            </a:graphic>
          </wp:inline>
        </w:drawing>
      </w:r>
      <w:r>
        <w:rPr>
          <w:rFonts w:ascii="Times New Roman" w:hAnsi="Times New Roman" w:eastAsia="AdvTT86d47313" w:cs="Times New Roman"/>
          <w:color w:val="131413"/>
          <w:kern w:val="0"/>
          <w:sz w:val="24"/>
        </w:rPr>
        <w:drawing>
          <wp:inline distT="0" distB="0" distL="0" distR="0">
            <wp:extent cx="2159635" cy="2021840"/>
            <wp:effectExtent l="19050" t="0" r="0" b="0"/>
            <wp:docPr id="56" name="图片 1" descr="I:\MEQI\ampil 1\0219-1\SWEET1-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descr="I:\MEQI\ampil 1\0219-1\SWEET1-Flower.jpg"/>
                    <pic:cNvPicPr>
                      <a:picLocks noChangeAspect="1" noChangeArrowheads="1"/>
                    </pic:cNvPicPr>
                  </pic:nvPicPr>
                  <pic:blipFill>
                    <a:blip r:embed="rId9"/>
                    <a:srcRect/>
                    <a:stretch>
                      <a:fillRect/>
                    </a:stretch>
                  </pic:blipFill>
                  <pic:spPr>
                    <a:xfrm>
                      <a:off x="0" y="0"/>
                      <a:ext cx="2160000" cy="2022048"/>
                    </a:xfrm>
                    <a:prstGeom prst="rect">
                      <a:avLst/>
                    </a:prstGeom>
                    <a:noFill/>
                    <a:ln w="9525">
                      <a:noFill/>
                      <a:miter lim="800000"/>
                      <a:headEnd/>
                      <a:tailEnd/>
                    </a:ln>
                  </pic:spPr>
                </pic:pic>
              </a:graphicData>
            </a:graphic>
          </wp:inline>
        </w:drawing>
      </w:r>
    </w:p>
    <w:p>
      <w:pPr>
        <w:rPr>
          <w:rFonts w:ascii="Times New Roman" w:hAnsi="Times New Roman" w:eastAsia="AdvTT86d47313" w:cs="Times New Roman"/>
          <w:i/>
          <w:color w:val="131413"/>
          <w:kern w:val="0"/>
          <w:sz w:val="24"/>
        </w:rPr>
      </w:pPr>
      <w:r>
        <w:rPr>
          <w:rFonts w:hint="eastAsia" w:ascii="Times New Roman" w:hAnsi="Times New Roman" w:eastAsia="AdvTT86d47313" w:cs="Times New Roman"/>
          <w:i/>
          <w:color w:val="131413"/>
          <w:kern w:val="0"/>
          <w:sz w:val="24"/>
        </w:rPr>
        <w:t>VmSWEET</w:t>
      </w:r>
      <w:r>
        <w:rPr>
          <w:rFonts w:hint="eastAsia" w:ascii="Times New Roman" w:hAnsi="Times New Roman" w:eastAsia="AdvTT86d47313" w:cs="Times New Roman"/>
          <w:i/>
          <w:color w:val="131413"/>
          <w:kern w:val="0"/>
          <w:sz w:val="24"/>
          <w:lang w:val="en-US" w:eastAsia="zh-CN"/>
        </w:rPr>
        <w:t>10.2</w:t>
      </w:r>
      <w:r>
        <w:rPr>
          <w:rFonts w:hint="eastAsia" w:ascii="Times New Roman" w:hAnsi="Times New Roman" w:eastAsia="AdvTT86d47313" w:cs="Times New Roman"/>
          <w:color w:val="131413"/>
          <w:kern w:val="0"/>
          <w:sz w:val="24"/>
        </w:rPr>
        <w:drawing>
          <wp:inline distT="0" distB="0" distL="114300" distR="114300">
            <wp:extent cx="1844675" cy="2519680"/>
            <wp:effectExtent l="19050" t="0" r="3101" b="0"/>
            <wp:docPr id="6" name="图片 6" descr="SWEET2-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WEET2-A4"/>
                    <pic:cNvPicPr>
                      <a:picLocks noChangeAspect="1"/>
                    </pic:cNvPicPr>
                  </pic:nvPicPr>
                  <pic:blipFill>
                    <a:blip r:embed="rId10"/>
                    <a:stretch>
                      <a:fillRect/>
                    </a:stretch>
                  </pic:blipFill>
                  <pic:spPr>
                    <a:xfrm>
                      <a:off x="0" y="0"/>
                      <a:ext cx="1844749" cy="2520000"/>
                    </a:xfrm>
                    <a:prstGeom prst="rect">
                      <a:avLst/>
                    </a:prstGeom>
                  </pic:spPr>
                </pic:pic>
              </a:graphicData>
            </a:graphic>
          </wp:inline>
        </w:drawing>
      </w:r>
      <w:r>
        <w:rPr>
          <w:rFonts w:ascii="Times New Roman" w:hAnsi="Times New Roman" w:eastAsia="AdvTT86d47313" w:cs="Times New Roman"/>
          <w:color w:val="131413"/>
          <w:kern w:val="0"/>
          <w:sz w:val="24"/>
        </w:rPr>
        <w:drawing>
          <wp:inline distT="0" distB="0" distL="0" distR="0">
            <wp:extent cx="2159635" cy="2012315"/>
            <wp:effectExtent l="19050" t="0" r="0" b="0"/>
            <wp:docPr id="55" name="图片 8" descr="I:\MEQI\ampil 1\0221-1\SWEET2-Y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descr="I:\MEQI\ampil 1\0221-1\SWEET2-YJ4.jpg"/>
                    <pic:cNvPicPr>
                      <a:picLocks noChangeAspect="1" noChangeArrowheads="1"/>
                    </pic:cNvPicPr>
                  </pic:nvPicPr>
                  <pic:blipFill>
                    <a:blip r:embed="rId11" cstate="print"/>
                    <a:srcRect/>
                    <a:stretch>
                      <a:fillRect/>
                    </a:stretch>
                  </pic:blipFill>
                  <pic:spPr>
                    <a:xfrm>
                      <a:off x="0" y="0"/>
                      <a:ext cx="2160000" cy="2012751"/>
                    </a:xfrm>
                    <a:prstGeom prst="rect">
                      <a:avLst/>
                    </a:prstGeom>
                    <a:noFill/>
                    <a:ln w="9525">
                      <a:noFill/>
                      <a:miter lim="800000"/>
                      <a:headEnd/>
                      <a:tailEnd/>
                    </a:ln>
                  </pic:spPr>
                </pic:pic>
              </a:graphicData>
            </a:graphic>
          </wp:inline>
        </w:drawing>
      </w:r>
    </w:p>
    <w:p>
      <w:pPr>
        <w:rPr>
          <w:rFonts w:ascii="Times New Roman" w:hAnsi="Times New Roman" w:cs="Times New Roman"/>
          <w:i/>
          <w:color w:val="131413"/>
          <w:kern w:val="0"/>
          <w:sz w:val="24"/>
        </w:rPr>
      </w:pPr>
      <w:r>
        <w:rPr>
          <w:rFonts w:hint="eastAsia" w:ascii="Times New Roman" w:hAnsi="Times New Roman" w:eastAsia="AdvTT86d47313" w:cs="Times New Roman"/>
          <w:i/>
          <w:color w:val="131413"/>
          <w:kern w:val="0"/>
          <w:sz w:val="24"/>
        </w:rPr>
        <w:t>VmSWEET</w:t>
      </w:r>
      <w:r>
        <w:rPr>
          <w:rFonts w:hint="eastAsia" w:ascii="Times New Roman" w:hAnsi="Times New Roman" w:eastAsia="AdvTT86d47313" w:cs="Times New Roman"/>
          <w:i/>
          <w:color w:val="131413"/>
          <w:kern w:val="0"/>
          <w:sz w:val="24"/>
          <w:lang w:val="en-US" w:eastAsia="zh-CN"/>
        </w:rPr>
        <w:t>12</w:t>
      </w:r>
      <w:r>
        <w:rPr>
          <w:rFonts w:ascii="Times New Roman" w:hAnsi="Times New Roman" w:eastAsia="AdvTT86d47313" w:cs="Times New Roman"/>
          <w:i/>
          <w:color w:val="131413"/>
          <w:kern w:val="0"/>
          <w:sz w:val="24"/>
        </w:rPr>
        <w:drawing>
          <wp:inline distT="0" distB="0" distL="0" distR="0">
            <wp:extent cx="1840865" cy="2519680"/>
            <wp:effectExtent l="19050" t="0" r="6952" b="0"/>
            <wp:docPr id="78" name="图片 14" descr="I:\MEQI\溶解曲线\20230224-2\SWEET1-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4" descr="I:\MEQI\溶解曲线\20230224-2\SWEET1-P4.jpg"/>
                    <pic:cNvPicPr>
                      <a:picLocks noChangeAspect="1" noChangeArrowheads="1"/>
                    </pic:cNvPicPr>
                  </pic:nvPicPr>
                  <pic:blipFill>
                    <a:blip r:embed="rId12"/>
                    <a:srcRect/>
                    <a:stretch>
                      <a:fillRect/>
                    </a:stretch>
                  </pic:blipFill>
                  <pic:spPr>
                    <a:xfrm>
                      <a:off x="0" y="0"/>
                      <a:ext cx="1840898" cy="2520000"/>
                    </a:xfrm>
                    <a:prstGeom prst="rect">
                      <a:avLst/>
                    </a:prstGeom>
                    <a:noFill/>
                    <a:ln w="9525">
                      <a:noFill/>
                      <a:miter lim="800000"/>
                      <a:headEnd/>
                      <a:tailEnd/>
                    </a:ln>
                  </pic:spPr>
                </pic:pic>
              </a:graphicData>
            </a:graphic>
          </wp:inline>
        </w:drawing>
      </w:r>
      <w:r>
        <w:rPr>
          <w:snapToGrid w:val="0"/>
          <w:color w:val="000000"/>
          <w:w w:val="0"/>
          <w:sz w:val="0"/>
        </w:rPr>
        <w:drawing>
          <wp:inline distT="0" distB="0" distL="0" distR="0">
            <wp:extent cx="2159635" cy="2021840"/>
            <wp:effectExtent l="19050" t="0" r="0" b="0"/>
            <wp:docPr id="85" name="图片 16" descr="I:\MEQI\ampil 1\20230212-3\target1-Colour turning s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6" descr="I:\MEQI\ampil 1\20230212-3\target1-Colour turning stage.jpg"/>
                    <pic:cNvPicPr>
                      <a:picLocks noChangeAspect="1" noChangeArrowheads="1"/>
                    </pic:cNvPicPr>
                  </pic:nvPicPr>
                  <pic:blipFill>
                    <a:blip r:embed="rId13"/>
                    <a:srcRect/>
                    <a:stretch>
                      <a:fillRect/>
                    </a:stretch>
                  </pic:blipFill>
                  <pic:spPr>
                    <a:xfrm>
                      <a:off x="0" y="0"/>
                      <a:ext cx="2160000" cy="2022048"/>
                    </a:xfrm>
                    <a:prstGeom prst="rect">
                      <a:avLst/>
                    </a:prstGeom>
                    <a:noFill/>
                    <a:ln w="9525">
                      <a:noFill/>
                      <a:miter lim="800000"/>
                      <a:headEnd/>
                      <a:tailEnd/>
                    </a:ln>
                  </pic:spPr>
                </pic:pic>
              </a:graphicData>
            </a:graphic>
          </wp:inline>
        </w:drawing>
      </w:r>
    </w:p>
    <w:p>
      <w:pPr>
        <w:rPr>
          <w:rFonts w:ascii="Times New Roman" w:hAnsi="Times New Roman" w:eastAsia="AdvTT86d47313" w:cs="Times New Roman"/>
          <w:color w:val="131413"/>
          <w:kern w:val="0"/>
          <w:sz w:val="24"/>
        </w:rPr>
      </w:pPr>
      <w:r>
        <w:rPr>
          <w:rFonts w:hint="eastAsia" w:ascii="Times New Roman" w:hAnsi="Times New Roman" w:eastAsia="AdvTT86d47313" w:cs="Times New Roman"/>
          <w:i/>
          <w:color w:val="131413"/>
          <w:kern w:val="0"/>
          <w:sz w:val="24"/>
        </w:rPr>
        <w:t>VmSWEET</w:t>
      </w:r>
      <w:r>
        <w:rPr>
          <w:rFonts w:hint="eastAsia" w:ascii="Times New Roman" w:hAnsi="Times New Roman" w:eastAsia="AdvTT86d47313" w:cs="Times New Roman"/>
          <w:i/>
          <w:color w:val="131413"/>
          <w:kern w:val="0"/>
          <w:sz w:val="24"/>
          <w:lang w:val="en-US" w:eastAsia="zh-CN"/>
        </w:rPr>
        <w:t>1.1</w:t>
      </w:r>
      <w:r>
        <w:rPr>
          <w:rFonts w:hint="eastAsia" w:ascii="Times New Roman" w:hAnsi="Times New Roman" w:eastAsia="AdvTT86d47313" w:cs="Times New Roman"/>
          <w:color w:val="131413"/>
          <w:kern w:val="0"/>
          <w:sz w:val="24"/>
        </w:rPr>
        <w:drawing>
          <wp:inline distT="0" distB="0" distL="114300" distR="114300">
            <wp:extent cx="1844675" cy="2519680"/>
            <wp:effectExtent l="19050" t="0" r="3101" b="0"/>
            <wp:docPr id="7" name="图片 7" descr="SWEET4-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WEET4-A4"/>
                    <pic:cNvPicPr>
                      <a:picLocks noChangeAspect="1"/>
                    </pic:cNvPicPr>
                  </pic:nvPicPr>
                  <pic:blipFill>
                    <a:blip r:embed="rId14"/>
                    <a:stretch>
                      <a:fillRect/>
                    </a:stretch>
                  </pic:blipFill>
                  <pic:spPr>
                    <a:xfrm>
                      <a:off x="0" y="0"/>
                      <a:ext cx="1844749" cy="2520000"/>
                    </a:xfrm>
                    <a:prstGeom prst="rect">
                      <a:avLst/>
                    </a:prstGeom>
                  </pic:spPr>
                </pic:pic>
              </a:graphicData>
            </a:graphic>
          </wp:inline>
        </w:drawing>
      </w:r>
      <w:r>
        <w:rPr>
          <w:rFonts w:ascii="Times New Roman" w:hAnsi="Times New Roman" w:eastAsia="AdvTT86d47313" w:cs="Times New Roman"/>
          <w:color w:val="131413"/>
          <w:kern w:val="0"/>
          <w:sz w:val="24"/>
        </w:rPr>
        <w:drawing>
          <wp:inline distT="0" distB="0" distL="0" distR="0">
            <wp:extent cx="2159635" cy="2019935"/>
            <wp:effectExtent l="19050" t="0" r="0" b="0"/>
            <wp:docPr id="66" name="图片 18" descr="I:\MEQI\ampil 1\222-1\SWEET4-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8" descr="I:\MEQI\ampil 1\222-1\SWEET4-A2.jpg"/>
                    <pic:cNvPicPr>
                      <a:picLocks noChangeAspect="1" noChangeArrowheads="1"/>
                    </pic:cNvPicPr>
                  </pic:nvPicPr>
                  <pic:blipFill>
                    <a:blip r:embed="rId15" cstate="print"/>
                    <a:srcRect/>
                    <a:stretch>
                      <a:fillRect/>
                    </a:stretch>
                  </pic:blipFill>
                  <pic:spPr>
                    <a:xfrm>
                      <a:off x="0" y="0"/>
                      <a:ext cx="2160000" cy="2020462"/>
                    </a:xfrm>
                    <a:prstGeom prst="rect">
                      <a:avLst/>
                    </a:prstGeom>
                    <a:noFill/>
                    <a:ln w="9525">
                      <a:noFill/>
                      <a:miter lim="800000"/>
                      <a:headEnd/>
                      <a:tailEnd/>
                    </a:ln>
                  </pic:spPr>
                </pic:pic>
              </a:graphicData>
            </a:graphic>
          </wp:inline>
        </w:drawing>
      </w:r>
    </w:p>
    <w:p>
      <w:pPr>
        <w:rPr>
          <w:snapToGrid w:val="0"/>
          <w:color w:val="000000"/>
          <w:w w:val="0"/>
          <w:sz w:val="0"/>
          <w:szCs w:val="0"/>
          <w:u w:color="000000"/>
          <w:shd w:val="clear" w:color="000000" w:fill="000000"/>
        </w:rPr>
      </w:pPr>
      <w:r>
        <w:rPr>
          <w:rFonts w:hint="eastAsia" w:ascii="Times New Roman" w:hAnsi="Times New Roman" w:eastAsia="AdvTT86d47313" w:cs="Times New Roman"/>
          <w:i/>
          <w:color w:val="131413"/>
          <w:kern w:val="0"/>
          <w:sz w:val="24"/>
        </w:rPr>
        <w:t>VmSWEET</w:t>
      </w:r>
      <w:r>
        <w:rPr>
          <w:rFonts w:hint="eastAsia" w:ascii="Times New Roman" w:hAnsi="Times New Roman" w:eastAsia="AdvTT86d47313" w:cs="Times New Roman"/>
          <w:i/>
          <w:color w:val="131413"/>
          <w:kern w:val="0"/>
          <w:sz w:val="24"/>
          <w:lang w:val="en-US" w:eastAsia="zh-CN"/>
        </w:rPr>
        <w:t>16</w:t>
      </w:r>
      <w:r>
        <w:rPr>
          <w:rFonts w:ascii="Times New Roman" w:hAnsi="Times New Roman" w:eastAsia="AdvTT86d47313" w:cs="Times New Roman"/>
          <w:color w:val="131413"/>
          <w:kern w:val="0"/>
          <w:sz w:val="24"/>
        </w:rPr>
        <w:drawing>
          <wp:inline distT="0" distB="0" distL="114300" distR="114300">
            <wp:extent cx="2159635" cy="2953385"/>
            <wp:effectExtent l="19050" t="0" r="0" b="0"/>
            <wp:docPr id="11" name="图片 11" descr="SWEET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WEET5-Y1"/>
                    <pic:cNvPicPr>
                      <a:picLocks noChangeAspect="1"/>
                    </pic:cNvPicPr>
                  </pic:nvPicPr>
                  <pic:blipFill>
                    <a:blip r:embed="rId16"/>
                    <a:stretch>
                      <a:fillRect/>
                    </a:stretch>
                  </pic:blipFill>
                  <pic:spPr>
                    <a:xfrm>
                      <a:off x="0" y="0"/>
                      <a:ext cx="2160000" cy="2953576"/>
                    </a:xfrm>
                    <a:prstGeom prst="rect">
                      <a:avLst/>
                    </a:prstGeom>
                  </pic:spPr>
                </pic:pic>
              </a:graphicData>
            </a:graphic>
          </wp:inline>
        </w:drawing>
      </w:r>
      <w:r>
        <w:rPr>
          <w:rFonts w:ascii="Times New Roman" w:hAnsi="Times New Roman" w:eastAsia="AdvTT86d47313" w:cs="Times New Roman"/>
          <w:color w:val="131413"/>
          <w:kern w:val="0"/>
          <w:sz w:val="24"/>
        </w:rPr>
        <w:drawing>
          <wp:inline distT="0" distB="0" distL="0" distR="0">
            <wp:extent cx="2159635" cy="2021840"/>
            <wp:effectExtent l="19050" t="0" r="0" b="0"/>
            <wp:docPr id="62" name="图片 3" descr="I:\MEQI\ampil 1\222-2\SWEET5-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descr="I:\MEQI\ampil 1\222-2\SWEET5-Y1.jpg"/>
                    <pic:cNvPicPr>
                      <a:picLocks noChangeAspect="1" noChangeArrowheads="1"/>
                    </pic:cNvPicPr>
                  </pic:nvPicPr>
                  <pic:blipFill>
                    <a:blip r:embed="rId17"/>
                    <a:srcRect/>
                    <a:stretch>
                      <a:fillRect/>
                    </a:stretch>
                  </pic:blipFill>
                  <pic:spPr>
                    <a:xfrm>
                      <a:off x="0" y="0"/>
                      <a:ext cx="2160000" cy="2022048"/>
                    </a:xfrm>
                    <a:prstGeom prst="rect">
                      <a:avLst/>
                    </a:prstGeom>
                    <a:noFill/>
                    <a:ln w="9525">
                      <a:noFill/>
                      <a:miter lim="800000"/>
                      <a:headEnd/>
                      <a:tailEnd/>
                    </a:ln>
                  </pic:spPr>
                </pic:pic>
              </a:graphicData>
            </a:graphic>
          </wp:inline>
        </w:drawing>
      </w:r>
    </w:p>
    <w:p>
      <w:pPr>
        <w:rPr>
          <w:rFonts w:ascii="Times New Roman" w:hAnsi="Times New Roman" w:eastAsia="AdvTT86d47313" w:cs="Times New Roman"/>
          <w:color w:val="131413"/>
          <w:kern w:val="0"/>
          <w:sz w:val="24"/>
        </w:rPr>
      </w:pPr>
      <w:r>
        <w:rPr>
          <w:rFonts w:hint="eastAsia" w:ascii="Times New Roman" w:hAnsi="Times New Roman" w:eastAsia="AdvTT86d47313" w:cs="Times New Roman"/>
          <w:i/>
          <w:color w:val="131413"/>
          <w:kern w:val="0"/>
          <w:sz w:val="24"/>
        </w:rPr>
        <w:t>VmSWEET</w:t>
      </w:r>
      <w:r>
        <w:rPr>
          <w:rFonts w:hint="eastAsia" w:ascii="Times New Roman" w:hAnsi="Times New Roman" w:eastAsia="AdvTT86d47313" w:cs="Times New Roman"/>
          <w:i/>
          <w:color w:val="131413"/>
          <w:kern w:val="0"/>
          <w:sz w:val="24"/>
          <w:lang w:val="en-US" w:eastAsia="zh-CN"/>
        </w:rPr>
        <w:t>1.2</w:t>
      </w:r>
      <w:r>
        <w:rPr>
          <w:rFonts w:hint="eastAsia" w:ascii="Times New Roman" w:hAnsi="Times New Roman" w:eastAsia="AdvTT86d47313" w:cs="Times New Roman"/>
          <w:color w:val="131413"/>
          <w:kern w:val="0"/>
          <w:sz w:val="24"/>
        </w:rPr>
        <w:drawing>
          <wp:inline distT="0" distB="0" distL="114300" distR="114300">
            <wp:extent cx="2159635" cy="2959100"/>
            <wp:effectExtent l="19050" t="0" r="0" b="0"/>
            <wp:docPr id="12" name="图片 12" descr="SWEET6-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WEET6-Y3"/>
                    <pic:cNvPicPr>
                      <a:picLocks noChangeAspect="1"/>
                    </pic:cNvPicPr>
                  </pic:nvPicPr>
                  <pic:blipFill>
                    <a:blip r:embed="rId18"/>
                    <a:stretch>
                      <a:fillRect/>
                    </a:stretch>
                  </pic:blipFill>
                  <pic:spPr>
                    <a:xfrm>
                      <a:off x="0" y="0"/>
                      <a:ext cx="2160000" cy="2959723"/>
                    </a:xfrm>
                    <a:prstGeom prst="rect">
                      <a:avLst/>
                    </a:prstGeom>
                  </pic:spPr>
                </pic:pic>
              </a:graphicData>
            </a:graphic>
          </wp:inline>
        </w:drawing>
      </w:r>
      <w:r>
        <w:rPr>
          <w:rFonts w:ascii="Times New Roman" w:hAnsi="Times New Roman" w:eastAsia="AdvTT86d47313" w:cs="Times New Roman"/>
          <w:color w:val="131413"/>
          <w:kern w:val="0"/>
          <w:sz w:val="24"/>
        </w:rPr>
        <w:drawing>
          <wp:inline distT="0" distB="0" distL="0" distR="0">
            <wp:extent cx="2159635" cy="2021840"/>
            <wp:effectExtent l="19050" t="0" r="0" b="0"/>
            <wp:docPr id="65" name="图片 4" descr="I:\MEQI\ampil 1\222-2\SWEET6-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 descr="I:\MEQI\ampil 1\222-2\SWEET6-Y1.jpg"/>
                    <pic:cNvPicPr>
                      <a:picLocks noChangeAspect="1" noChangeArrowheads="1"/>
                    </pic:cNvPicPr>
                  </pic:nvPicPr>
                  <pic:blipFill>
                    <a:blip r:embed="rId19"/>
                    <a:srcRect/>
                    <a:stretch>
                      <a:fillRect/>
                    </a:stretch>
                  </pic:blipFill>
                  <pic:spPr>
                    <a:xfrm>
                      <a:off x="0" y="0"/>
                      <a:ext cx="2160000" cy="2022048"/>
                    </a:xfrm>
                    <a:prstGeom prst="rect">
                      <a:avLst/>
                    </a:prstGeom>
                    <a:noFill/>
                    <a:ln w="9525">
                      <a:noFill/>
                      <a:miter lim="800000"/>
                      <a:headEnd/>
                      <a:tailEnd/>
                    </a:ln>
                  </pic:spPr>
                </pic:pic>
              </a:graphicData>
            </a:graphic>
          </wp:inline>
        </w:drawing>
      </w:r>
    </w:p>
    <w:p>
      <w:pPr>
        <w:rPr>
          <w:rFonts w:ascii="Times New Roman" w:hAnsi="Times New Roman" w:eastAsia="AdvTT86d47313" w:cs="Times New Roman"/>
          <w:color w:val="131413"/>
          <w:kern w:val="0"/>
          <w:sz w:val="24"/>
        </w:rPr>
      </w:pPr>
      <w:r>
        <w:rPr>
          <w:rFonts w:hint="eastAsia" w:ascii="Times New Roman" w:hAnsi="Times New Roman" w:eastAsia="AdvTT86d47313" w:cs="Times New Roman"/>
          <w:i/>
          <w:color w:val="131413"/>
          <w:kern w:val="0"/>
          <w:sz w:val="24"/>
        </w:rPr>
        <w:t>VmSWEET</w:t>
      </w:r>
      <w:r>
        <w:rPr>
          <w:rFonts w:hint="eastAsia" w:ascii="Times New Roman" w:hAnsi="Times New Roman" w:eastAsia="AdvTT86d47313" w:cs="Times New Roman"/>
          <w:i/>
          <w:color w:val="131413"/>
          <w:kern w:val="0"/>
          <w:sz w:val="24"/>
          <w:lang w:val="en-US" w:eastAsia="zh-CN"/>
        </w:rPr>
        <w:t>3</w:t>
      </w:r>
      <w:r>
        <w:rPr>
          <w:rFonts w:ascii="Times New Roman" w:hAnsi="Times New Roman" w:eastAsia="AdvTT86d47313" w:cs="Times New Roman"/>
          <w:color w:val="131413"/>
          <w:kern w:val="0"/>
          <w:sz w:val="24"/>
        </w:rPr>
        <w:drawing>
          <wp:inline distT="0" distB="0" distL="0" distR="0">
            <wp:extent cx="1840865" cy="2519680"/>
            <wp:effectExtent l="19050" t="0" r="6952" b="0"/>
            <wp:docPr id="69" name="图片 5" descr="I:\MEQI\溶解曲线\20230222-2\SWEET7-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descr="I:\MEQI\溶解曲线\20230222-2\SWEET7-Y3.jpg"/>
                    <pic:cNvPicPr>
                      <a:picLocks noChangeAspect="1" noChangeArrowheads="1"/>
                    </pic:cNvPicPr>
                  </pic:nvPicPr>
                  <pic:blipFill>
                    <a:blip r:embed="rId20"/>
                    <a:srcRect/>
                    <a:stretch>
                      <a:fillRect/>
                    </a:stretch>
                  </pic:blipFill>
                  <pic:spPr>
                    <a:xfrm>
                      <a:off x="0" y="0"/>
                      <a:ext cx="1840898" cy="2520000"/>
                    </a:xfrm>
                    <a:prstGeom prst="rect">
                      <a:avLst/>
                    </a:prstGeom>
                    <a:noFill/>
                    <a:ln w="9525">
                      <a:noFill/>
                      <a:miter lim="800000"/>
                      <a:headEnd/>
                      <a:tailEnd/>
                    </a:ln>
                  </pic:spPr>
                </pic:pic>
              </a:graphicData>
            </a:graphic>
          </wp:inline>
        </w:drawing>
      </w:r>
      <w:r>
        <w:rPr>
          <w:rFonts w:ascii="Times New Roman" w:hAnsi="Times New Roman" w:eastAsia="AdvTT86d47313" w:cs="Times New Roman"/>
          <w:color w:val="131413"/>
          <w:kern w:val="0"/>
          <w:sz w:val="24"/>
        </w:rPr>
        <w:drawing>
          <wp:inline distT="0" distB="0" distL="0" distR="0">
            <wp:extent cx="2159635" cy="2021840"/>
            <wp:effectExtent l="19050" t="0" r="0" b="0"/>
            <wp:docPr id="70" name="图片 6" descr="I:\MEQI\ampil 1\222-2\SWEET7-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descr="I:\MEQI\ampil 1\222-2\SWEET7-Y2.jpg"/>
                    <pic:cNvPicPr>
                      <a:picLocks noChangeAspect="1" noChangeArrowheads="1"/>
                    </pic:cNvPicPr>
                  </pic:nvPicPr>
                  <pic:blipFill>
                    <a:blip r:embed="rId21"/>
                    <a:srcRect/>
                    <a:stretch>
                      <a:fillRect/>
                    </a:stretch>
                  </pic:blipFill>
                  <pic:spPr>
                    <a:xfrm>
                      <a:off x="0" y="0"/>
                      <a:ext cx="2160000" cy="2022048"/>
                    </a:xfrm>
                    <a:prstGeom prst="rect">
                      <a:avLst/>
                    </a:prstGeom>
                    <a:noFill/>
                    <a:ln w="9525">
                      <a:noFill/>
                      <a:miter lim="800000"/>
                      <a:headEnd/>
                      <a:tailEnd/>
                    </a:ln>
                  </pic:spPr>
                </pic:pic>
              </a:graphicData>
            </a:graphic>
          </wp:inline>
        </w:drawing>
      </w:r>
    </w:p>
    <w:p>
      <w:pPr>
        <w:rPr>
          <w:rFonts w:ascii="Times New Roman" w:hAnsi="Times New Roman" w:eastAsia="AdvTT86d47313" w:cs="Times New Roman"/>
          <w:color w:val="131413"/>
          <w:kern w:val="0"/>
          <w:sz w:val="24"/>
        </w:rPr>
      </w:pPr>
      <w:r>
        <w:rPr>
          <w:rFonts w:hint="eastAsia" w:ascii="Times New Roman" w:hAnsi="Times New Roman" w:eastAsia="AdvTT86d47313" w:cs="Times New Roman"/>
          <w:i/>
          <w:color w:val="131413"/>
          <w:kern w:val="0"/>
          <w:sz w:val="24"/>
        </w:rPr>
        <w:t>VmSWEET</w:t>
      </w:r>
      <w:r>
        <w:rPr>
          <w:rFonts w:hint="eastAsia" w:ascii="Times New Roman" w:hAnsi="Times New Roman" w:eastAsia="AdvTT86d47313" w:cs="Times New Roman"/>
          <w:i/>
          <w:color w:val="131413"/>
          <w:kern w:val="0"/>
          <w:sz w:val="24"/>
          <w:lang w:val="en-US" w:eastAsia="zh-CN"/>
        </w:rPr>
        <w:t>2.1</w:t>
      </w:r>
      <w:r>
        <w:rPr>
          <w:rFonts w:ascii="Times New Roman" w:hAnsi="Times New Roman" w:eastAsia="AdvTT86d47313" w:cs="Times New Roman"/>
          <w:color w:val="131413"/>
          <w:kern w:val="0"/>
          <w:sz w:val="24"/>
        </w:rPr>
        <w:drawing>
          <wp:inline distT="0" distB="0" distL="0" distR="0">
            <wp:extent cx="1840865" cy="2519680"/>
            <wp:effectExtent l="19050" t="0" r="6952" b="0"/>
            <wp:docPr id="63" name="图片 16" descr="I:\MEQI\溶解曲线\20230222-1\SWEET8-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6" descr="I:\MEQI\溶解曲线\20230222-1\SWEET8-A4.jpg"/>
                    <pic:cNvPicPr>
                      <a:picLocks noChangeAspect="1" noChangeArrowheads="1"/>
                    </pic:cNvPicPr>
                  </pic:nvPicPr>
                  <pic:blipFill>
                    <a:blip r:embed="rId22"/>
                    <a:srcRect/>
                    <a:stretch>
                      <a:fillRect/>
                    </a:stretch>
                  </pic:blipFill>
                  <pic:spPr>
                    <a:xfrm>
                      <a:off x="0" y="0"/>
                      <a:ext cx="1840898" cy="2520000"/>
                    </a:xfrm>
                    <a:prstGeom prst="rect">
                      <a:avLst/>
                    </a:prstGeom>
                    <a:noFill/>
                    <a:ln w="9525">
                      <a:noFill/>
                      <a:miter lim="800000"/>
                      <a:headEnd/>
                      <a:tailEnd/>
                    </a:ln>
                  </pic:spPr>
                </pic:pic>
              </a:graphicData>
            </a:graphic>
          </wp:inline>
        </w:drawing>
      </w:r>
      <w:r>
        <w:rPr>
          <w:rFonts w:ascii="Times New Roman" w:hAnsi="Times New Roman" w:eastAsia="AdvTT86d47313" w:cs="Times New Roman"/>
          <w:color w:val="131413"/>
          <w:kern w:val="0"/>
          <w:sz w:val="24"/>
        </w:rPr>
        <w:drawing>
          <wp:inline distT="0" distB="0" distL="0" distR="0">
            <wp:extent cx="2159635" cy="2019935"/>
            <wp:effectExtent l="19050" t="0" r="0" b="0"/>
            <wp:docPr id="64" name="图片 17" descr="I:\MEQI\ampil 1\222-1\SWEET8-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 descr="I:\MEQI\ampil 1\222-1\SWEET8-A2.jpg"/>
                    <pic:cNvPicPr>
                      <a:picLocks noChangeAspect="1" noChangeArrowheads="1"/>
                    </pic:cNvPicPr>
                  </pic:nvPicPr>
                  <pic:blipFill>
                    <a:blip r:embed="rId23" cstate="print"/>
                    <a:srcRect/>
                    <a:stretch>
                      <a:fillRect/>
                    </a:stretch>
                  </pic:blipFill>
                  <pic:spPr>
                    <a:xfrm>
                      <a:off x="0" y="0"/>
                      <a:ext cx="2160000" cy="2020462"/>
                    </a:xfrm>
                    <a:prstGeom prst="rect">
                      <a:avLst/>
                    </a:prstGeom>
                    <a:noFill/>
                    <a:ln w="9525">
                      <a:noFill/>
                      <a:miter lim="800000"/>
                      <a:headEnd/>
                      <a:tailEnd/>
                    </a:ln>
                  </pic:spPr>
                </pic:pic>
              </a:graphicData>
            </a:graphic>
          </wp:inline>
        </w:drawing>
      </w:r>
    </w:p>
    <w:p>
      <w:pPr>
        <w:rPr>
          <w:rFonts w:ascii="Times New Roman" w:hAnsi="Times New Roman" w:eastAsia="AdvTT86d47313" w:cs="Times New Roman"/>
          <w:i/>
          <w:color w:val="131413"/>
          <w:kern w:val="0"/>
          <w:sz w:val="24"/>
        </w:rPr>
      </w:pPr>
      <w:r>
        <w:rPr>
          <w:rFonts w:hint="eastAsia" w:ascii="Times New Roman" w:hAnsi="Times New Roman" w:eastAsia="AdvTT86d47313" w:cs="Times New Roman"/>
          <w:i/>
          <w:color w:val="131413"/>
          <w:kern w:val="0"/>
          <w:sz w:val="24"/>
        </w:rPr>
        <w:t>VmSWEET</w:t>
      </w:r>
      <w:r>
        <w:rPr>
          <w:rFonts w:hint="eastAsia" w:ascii="Times New Roman" w:hAnsi="Times New Roman" w:eastAsia="AdvTT86d47313" w:cs="Times New Roman"/>
          <w:i/>
          <w:color w:val="131413"/>
          <w:kern w:val="0"/>
          <w:sz w:val="24"/>
          <w:lang w:val="en-US" w:eastAsia="zh-CN"/>
        </w:rPr>
        <w:t>13</w:t>
      </w:r>
      <w:r>
        <w:rPr>
          <w:rFonts w:ascii="Times New Roman" w:hAnsi="Times New Roman" w:eastAsia="AdvTT86d47313" w:cs="Times New Roman"/>
          <w:i/>
          <w:color w:val="131413"/>
          <w:kern w:val="0"/>
          <w:sz w:val="24"/>
        </w:rPr>
        <w:drawing>
          <wp:inline distT="0" distB="0" distL="0" distR="0">
            <wp:extent cx="1840865" cy="2519680"/>
            <wp:effectExtent l="19050" t="0" r="6952" b="0"/>
            <wp:docPr id="83" name="图片 18" descr="I:\MEQI\溶解曲线\20230222-1\SWEET4-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8" descr="I:\MEQI\溶解曲线\20230222-1\SWEET4-A3.jpg"/>
                    <pic:cNvPicPr>
                      <a:picLocks noChangeAspect="1" noChangeArrowheads="1"/>
                    </pic:cNvPicPr>
                  </pic:nvPicPr>
                  <pic:blipFill>
                    <a:blip r:embed="rId24"/>
                    <a:srcRect/>
                    <a:stretch>
                      <a:fillRect/>
                    </a:stretch>
                  </pic:blipFill>
                  <pic:spPr>
                    <a:xfrm>
                      <a:off x="0" y="0"/>
                      <a:ext cx="1840898" cy="2520000"/>
                    </a:xfrm>
                    <a:prstGeom prst="rect">
                      <a:avLst/>
                    </a:prstGeom>
                    <a:noFill/>
                    <a:ln w="9525">
                      <a:noFill/>
                      <a:miter lim="800000"/>
                      <a:headEnd/>
                      <a:tailEnd/>
                    </a:ln>
                  </pic:spPr>
                </pic:pic>
              </a:graphicData>
            </a:graphic>
          </wp:inline>
        </w:drawing>
      </w:r>
      <w:r>
        <w:rPr>
          <w:rFonts w:ascii="Times New Roman" w:hAnsi="Times New Roman" w:eastAsia="AdvTT86d47313" w:cs="Times New Roman"/>
          <w:i/>
          <w:color w:val="131413"/>
          <w:kern w:val="0"/>
          <w:sz w:val="24"/>
        </w:rPr>
        <w:drawing>
          <wp:inline distT="0" distB="0" distL="0" distR="0">
            <wp:extent cx="2159635" cy="2021840"/>
            <wp:effectExtent l="19050" t="0" r="0" b="0"/>
            <wp:docPr id="84" name="图片 19" descr="I:\MEQI\ampil 1\222-1\SWEET4-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9" descr="I:\MEQI\ampil 1\222-1\SWEET4-A3.jpg"/>
                    <pic:cNvPicPr>
                      <a:picLocks noChangeAspect="1" noChangeArrowheads="1"/>
                    </pic:cNvPicPr>
                  </pic:nvPicPr>
                  <pic:blipFill>
                    <a:blip r:embed="rId25"/>
                    <a:srcRect/>
                    <a:stretch>
                      <a:fillRect/>
                    </a:stretch>
                  </pic:blipFill>
                  <pic:spPr>
                    <a:xfrm>
                      <a:off x="0" y="0"/>
                      <a:ext cx="2160000" cy="2022048"/>
                    </a:xfrm>
                    <a:prstGeom prst="rect">
                      <a:avLst/>
                    </a:prstGeom>
                    <a:noFill/>
                    <a:ln w="9525">
                      <a:noFill/>
                      <a:miter lim="800000"/>
                      <a:headEnd/>
                      <a:tailEnd/>
                    </a:ln>
                  </pic:spPr>
                </pic:pic>
              </a:graphicData>
            </a:graphic>
          </wp:inline>
        </w:drawing>
      </w:r>
    </w:p>
    <w:p>
      <w:pPr>
        <w:rPr>
          <w:rFonts w:ascii="Times New Roman" w:hAnsi="Times New Roman" w:eastAsia="AdvTT86d47313" w:cs="Times New Roman"/>
          <w:color w:val="131413"/>
          <w:kern w:val="0"/>
          <w:sz w:val="24"/>
        </w:rPr>
      </w:pPr>
    </w:p>
    <w:p>
      <w:pPr>
        <w:rPr>
          <w:snapToGrid w:val="0"/>
          <w:color w:val="000000"/>
          <w:w w:val="0"/>
          <w:sz w:val="0"/>
          <w:szCs w:val="0"/>
          <w:u w:color="000000"/>
          <w:shd w:val="clear" w:color="000000" w:fill="000000"/>
        </w:rPr>
      </w:pPr>
      <w:r>
        <w:rPr>
          <w:rFonts w:hint="eastAsia" w:ascii="Times New Roman" w:hAnsi="Times New Roman" w:eastAsia="AdvTT86d47313" w:cs="Times New Roman"/>
          <w:i/>
          <w:color w:val="131413"/>
          <w:kern w:val="0"/>
          <w:sz w:val="24"/>
        </w:rPr>
        <w:t>VmSWEET</w:t>
      </w:r>
      <w:r>
        <w:rPr>
          <w:rFonts w:hint="eastAsia" w:ascii="Times New Roman" w:hAnsi="Times New Roman" w:eastAsia="AdvTT86d47313" w:cs="Times New Roman"/>
          <w:i/>
          <w:color w:val="131413"/>
          <w:kern w:val="0"/>
          <w:sz w:val="24"/>
          <w:lang w:val="en-US" w:eastAsia="zh-CN"/>
        </w:rPr>
        <w:t>4</w:t>
      </w:r>
      <w:r>
        <w:rPr>
          <w:rFonts w:ascii="Times New Roman" w:hAnsi="Times New Roman" w:eastAsia="AdvTT86d47313" w:cs="Times New Roman"/>
          <w:color w:val="131413"/>
          <w:kern w:val="0"/>
          <w:sz w:val="24"/>
        </w:rPr>
        <w:drawing>
          <wp:inline distT="0" distB="0" distL="114300" distR="114300">
            <wp:extent cx="1969770" cy="2515870"/>
            <wp:effectExtent l="19050" t="0" r="0" b="0"/>
            <wp:docPr id="15" name="图片 15" descr="SWEET10-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WEET10-P4"/>
                    <pic:cNvPicPr>
                      <a:picLocks noChangeAspect="1"/>
                    </pic:cNvPicPr>
                  </pic:nvPicPr>
                  <pic:blipFill>
                    <a:blip r:embed="rId26"/>
                    <a:stretch>
                      <a:fillRect/>
                    </a:stretch>
                  </pic:blipFill>
                  <pic:spPr>
                    <a:xfrm>
                      <a:off x="0" y="0"/>
                      <a:ext cx="1973211" cy="2520000"/>
                    </a:xfrm>
                    <a:prstGeom prst="rect">
                      <a:avLst/>
                    </a:prstGeom>
                  </pic:spPr>
                </pic:pic>
              </a:graphicData>
            </a:graphic>
          </wp:inline>
        </w:drawing>
      </w:r>
      <w:r>
        <w:rPr>
          <w:rFonts w:ascii="Times New Roman" w:hAnsi="Times New Roman" w:eastAsia="AdvTT86d47313" w:cs="Times New Roman"/>
          <w:color w:val="131413"/>
          <w:kern w:val="0"/>
          <w:sz w:val="24"/>
        </w:rPr>
        <w:drawing>
          <wp:inline distT="0" distB="0" distL="0" distR="0">
            <wp:extent cx="2159635" cy="2021840"/>
            <wp:effectExtent l="19050" t="0" r="0" b="0"/>
            <wp:docPr id="72" name="图片 8" descr="I:\MEQI\ampil 1\223-2\SWEET8-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 descr="I:\MEQI\ampil 1\223-2\SWEET8-P1.jpg"/>
                    <pic:cNvPicPr>
                      <a:picLocks noChangeAspect="1" noChangeArrowheads="1"/>
                    </pic:cNvPicPr>
                  </pic:nvPicPr>
                  <pic:blipFill>
                    <a:blip r:embed="rId27"/>
                    <a:srcRect/>
                    <a:stretch>
                      <a:fillRect/>
                    </a:stretch>
                  </pic:blipFill>
                  <pic:spPr>
                    <a:xfrm>
                      <a:off x="0" y="0"/>
                      <a:ext cx="2160000" cy="2022048"/>
                    </a:xfrm>
                    <a:prstGeom prst="rect">
                      <a:avLst/>
                    </a:prstGeom>
                    <a:noFill/>
                    <a:ln w="9525">
                      <a:noFill/>
                      <a:miter lim="800000"/>
                      <a:headEnd/>
                      <a:tailEnd/>
                    </a:ln>
                  </pic:spPr>
                </pic:pic>
              </a:graphicData>
            </a:graphic>
          </wp:inline>
        </w:drawing>
      </w:r>
    </w:p>
    <w:p>
      <w:pPr>
        <w:rPr>
          <w:rFonts w:ascii="Times New Roman" w:hAnsi="Times New Roman" w:eastAsia="AdvTT86d47313" w:cs="Times New Roman"/>
          <w:color w:val="131413"/>
          <w:kern w:val="0"/>
          <w:sz w:val="24"/>
        </w:rPr>
      </w:pPr>
      <w:r>
        <w:rPr>
          <w:rFonts w:hint="eastAsia" w:ascii="Times New Roman" w:hAnsi="Times New Roman" w:eastAsia="AdvTT86d47313" w:cs="Times New Roman"/>
          <w:i/>
          <w:color w:val="131413"/>
          <w:kern w:val="0"/>
          <w:sz w:val="24"/>
        </w:rPr>
        <w:t>VmSWEET</w:t>
      </w:r>
      <w:r>
        <w:rPr>
          <w:rFonts w:hint="eastAsia" w:ascii="Times New Roman" w:hAnsi="Times New Roman" w:eastAsia="AdvTT86d47313" w:cs="Times New Roman"/>
          <w:i/>
          <w:color w:val="131413"/>
          <w:kern w:val="0"/>
          <w:sz w:val="24"/>
          <w:lang w:val="en-US" w:eastAsia="zh-CN"/>
        </w:rPr>
        <w:t>14</w:t>
      </w:r>
      <w:r>
        <w:rPr>
          <w:rFonts w:hint="eastAsia" w:ascii="Times New Roman" w:hAnsi="Times New Roman" w:eastAsia="AdvTT86d47313" w:cs="Times New Roman"/>
          <w:color w:val="131413"/>
          <w:kern w:val="0"/>
          <w:sz w:val="24"/>
        </w:rPr>
        <w:drawing>
          <wp:inline distT="0" distB="0" distL="114300" distR="114300">
            <wp:extent cx="1896110" cy="2519680"/>
            <wp:effectExtent l="19050" t="0" r="8678" b="0"/>
            <wp:docPr id="13" name="图片 13" descr="SWEET11-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WEET11-Y5"/>
                    <pic:cNvPicPr>
                      <a:picLocks noChangeAspect="1"/>
                    </pic:cNvPicPr>
                  </pic:nvPicPr>
                  <pic:blipFill>
                    <a:blip r:embed="rId28"/>
                    <a:stretch>
                      <a:fillRect/>
                    </a:stretch>
                  </pic:blipFill>
                  <pic:spPr>
                    <a:xfrm>
                      <a:off x="0" y="0"/>
                      <a:ext cx="1896322" cy="2520000"/>
                    </a:xfrm>
                    <a:prstGeom prst="rect">
                      <a:avLst/>
                    </a:prstGeom>
                  </pic:spPr>
                </pic:pic>
              </a:graphicData>
            </a:graphic>
          </wp:inline>
        </w:drawing>
      </w:r>
      <w:r>
        <w:rPr>
          <w:rFonts w:ascii="Times New Roman" w:hAnsi="Times New Roman" w:eastAsia="AdvTT86d47313" w:cs="Times New Roman"/>
          <w:color w:val="131413"/>
          <w:kern w:val="0"/>
          <w:sz w:val="24"/>
        </w:rPr>
        <w:drawing>
          <wp:inline distT="0" distB="0" distL="0" distR="0">
            <wp:extent cx="2159635" cy="2021840"/>
            <wp:effectExtent l="19050" t="0" r="0" b="0"/>
            <wp:docPr id="73" name="图片 9" descr="I:\MEQI\ampil 1\222-2\SWEET11-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9" descr="I:\MEQI\ampil 1\222-2\SWEET11-Y5.jpg"/>
                    <pic:cNvPicPr>
                      <a:picLocks noChangeAspect="1" noChangeArrowheads="1"/>
                    </pic:cNvPicPr>
                  </pic:nvPicPr>
                  <pic:blipFill>
                    <a:blip r:embed="rId29"/>
                    <a:srcRect/>
                    <a:stretch>
                      <a:fillRect/>
                    </a:stretch>
                  </pic:blipFill>
                  <pic:spPr>
                    <a:xfrm>
                      <a:off x="0" y="0"/>
                      <a:ext cx="2160000" cy="2022048"/>
                    </a:xfrm>
                    <a:prstGeom prst="rect">
                      <a:avLst/>
                    </a:prstGeom>
                    <a:noFill/>
                    <a:ln w="9525">
                      <a:noFill/>
                      <a:miter lim="800000"/>
                      <a:headEnd/>
                      <a:tailEnd/>
                    </a:ln>
                  </pic:spPr>
                </pic:pic>
              </a:graphicData>
            </a:graphic>
          </wp:inline>
        </w:drawing>
      </w:r>
    </w:p>
    <w:p>
      <w:pPr>
        <w:rPr>
          <w:rFonts w:ascii="Times New Roman" w:hAnsi="Times New Roman" w:eastAsia="AdvTT86d47313" w:cs="Times New Roman"/>
          <w:color w:val="131413"/>
          <w:kern w:val="0"/>
          <w:sz w:val="24"/>
        </w:rPr>
      </w:pPr>
      <w:r>
        <w:rPr>
          <w:rFonts w:hint="eastAsia" w:ascii="Times New Roman" w:hAnsi="Times New Roman" w:eastAsia="AdvTT86d47313" w:cs="Times New Roman"/>
          <w:i/>
          <w:color w:val="131413"/>
          <w:kern w:val="0"/>
          <w:sz w:val="24"/>
        </w:rPr>
        <w:t>VmSWEET</w:t>
      </w:r>
      <w:r>
        <w:rPr>
          <w:rFonts w:hint="eastAsia" w:ascii="Times New Roman" w:hAnsi="Times New Roman" w:eastAsia="AdvTT86d47313" w:cs="Times New Roman"/>
          <w:i/>
          <w:color w:val="131413"/>
          <w:kern w:val="0"/>
          <w:sz w:val="24"/>
          <w:lang w:val="en-US" w:eastAsia="zh-CN"/>
        </w:rPr>
        <w:t>5</w:t>
      </w:r>
      <w:r>
        <w:rPr>
          <w:rFonts w:ascii="Times New Roman" w:hAnsi="Times New Roman" w:eastAsia="AdvTT86d47313" w:cs="Times New Roman"/>
          <w:color w:val="131413"/>
          <w:kern w:val="0"/>
          <w:sz w:val="24"/>
        </w:rPr>
        <w:drawing>
          <wp:inline distT="0" distB="0" distL="0" distR="0">
            <wp:extent cx="1840230" cy="2519680"/>
            <wp:effectExtent l="19050" t="0" r="7552" b="0"/>
            <wp:docPr id="74" name="图片 10" descr="I:\MEQI\溶解曲线\202212031\SWEET12-Young fruit s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 descr="I:\MEQI\溶解曲线\202212031\SWEET12-Young fruit stage.jpg"/>
                    <pic:cNvPicPr>
                      <a:picLocks noChangeAspect="1" noChangeArrowheads="1"/>
                    </pic:cNvPicPr>
                  </pic:nvPicPr>
                  <pic:blipFill>
                    <a:blip r:embed="rId30"/>
                    <a:srcRect/>
                    <a:stretch>
                      <a:fillRect/>
                    </a:stretch>
                  </pic:blipFill>
                  <pic:spPr>
                    <a:xfrm>
                      <a:off x="0" y="0"/>
                      <a:ext cx="1840298" cy="2520000"/>
                    </a:xfrm>
                    <a:prstGeom prst="rect">
                      <a:avLst/>
                    </a:prstGeom>
                    <a:noFill/>
                    <a:ln w="9525">
                      <a:noFill/>
                      <a:miter lim="800000"/>
                      <a:headEnd/>
                      <a:tailEnd/>
                    </a:ln>
                  </pic:spPr>
                </pic:pic>
              </a:graphicData>
            </a:graphic>
          </wp:inline>
        </w:drawing>
      </w:r>
      <w:r>
        <w:rPr>
          <w:rFonts w:eastAsia="Times New Roman"/>
          <w:snapToGrid w:val="0"/>
          <w:color w:val="000000"/>
          <w:w w:val="0"/>
          <w:sz w:val="0"/>
        </w:rPr>
        <w:drawing>
          <wp:inline distT="0" distB="0" distL="0" distR="0">
            <wp:extent cx="2159635" cy="2021840"/>
            <wp:effectExtent l="19050" t="0" r="0" b="0"/>
            <wp:docPr id="86" name="图片 13" descr="I:\MEQI\ampil 1\0221-1\SWEET13-Y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3" descr="I:\MEQI\ampil 1\0221-1\SWEET13-YJ2.jpg"/>
                    <pic:cNvPicPr>
                      <a:picLocks noChangeAspect="1" noChangeArrowheads="1"/>
                    </pic:cNvPicPr>
                  </pic:nvPicPr>
                  <pic:blipFill>
                    <a:blip r:embed="rId31"/>
                    <a:srcRect/>
                    <a:stretch>
                      <a:fillRect/>
                    </a:stretch>
                  </pic:blipFill>
                  <pic:spPr>
                    <a:xfrm>
                      <a:off x="0" y="0"/>
                      <a:ext cx="2160000" cy="2022048"/>
                    </a:xfrm>
                    <a:prstGeom prst="rect">
                      <a:avLst/>
                    </a:prstGeom>
                    <a:noFill/>
                    <a:ln w="9525">
                      <a:noFill/>
                      <a:miter lim="800000"/>
                      <a:headEnd/>
                      <a:tailEnd/>
                    </a:ln>
                  </pic:spPr>
                </pic:pic>
              </a:graphicData>
            </a:graphic>
          </wp:inline>
        </w:drawing>
      </w:r>
    </w:p>
    <w:p>
      <w:pPr>
        <w:rPr>
          <w:rFonts w:ascii="Times New Roman" w:hAnsi="Times New Roman" w:eastAsia="AdvTT86d47313" w:cs="Times New Roman"/>
          <w:color w:val="131413"/>
          <w:kern w:val="0"/>
          <w:sz w:val="24"/>
        </w:rPr>
      </w:pPr>
      <w:r>
        <w:rPr>
          <w:rFonts w:hint="eastAsia" w:ascii="Times New Roman" w:hAnsi="Times New Roman" w:eastAsia="AdvTT86d47313" w:cs="Times New Roman"/>
          <w:i/>
          <w:color w:val="131413"/>
          <w:kern w:val="0"/>
          <w:sz w:val="24"/>
        </w:rPr>
        <w:t>VmSWEET</w:t>
      </w:r>
      <w:r>
        <w:rPr>
          <w:rFonts w:hint="eastAsia" w:ascii="Times New Roman" w:hAnsi="Times New Roman" w:eastAsia="AdvTT86d47313" w:cs="Times New Roman"/>
          <w:i/>
          <w:color w:val="131413"/>
          <w:kern w:val="0"/>
          <w:sz w:val="24"/>
          <w:lang w:val="en-US" w:eastAsia="zh-CN"/>
        </w:rPr>
        <w:t>2.2</w:t>
      </w:r>
      <w:r>
        <w:rPr>
          <w:rFonts w:ascii="Times New Roman" w:hAnsi="Times New Roman" w:eastAsia="AdvTT86d47313" w:cs="Times New Roman"/>
          <w:color w:val="131413"/>
          <w:kern w:val="0"/>
          <w:sz w:val="24"/>
        </w:rPr>
        <w:drawing>
          <wp:inline distT="0" distB="0" distL="114300" distR="114300">
            <wp:extent cx="2174240" cy="2518410"/>
            <wp:effectExtent l="19050" t="0" r="0" b="0"/>
            <wp:docPr id="10" name="图片 10" descr="SWEET13-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WEET13-A4"/>
                    <pic:cNvPicPr>
                      <a:picLocks noChangeAspect="1"/>
                    </pic:cNvPicPr>
                  </pic:nvPicPr>
                  <pic:blipFill>
                    <a:blip r:embed="rId32"/>
                    <a:stretch>
                      <a:fillRect/>
                    </a:stretch>
                  </pic:blipFill>
                  <pic:spPr>
                    <a:xfrm>
                      <a:off x="0" y="0"/>
                      <a:ext cx="2175374" cy="2520000"/>
                    </a:xfrm>
                    <a:prstGeom prst="rect">
                      <a:avLst/>
                    </a:prstGeom>
                  </pic:spPr>
                </pic:pic>
              </a:graphicData>
            </a:graphic>
          </wp:inline>
        </w:drawing>
      </w:r>
      <w:r>
        <w:rPr>
          <w:rFonts w:ascii="Times New Roman" w:hAnsi="Times New Roman" w:eastAsia="AdvTT86d47313" w:cs="Times New Roman"/>
          <w:color w:val="131413"/>
          <w:kern w:val="0"/>
          <w:sz w:val="24"/>
        </w:rPr>
        <w:drawing>
          <wp:inline distT="0" distB="0" distL="0" distR="0">
            <wp:extent cx="2159635" cy="2021840"/>
            <wp:effectExtent l="19050" t="0" r="0" b="0"/>
            <wp:docPr id="76" name="图片 12" descr="I:\MEQI\ampil 1\0221-1\SWEET13-Y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2" descr="I:\MEQI\ampil 1\0221-1\SWEET13-YJ1.jpg"/>
                    <pic:cNvPicPr>
                      <a:picLocks noChangeAspect="1" noChangeArrowheads="1"/>
                    </pic:cNvPicPr>
                  </pic:nvPicPr>
                  <pic:blipFill>
                    <a:blip r:embed="rId33"/>
                    <a:srcRect/>
                    <a:stretch>
                      <a:fillRect/>
                    </a:stretch>
                  </pic:blipFill>
                  <pic:spPr>
                    <a:xfrm>
                      <a:off x="0" y="0"/>
                      <a:ext cx="2160000" cy="2022048"/>
                    </a:xfrm>
                    <a:prstGeom prst="rect">
                      <a:avLst/>
                    </a:prstGeom>
                    <a:noFill/>
                    <a:ln w="9525">
                      <a:noFill/>
                      <a:miter lim="800000"/>
                      <a:headEnd/>
                      <a:tailEnd/>
                    </a:ln>
                  </pic:spPr>
                </pic:pic>
              </a:graphicData>
            </a:graphic>
          </wp:inline>
        </w:drawing>
      </w:r>
    </w:p>
    <w:p>
      <w:pPr>
        <w:rPr>
          <w:rFonts w:hint="eastAsia" w:ascii="inherit" w:hAnsi="inherit" w:eastAsia="宋体" w:cs="Helvetica"/>
          <w:b/>
          <w:bCs/>
          <w:kern w:val="0"/>
          <w:sz w:val="24"/>
          <w:szCs w:val="24"/>
        </w:rPr>
      </w:pPr>
      <w:r>
        <w:rPr>
          <w:rFonts w:hint="eastAsia" w:ascii="inherit" w:hAnsi="inherit" w:eastAsia="宋体" w:cs="Helvetica"/>
          <w:b/>
          <w:bCs/>
          <w:kern w:val="0"/>
          <w:sz w:val="24"/>
          <w:szCs w:val="24"/>
        </w:rPr>
        <w:t>7.2 Calibration curves and PCR efficiency calculated from slope</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To verify the primer amplification efficiency and create standard curves</w:t>
      </w:r>
      <w:r>
        <w:rPr>
          <w:rFonts w:hint="eastAsia" w:ascii="Times New Roman" w:hAnsi="Times New Roman" w:eastAsia="宋体" w:cs="Times New Roman"/>
          <w:sz w:val="24"/>
          <w:szCs w:val="24"/>
        </w:rPr>
        <w:t>, a</w:t>
      </w:r>
      <w:r>
        <w:rPr>
          <w:rFonts w:ascii="Times New Roman" w:hAnsi="Times New Roman" w:eastAsia="宋体" w:cs="Times New Roman"/>
          <w:sz w:val="24"/>
          <w:szCs w:val="24"/>
        </w:rPr>
        <w:t xml:space="preserve"> concentration gradient was prepared by serially diluting the cDNA templates with 5-fold dilution to give 1, 1/5, 1/25, 1/125, and 1/625 times dilutions.A standard curve was drawn from the obtained Ct values to obtain the slope k and linear correlation coefficient (regression coefficient) R2. The amplification efficiency E (E = 10</w:t>
      </w:r>
      <w:r>
        <w:rPr>
          <w:rFonts w:ascii="Times New Roman" w:hAnsi="Times New Roman" w:eastAsia="宋体" w:cs="Times New Roman"/>
          <w:sz w:val="24"/>
          <w:szCs w:val="24"/>
          <w:vertAlign w:val="superscript"/>
        </w:rPr>
        <w:t>(−1/k)</w:t>
      </w:r>
      <w:r>
        <w:rPr>
          <w:rFonts w:ascii="Times New Roman" w:hAnsi="Times New Roman" w:eastAsia="宋体" w:cs="Times New Roman"/>
          <w:sz w:val="24"/>
          <w:szCs w:val="24"/>
        </w:rPr>
        <w:t xml:space="preserve"> − 1) was calculated using the obtained slope k.</w:t>
      </w:r>
    </w:p>
    <w:p>
      <w:pPr>
        <w:jc w:val="center"/>
        <w:rPr>
          <w:rFonts w:hint="eastAsia" w:ascii="inherit" w:hAnsi="inherit" w:eastAsia="宋体" w:cs="Helvetica"/>
          <w:b/>
          <w:bCs/>
          <w:kern w:val="0"/>
          <w:sz w:val="24"/>
          <w:szCs w:val="24"/>
        </w:rPr>
      </w:pPr>
      <w:r>
        <w:rPr>
          <w:rFonts w:ascii="inherit" w:hAnsi="inherit" w:eastAsia="宋体" w:cs="Helvetica"/>
          <w:b/>
          <w:bCs/>
          <w:kern w:val="0"/>
          <w:sz w:val="24"/>
          <w:szCs w:val="24"/>
        </w:rPr>
        <w:drawing>
          <wp:inline distT="0" distB="0" distL="114300" distR="114300">
            <wp:extent cx="3375660" cy="3239770"/>
            <wp:effectExtent l="19050" t="0" r="0" b="0"/>
            <wp:docPr id="19" name="图片 19" descr="17009144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00914474272"/>
                    <pic:cNvPicPr>
                      <a:picLocks noChangeAspect="1"/>
                    </pic:cNvPicPr>
                  </pic:nvPicPr>
                  <pic:blipFill>
                    <a:blip r:embed="rId34"/>
                    <a:stretch>
                      <a:fillRect/>
                    </a:stretch>
                  </pic:blipFill>
                  <pic:spPr>
                    <a:xfrm>
                      <a:off x="0" y="0"/>
                      <a:ext cx="3375746" cy="3240000"/>
                    </a:xfrm>
                    <a:prstGeom prst="rect">
                      <a:avLst/>
                    </a:prstGeom>
                  </pic:spPr>
                </pic:pic>
              </a:graphicData>
            </a:graphic>
          </wp:inline>
        </w:drawing>
      </w:r>
    </w:p>
    <w:p>
      <w:pPr>
        <w:spacing w:line="360" w:lineRule="auto"/>
        <w:rPr>
          <w:rFonts w:hint="eastAsia" w:ascii="inherit" w:hAnsi="inherit" w:eastAsia="宋体" w:cs="Helvetica"/>
          <w:kern w:val="0"/>
          <w:sz w:val="24"/>
          <w:szCs w:val="24"/>
        </w:rPr>
      </w:pPr>
      <w:r>
        <w:rPr>
          <w:rFonts w:hint="eastAsia" w:ascii="inherit" w:hAnsi="inherit" w:eastAsia="宋体" w:cs="Helvetica"/>
          <w:kern w:val="0"/>
          <w:sz w:val="24"/>
          <w:szCs w:val="24"/>
        </w:rPr>
        <w:t xml:space="preserve">K=3.47   </w:t>
      </w:r>
      <w:r>
        <w:rPr>
          <w:rFonts w:ascii="inherit" w:hAnsi="inherit" w:eastAsia="宋体" w:cs="Helvetica"/>
          <w:kern w:val="0"/>
          <w:sz w:val="24"/>
          <w:szCs w:val="24"/>
        </w:rPr>
        <w:t>PCR efficiency</w:t>
      </w:r>
      <w:r>
        <w:rPr>
          <w:rFonts w:hint="eastAsia" w:ascii="inherit" w:hAnsi="inherit" w:eastAsia="宋体" w:cs="Helvetica"/>
          <w:i/>
          <w:iCs/>
          <w:kern w:val="0"/>
          <w:sz w:val="24"/>
          <w:szCs w:val="24"/>
        </w:rPr>
        <w:t>E</w:t>
      </w:r>
      <w:r>
        <w:rPr>
          <w:rFonts w:hint="eastAsia" w:ascii="inherit" w:hAnsi="inherit" w:eastAsia="宋体" w:cs="Helvetica"/>
          <w:kern w:val="0"/>
          <w:sz w:val="24"/>
          <w:szCs w:val="24"/>
        </w:rPr>
        <w:t>=</w:t>
      </w:r>
      <w:r>
        <w:rPr>
          <w:rFonts w:ascii="inherit" w:hAnsi="inherit" w:eastAsia="宋体" w:cs="Helvetica"/>
          <w:kern w:val="0"/>
          <w:sz w:val="24"/>
          <w:szCs w:val="24"/>
        </w:rPr>
        <w:t>97.4</w:t>
      </w:r>
      <w:r>
        <w:rPr>
          <w:rFonts w:hint="eastAsia" w:ascii="inherit" w:hAnsi="inherit" w:eastAsia="宋体" w:cs="Helvetica"/>
          <w:kern w:val="0"/>
          <w:sz w:val="24"/>
          <w:szCs w:val="24"/>
        </w:rPr>
        <w:t xml:space="preserve">%   </w:t>
      </w:r>
    </w:p>
    <w:p>
      <w:pPr>
        <w:spacing w:line="360" w:lineRule="auto"/>
        <w:rPr>
          <w:rFonts w:hint="eastAsia" w:ascii="inherit" w:hAnsi="inherit" w:eastAsia="宋体" w:cs="Helvetica"/>
          <w:kern w:val="0"/>
          <w:sz w:val="24"/>
          <w:szCs w:val="24"/>
        </w:rPr>
      </w:pPr>
      <w:r>
        <w:rPr>
          <w:rFonts w:hint="eastAsia" w:ascii="inherit" w:hAnsi="inherit" w:eastAsia="宋体" w:cs="Helvetica"/>
          <w:kern w:val="0"/>
          <w:sz w:val="24"/>
          <w:szCs w:val="24"/>
        </w:rPr>
        <w:t>R</w:t>
      </w:r>
      <w:r>
        <w:rPr>
          <w:rFonts w:hint="eastAsia" w:ascii="inherit" w:hAnsi="inherit" w:eastAsia="宋体" w:cs="Helvetica"/>
          <w:kern w:val="0"/>
          <w:sz w:val="24"/>
          <w:szCs w:val="24"/>
          <w:vertAlign w:val="superscript"/>
        </w:rPr>
        <w:t>2</w:t>
      </w:r>
      <w:r>
        <w:rPr>
          <w:rFonts w:hint="eastAsia" w:ascii="inherit" w:hAnsi="inherit" w:eastAsia="宋体" w:cs="Helvetica"/>
          <w:kern w:val="0"/>
          <w:sz w:val="24"/>
          <w:szCs w:val="24"/>
        </w:rPr>
        <w:t>=</w:t>
      </w:r>
      <w:r>
        <w:rPr>
          <w:rFonts w:ascii="inherit" w:hAnsi="inherit" w:eastAsia="宋体" w:cs="Helvetica"/>
          <w:kern w:val="0"/>
          <w:sz w:val="24"/>
          <w:szCs w:val="24"/>
        </w:rPr>
        <w:t>0.998</w:t>
      </w:r>
    </w:p>
    <w:p>
      <w:pPr>
        <w:spacing w:line="360" w:lineRule="auto"/>
        <w:rPr>
          <w:rFonts w:hint="eastAsia" w:ascii="inherit" w:hAnsi="inherit" w:eastAsia="宋体" w:cs="Helvetica"/>
          <w:b/>
          <w:bCs/>
          <w:kern w:val="0"/>
          <w:sz w:val="24"/>
          <w:szCs w:val="24"/>
        </w:rPr>
      </w:pPr>
      <w:r>
        <w:rPr>
          <w:rFonts w:hint="eastAsia" w:ascii="inherit" w:hAnsi="inherit" w:eastAsia="宋体" w:cs="Helvetica"/>
          <w:b/>
          <w:bCs/>
          <w:kern w:val="0"/>
          <w:sz w:val="24"/>
          <w:szCs w:val="24"/>
        </w:rPr>
        <w:t xml:space="preserve">7.3 </w:t>
      </w:r>
      <w:r>
        <w:rPr>
          <w:rFonts w:ascii="inherit" w:hAnsi="inherit" w:eastAsia="宋体" w:cs="Helvetica"/>
          <w:b/>
          <w:bCs/>
          <w:kern w:val="0"/>
          <w:sz w:val="24"/>
          <w:szCs w:val="24"/>
        </w:rPr>
        <w:t>Results for NTCs </w:t>
      </w:r>
    </w:p>
    <w:p>
      <w:pPr>
        <w:spacing w:line="360" w:lineRule="auto"/>
        <w:rPr>
          <w:rFonts w:hint="eastAsia" w:ascii="inherit" w:hAnsi="inherit" w:eastAsia="宋体" w:cs="Helvetica"/>
          <w:i/>
          <w:kern w:val="0"/>
          <w:sz w:val="24"/>
          <w:szCs w:val="24"/>
        </w:rPr>
      </w:pPr>
      <w:r>
        <w:rPr>
          <w:rFonts w:hint="eastAsia" w:ascii="inherit" w:hAnsi="inherit" w:eastAsia="宋体" w:cs="Helvetica"/>
          <w:i/>
          <w:kern w:val="0"/>
          <w:sz w:val="24"/>
          <w:szCs w:val="24"/>
        </w:rPr>
        <w:t>VmSAND</w:t>
      </w:r>
      <w:r>
        <w:rPr>
          <w:rFonts w:ascii="inherit" w:hAnsi="inherit" w:eastAsia="宋体" w:cs="Helvetica"/>
          <w:kern w:val="0"/>
          <w:sz w:val="24"/>
          <w:szCs w:val="24"/>
        </w:rPr>
        <w:drawing>
          <wp:inline distT="0" distB="0" distL="0" distR="0">
            <wp:extent cx="2159635" cy="2026920"/>
            <wp:effectExtent l="19050" t="0" r="0" b="0"/>
            <wp:docPr id="9" name="图片 2" descr="C:\Users\chenli\Desktop\NTC AP\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chenli\Desktop\NTC AP\SAND.jpg"/>
                    <pic:cNvPicPr>
                      <a:picLocks noChangeAspect="1" noChangeArrowheads="1"/>
                    </pic:cNvPicPr>
                  </pic:nvPicPr>
                  <pic:blipFill>
                    <a:blip r:embed="rId35"/>
                    <a:srcRect/>
                    <a:stretch>
                      <a:fillRect/>
                    </a:stretch>
                  </pic:blipFill>
                  <pic:spPr>
                    <a:xfrm>
                      <a:off x="0" y="0"/>
                      <a:ext cx="2160000" cy="2026973"/>
                    </a:xfrm>
                    <a:prstGeom prst="rect">
                      <a:avLst/>
                    </a:prstGeom>
                    <a:noFill/>
                    <a:ln w="9525">
                      <a:noFill/>
                      <a:miter lim="800000"/>
                      <a:headEnd/>
                      <a:tailEnd/>
                    </a:ln>
                  </pic:spPr>
                </pic:pic>
              </a:graphicData>
            </a:graphic>
          </wp:inline>
        </w:drawing>
      </w:r>
      <w:r>
        <w:rPr>
          <w:rFonts w:ascii="inherit" w:hAnsi="inherit" w:eastAsia="宋体" w:cs="Helvetica"/>
          <w:kern w:val="0"/>
          <w:sz w:val="24"/>
          <w:szCs w:val="24"/>
        </w:rPr>
        <w:drawing>
          <wp:inline distT="0" distB="0" distL="0" distR="0">
            <wp:extent cx="1967865" cy="2699385"/>
            <wp:effectExtent l="19050" t="0" r="0" b="0"/>
            <wp:docPr id="8" name="图片 1" descr="C:\Users\chenli\Desktop\NTC MC\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chenli\Desktop\NTC MC\SAND.jpg"/>
                    <pic:cNvPicPr>
                      <a:picLocks noChangeAspect="1" noChangeArrowheads="1"/>
                    </pic:cNvPicPr>
                  </pic:nvPicPr>
                  <pic:blipFill>
                    <a:blip r:embed="rId36"/>
                    <a:srcRect/>
                    <a:stretch>
                      <a:fillRect/>
                    </a:stretch>
                  </pic:blipFill>
                  <pic:spPr>
                    <a:xfrm>
                      <a:off x="0" y="0"/>
                      <a:ext cx="1968282" cy="2700000"/>
                    </a:xfrm>
                    <a:prstGeom prst="rect">
                      <a:avLst/>
                    </a:prstGeom>
                    <a:noFill/>
                    <a:ln w="9525">
                      <a:noFill/>
                      <a:miter lim="800000"/>
                      <a:headEnd/>
                      <a:tailEnd/>
                    </a:ln>
                  </pic:spPr>
                </pic:pic>
              </a:graphicData>
            </a:graphic>
          </wp:inline>
        </w:drawing>
      </w:r>
    </w:p>
    <w:p>
      <w:pPr>
        <w:rPr>
          <w:rFonts w:hint="eastAsia" w:ascii="inherit" w:hAnsi="inherit" w:eastAsia="宋体" w:cs="Helvetica"/>
          <w:i/>
          <w:kern w:val="0"/>
          <w:sz w:val="24"/>
          <w:szCs w:val="24"/>
        </w:rPr>
      </w:pPr>
      <w:r>
        <w:rPr>
          <w:rFonts w:hint="eastAsia" w:ascii="inherit" w:hAnsi="inherit" w:eastAsia="宋体" w:cs="Helvetica"/>
          <w:i/>
          <w:kern w:val="0"/>
          <w:sz w:val="24"/>
          <w:szCs w:val="24"/>
        </w:rPr>
        <w:t>VmSWEET</w:t>
      </w:r>
      <w:r>
        <w:rPr>
          <w:rFonts w:hint="eastAsia" w:ascii="inherit" w:hAnsi="inherit" w:eastAsia="宋体" w:cs="Helvetica"/>
          <w:i/>
          <w:kern w:val="0"/>
          <w:sz w:val="24"/>
          <w:szCs w:val="24"/>
          <w:lang w:val="en-US" w:eastAsia="zh-CN"/>
        </w:rPr>
        <w:t>10.1</w:t>
      </w:r>
      <w:r>
        <w:rPr>
          <w:rFonts w:ascii="inherit" w:hAnsi="inherit" w:eastAsia="宋体" w:cs="Helvetica"/>
          <w:kern w:val="0"/>
          <w:sz w:val="24"/>
          <w:szCs w:val="24"/>
        </w:rPr>
        <w:drawing>
          <wp:inline distT="0" distB="0" distL="0" distR="0">
            <wp:extent cx="2159635" cy="2021840"/>
            <wp:effectExtent l="19050" t="0" r="0" b="0"/>
            <wp:docPr id="20" name="图片 3" descr="C:\Users\chenli\Desktop\NTC AP\VmSWE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C:\Users\chenli\Desktop\NTC AP\VmSWEET1.jpg"/>
                    <pic:cNvPicPr>
                      <a:picLocks noChangeAspect="1" noChangeArrowheads="1"/>
                    </pic:cNvPicPr>
                  </pic:nvPicPr>
                  <pic:blipFill>
                    <a:blip r:embed="rId37"/>
                    <a:srcRect/>
                    <a:stretch>
                      <a:fillRect/>
                    </a:stretch>
                  </pic:blipFill>
                  <pic:spPr>
                    <a:xfrm>
                      <a:off x="0" y="0"/>
                      <a:ext cx="2160000" cy="2022254"/>
                    </a:xfrm>
                    <a:prstGeom prst="rect">
                      <a:avLst/>
                    </a:prstGeom>
                    <a:noFill/>
                    <a:ln w="9525">
                      <a:noFill/>
                      <a:miter lim="800000"/>
                      <a:headEnd/>
                      <a:tailEnd/>
                    </a:ln>
                  </pic:spPr>
                </pic:pic>
              </a:graphicData>
            </a:graphic>
          </wp:inline>
        </w:drawing>
      </w:r>
      <w:r>
        <w:rPr>
          <w:rFonts w:ascii="inherit" w:hAnsi="inherit" w:eastAsia="宋体" w:cs="Helvetica"/>
          <w:kern w:val="0"/>
          <w:sz w:val="24"/>
          <w:szCs w:val="24"/>
        </w:rPr>
        <w:drawing>
          <wp:inline distT="0" distB="0" distL="0" distR="0">
            <wp:extent cx="1967865" cy="2699385"/>
            <wp:effectExtent l="19050" t="0" r="0" b="0"/>
            <wp:docPr id="21" name="图片 4" descr="C:\Users\chenli\Desktop\NTC MC\VcSWE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C:\Users\chenli\Desktop\NTC MC\VcSWEET1.jpg"/>
                    <pic:cNvPicPr>
                      <a:picLocks noChangeAspect="1" noChangeArrowheads="1"/>
                    </pic:cNvPicPr>
                  </pic:nvPicPr>
                  <pic:blipFill>
                    <a:blip r:embed="rId38"/>
                    <a:srcRect/>
                    <a:stretch>
                      <a:fillRect/>
                    </a:stretch>
                  </pic:blipFill>
                  <pic:spPr>
                    <a:xfrm>
                      <a:off x="0" y="0"/>
                      <a:ext cx="1968280" cy="2700000"/>
                    </a:xfrm>
                    <a:prstGeom prst="rect">
                      <a:avLst/>
                    </a:prstGeom>
                    <a:noFill/>
                    <a:ln w="9525">
                      <a:noFill/>
                      <a:miter lim="800000"/>
                      <a:headEnd/>
                      <a:tailEnd/>
                    </a:ln>
                  </pic:spPr>
                </pic:pic>
              </a:graphicData>
            </a:graphic>
          </wp:inline>
        </w:drawing>
      </w:r>
    </w:p>
    <w:p>
      <w:pPr>
        <w:rPr>
          <w:rFonts w:hint="eastAsia" w:ascii="inherit" w:hAnsi="inherit" w:eastAsia="宋体" w:cs="Helvetica"/>
          <w:kern w:val="0"/>
          <w:sz w:val="24"/>
          <w:szCs w:val="24"/>
        </w:rPr>
      </w:pPr>
      <w:r>
        <w:rPr>
          <w:rFonts w:hint="eastAsia" w:ascii="inherit" w:hAnsi="inherit" w:eastAsia="宋体" w:cs="Helvetica"/>
          <w:i/>
          <w:kern w:val="0"/>
          <w:sz w:val="24"/>
          <w:szCs w:val="24"/>
        </w:rPr>
        <w:t>VmSWEET</w:t>
      </w:r>
      <w:r>
        <w:rPr>
          <w:rFonts w:hint="eastAsia" w:ascii="inherit" w:hAnsi="inherit" w:eastAsia="宋体" w:cs="Helvetica"/>
          <w:i/>
          <w:kern w:val="0"/>
          <w:sz w:val="24"/>
          <w:szCs w:val="24"/>
          <w:lang w:val="en-US" w:eastAsia="zh-CN"/>
        </w:rPr>
        <w:t>10.</w:t>
      </w:r>
      <w:r>
        <w:rPr>
          <w:rFonts w:hint="eastAsia" w:ascii="inherit" w:hAnsi="inherit" w:eastAsia="宋体" w:cs="Helvetica"/>
          <w:i/>
          <w:kern w:val="0"/>
          <w:sz w:val="24"/>
          <w:szCs w:val="24"/>
        </w:rPr>
        <w:t>2</w:t>
      </w:r>
      <w:r>
        <w:rPr>
          <w:rFonts w:ascii="inherit" w:hAnsi="inherit" w:eastAsia="宋体" w:cs="Helvetica"/>
          <w:kern w:val="0"/>
          <w:sz w:val="24"/>
          <w:szCs w:val="24"/>
        </w:rPr>
        <w:drawing>
          <wp:inline distT="0" distB="0" distL="0" distR="0">
            <wp:extent cx="2159635" cy="2021840"/>
            <wp:effectExtent l="19050" t="0" r="0" b="0"/>
            <wp:docPr id="23" name="图片 6" descr="C:\Users\chenli\Desktop\NTC AP\VcSWE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C:\Users\chenli\Desktop\NTC AP\VcSWEET2.jpg"/>
                    <pic:cNvPicPr>
                      <a:picLocks noChangeAspect="1" noChangeArrowheads="1"/>
                    </pic:cNvPicPr>
                  </pic:nvPicPr>
                  <pic:blipFill>
                    <a:blip r:embed="rId39"/>
                    <a:srcRect/>
                    <a:stretch>
                      <a:fillRect/>
                    </a:stretch>
                  </pic:blipFill>
                  <pic:spPr>
                    <a:xfrm>
                      <a:off x="0" y="0"/>
                      <a:ext cx="2160000" cy="2022254"/>
                    </a:xfrm>
                    <a:prstGeom prst="rect">
                      <a:avLst/>
                    </a:prstGeom>
                    <a:noFill/>
                    <a:ln w="9525">
                      <a:noFill/>
                      <a:miter lim="800000"/>
                      <a:headEnd/>
                      <a:tailEnd/>
                    </a:ln>
                  </pic:spPr>
                </pic:pic>
              </a:graphicData>
            </a:graphic>
          </wp:inline>
        </w:drawing>
      </w:r>
      <w:r>
        <w:rPr>
          <w:rFonts w:ascii="inherit" w:hAnsi="inherit" w:eastAsia="宋体" w:cs="Helvetica"/>
          <w:kern w:val="0"/>
          <w:sz w:val="24"/>
          <w:szCs w:val="24"/>
        </w:rPr>
        <w:drawing>
          <wp:inline distT="0" distB="0" distL="0" distR="0">
            <wp:extent cx="1967865" cy="2699385"/>
            <wp:effectExtent l="19050" t="0" r="0" b="0"/>
            <wp:docPr id="22" name="图片 5" descr="C:\Users\chenli\Desktop\NTC MC\VcSWE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C:\Users\chenli\Desktop\NTC MC\VcSWEET2.jpg"/>
                    <pic:cNvPicPr>
                      <a:picLocks noChangeAspect="1" noChangeArrowheads="1"/>
                    </pic:cNvPicPr>
                  </pic:nvPicPr>
                  <pic:blipFill>
                    <a:blip r:embed="rId40"/>
                    <a:srcRect/>
                    <a:stretch>
                      <a:fillRect/>
                    </a:stretch>
                  </pic:blipFill>
                  <pic:spPr>
                    <a:xfrm>
                      <a:off x="0" y="0"/>
                      <a:ext cx="1968280" cy="2700000"/>
                    </a:xfrm>
                    <a:prstGeom prst="rect">
                      <a:avLst/>
                    </a:prstGeom>
                    <a:noFill/>
                    <a:ln w="9525">
                      <a:noFill/>
                      <a:miter lim="800000"/>
                      <a:headEnd/>
                      <a:tailEnd/>
                    </a:ln>
                  </pic:spPr>
                </pic:pic>
              </a:graphicData>
            </a:graphic>
          </wp:inline>
        </w:drawing>
      </w:r>
    </w:p>
    <w:p>
      <w:pPr>
        <w:rPr>
          <w:rFonts w:hint="eastAsia" w:ascii="inherit" w:hAnsi="inherit" w:eastAsia="宋体" w:cs="Helvetica"/>
          <w:kern w:val="0"/>
          <w:sz w:val="24"/>
          <w:szCs w:val="24"/>
        </w:rPr>
      </w:pPr>
      <w:r>
        <w:rPr>
          <w:rFonts w:hint="eastAsia" w:ascii="inherit" w:hAnsi="inherit" w:eastAsia="宋体" w:cs="Helvetica"/>
          <w:i/>
          <w:kern w:val="0"/>
          <w:sz w:val="24"/>
          <w:szCs w:val="24"/>
        </w:rPr>
        <w:t>VmSWEET</w:t>
      </w:r>
      <w:r>
        <w:rPr>
          <w:rFonts w:hint="eastAsia" w:ascii="inherit" w:hAnsi="inherit" w:eastAsia="宋体" w:cs="Helvetica"/>
          <w:i/>
          <w:kern w:val="0"/>
          <w:sz w:val="24"/>
          <w:szCs w:val="24"/>
          <w:lang w:val="en-US" w:eastAsia="zh-CN"/>
        </w:rPr>
        <w:t>12</w:t>
      </w:r>
      <w:r>
        <w:rPr>
          <w:rFonts w:ascii="inherit" w:hAnsi="inherit" w:eastAsia="宋体" w:cs="Helvetica"/>
          <w:kern w:val="0"/>
          <w:sz w:val="24"/>
          <w:szCs w:val="24"/>
        </w:rPr>
        <w:drawing>
          <wp:inline distT="0" distB="0" distL="0" distR="0">
            <wp:extent cx="2161540" cy="1889125"/>
            <wp:effectExtent l="19050" t="0" r="0" b="0"/>
            <wp:docPr id="24" name="图片 7" descr="C:\Users\chenli\Desktop\NTC AP\VcSWE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C:\Users\chenli\Desktop\NTC AP\VcSWEET3.jpg"/>
                    <pic:cNvPicPr>
                      <a:picLocks noChangeAspect="1" noChangeArrowheads="1"/>
                    </pic:cNvPicPr>
                  </pic:nvPicPr>
                  <pic:blipFill>
                    <a:blip r:embed="rId41"/>
                    <a:srcRect/>
                    <a:stretch>
                      <a:fillRect/>
                    </a:stretch>
                  </pic:blipFill>
                  <pic:spPr>
                    <a:xfrm>
                      <a:off x="0" y="0"/>
                      <a:ext cx="2160000" cy="1887679"/>
                    </a:xfrm>
                    <a:prstGeom prst="rect">
                      <a:avLst/>
                    </a:prstGeom>
                    <a:noFill/>
                    <a:ln w="9525">
                      <a:noFill/>
                      <a:miter lim="800000"/>
                      <a:headEnd/>
                      <a:tailEnd/>
                    </a:ln>
                  </pic:spPr>
                </pic:pic>
              </a:graphicData>
            </a:graphic>
          </wp:inline>
        </w:drawing>
      </w:r>
      <w:r>
        <w:rPr>
          <w:rFonts w:ascii="inherit" w:hAnsi="inherit" w:eastAsia="宋体" w:cs="Helvetica"/>
          <w:kern w:val="0"/>
          <w:sz w:val="24"/>
          <w:szCs w:val="24"/>
        </w:rPr>
        <w:drawing>
          <wp:inline distT="0" distB="0" distL="0" distR="0">
            <wp:extent cx="1967865" cy="2699385"/>
            <wp:effectExtent l="19050" t="0" r="0" b="0"/>
            <wp:docPr id="25" name="图片 8" descr="C:\Users\chenli\Desktop\NTC MC\VcSWE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descr="C:\Users\chenli\Desktop\NTC MC\VcSWEET3.jpg"/>
                    <pic:cNvPicPr>
                      <a:picLocks noChangeAspect="1" noChangeArrowheads="1"/>
                    </pic:cNvPicPr>
                  </pic:nvPicPr>
                  <pic:blipFill>
                    <a:blip r:embed="rId42"/>
                    <a:srcRect/>
                    <a:stretch>
                      <a:fillRect/>
                    </a:stretch>
                  </pic:blipFill>
                  <pic:spPr>
                    <a:xfrm>
                      <a:off x="0" y="0"/>
                      <a:ext cx="1968280" cy="2700000"/>
                    </a:xfrm>
                    <a:prstGeom prst="rect">
                      <a:avLst/>
                    </a:prstGeom>
                    <a:noFill/>
                    <a:ln w="9525">
                      <a:noFill/>
                      <a:miter lim="800000"/>
                      <a:headEnd/>
                      <a:tailEnd/>
                    </a:ln>
                  </pic:spPr>
                </pic:pic>
              </a:graphicData>
            </a:graphic>
          </wp:inline>
        </w:drawing>
      </w:r>
    </w:p>
    <w:p>
      <w:pPr>
        <w:rPr>
          <w:rFonts w:hint="eastAsia" w:ascii="inherit" w:hAnsi="inherit" w:eastAsia="宋体" w:cs="Helvetica"/>
          <w:i/>
          <w:kern w:val="0"/>
          <w:sz w:val="24"/>
          <w:szCs w:val="24"/>
        </w:rPr>
      </w:pPr>
      <w:r>
        <w:rPr>
          <w:rFonts w:hint="eastAsia" w:ascii="inherit" w:hAnsi="inherit" w:eastAsia="宋体" w:cs="Helvetica"/>
          <w:i/>
          <w:kern w:val="0"/>
          <w:sz w:val="24"/>
          <w:szCs w:val="24"/>
        </w:rPr>
        <w:t>VmSWEET</w:t>
      </w:r>
      <w:r>
        <w:rPr>
          <w:rFonts w:hint="eastAsia" w:ascii="inherit" w:hAnsi="inherit" w:eastAsia="宋体" w:cs="Helvetica"/>
          <w:i/>
          <w:kern w:val="0"/>
          <w:sz w:val="24"/>
          <w:szCs w:val="24"/>
          <w:lang w:val="en-US" w:eastAsia="zh-CN"/>
        </w:rPr>
        <w:t>1.1</w:t>
      </w:r>
      <w:r>
        <w:rPr>
          <w:rFonts w:ascii="inherit" w:hAnsi="inherit" w:cs="Helvetica"/>
          <w:kern w:val="0"/>
          <w:sz w:val="24"/>
          <w:szCs w:val="24"/>
        </w:rPr>
        <w:drawing>
          <wp:inline distT="0" distB="0" distL="0" distR="0">
            <wp:extent cx="2159635" cy="2021840"/>
            <wp:effectExtent l="19050" t="0" r="0" b="0"/>
            <wp:docPr id="27" name="图片 10" descr="C:\Users\chenli\Desktop\NTC AP\VcSWEE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C:\Users\chenli\Desktop\NTC AP\VcSWEET4.jpg"/>
                    <pic:cNvPicPr>
                      <a:picLocks noChangeAspect="1" noChangeArrowheads="1"/>
                    </pic:cNvPicPr>
                  </pic:nvPicPr>
                  <pic:blipFill>
                    <a:blip r:embed="rId43"/>
                    <a:srcRect/>
                    <a:stretch>
                      <a:fillRect/>
                    </a:stretch>
                  </pic:blipFill>
                  <pic:spPr>
                    <a:xfrm>
                      <a:off x="0" y="0"/>
                      <a:ext cx="2160000" cy="2022254"/>
                    </a:xfrm>
                    <a:prstGeom prst="rect">
                      <a:avLst/>
                    </a:prstGeom>
                    <a:noFill/>
                    <a:ln w="9525">
                      <a:noFill/>
                      <a:miter lim="800000"/>
                      <a:headEnd/>
                      <a:tailEnd/>
                    </a:ln>
                  </pic:spPr>
                </pic:pic>
              </a:graphicData>
            </a:graphic>
          </wp:inline>
        </w:drawing>
      </w:r>
      <w:r>
        <w:rPr>
          <w:rFonts w:ascii="inherit" w:hAnsi="inherit" w:cs="Helvetica"/>
          <w:kern w:val="0"/>
          <w:sz w:val="24"/>
          <w:szCs w:val="24"/>
        </w:rPr>
        <w:drawing>
          <wp:inline distT="0" distB="0" distL="0" distR="0">
            <wp:extent cx="1967865" cy="2699385"/>
            <wp:effectExtent l="19050" t="0" r="0" b="0"/>
            <wp:docPr id="26" name="图片 9" descr="C:\Users\chenli\Desktop\NTC MC\VcSWEE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C:\Users\chenli\Desktop\NTC MC\VcSWEET4.jpg"/>
                    <pic:cNvPicPr>
                      <a:picLocks noChangeAspect="1" noChangeArrowheads="1"/>
                    </pic:cNvPicPr>
                  </pic:nvPicPr>
                  <pic:blipFill>
                    <a:blip r:embed="rId44"/>
                    <a:srcRect/>
                    <a:stretch>
                      <a:fillRect/>
                    </a:stretch>
                  </pic:blipFill>
                  <pic:spPr>
                    <a:xfrm>
                      <a:off x="0" y="0"/>
                      <a:ext cx="1968280" cy="2700000"/>
                    </a:xfrm>
                    <a:prstGeom prst="rect">
                      <a:avLst/>
                    </a:prstGeom>
                    <a:noFill/>
                    <a:ln w="9525">
                      <a:noFill/>
                      <a:miter lim="800000"/>
                      <a:headEnd/>
                      <a:tailEnd/>
                    </a:ln>
                  </pic:spPr>
                </pic:pic>
              </a:graphicData>
            </a:graphic>
          </wp:inline>
        </w:drawing>
      </w:r>
    </w:p>
    <w:p>
      <w:pPr>
        <w:rPr>
          <w:rFonts w:hint="eastAsia" w:ascii="inherit" w:hAnsi="inherit" w:eastAsia="宋体" w:cs="Helvetica"/>
          <w:i/>
          <w:kern w:val="0"/>
          <w:sz w:val="24"/>
          <w:szCs w:val="24"/>
        </w:rPr>
      </w:pPr>
      <w:r>
        <w:rPr>
          <w:rFonts w:hint="eastAsia" w:ascii="inherit" w:hAnsi="inherit" w:eastAsia="宋体" w:cs="Helvetica"/>
          <w:i/>
          <w:kern w:val="0"/>
          <w:sz w:val="24"/>
          <w:szCs w:val="24"/>
        </w:rPr>
        <w:t>VmSWEET</w:t>
      </w:r>
      <w:r>
        <w:rPr>
          <w:rFonts w:hint="eastAsia" w:ascii="inherit" w:hAnsi="inherit" w:eastAsia="宋体" w:cs="Helvetica"/>
          <w:i/>
          <w:kern w:val="0"/>
          <w:sz w:val="24"/>
          <w:szCs w:val="24"/>
          <w:lang w:val="en-US" w:eastAsia="zh-CN"/>
        </w:rPr>
        <w:t>16</w:t>
      </w:r>
      <w:r>
        <w:rPr>
          <w:rFonts w:ascii="inherit" w:hAnsi="inherit" w:cs="Helvetica"/>
          <w:kern w:val="0"/>
          <w:sz w:val="24"/>
          <w:szCs w:val="24"/>
        </w:rPr>
        <w:drawing>
          <wp:inline distT="0" distB="0" distL="0" distR="0">
            <wp:extent cx="2306955" cy="2159635"/>
            <wp:effectExtent l="19050" t="0" r="0" b="0"/>
            <wp:docPr id="28" name="图片 11" descr="C:\Users\chenli\Desktop\NTC AP\VcSWEE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C:\Users\chenli\Desktop\NTC AP\VcSWEET5.jpg"/>
                    <pic:cNvPicPr>
                      <a:picLocks noChangeAspect="1" noChangeArrowheads="1"/>
                    </pic:cNvPicPr>
                  </pic:nvPicPr>
                  <pic:blipFill>
                    <a:blip r:embed="rId45"/>
                    <a:srcRect/>
                    <a:stretch>
                      <a:fillRect/>
                    </a:stretch>
                  </pic:blipFill>
                  <pic:spPr>
                    <a:xfrm>
                      <a:off x="0" y="0"/>
                      <a:ext cx="2307128" cy="2160000"/>
                    </a:xfrm>
                    <a:prstGeom prst="rect">
                      <a:avLst/>
                    </a:prstGeom>
                    <a:noFill/>
                    <a:ln w="9525">
                      <a:noFill/>
                      <a:miter lim="800000"/>
                      <a:headEnd/>
                      <a:tailEnd/>
                    </a:ln>
                  </pic:spPr>
                </pic:pic>
              </a:graphicData>
            </a:graphic>
          </wp:inline>
        </w:drawing>
      </w:r>
      <w:r>
        <w:rPr>
          <w:rFonts w:ascii="inherit" w:hAnsi="inherit" w:cs="Helvetica"/>
          <w:kern w:val="0"/>
          <w:sz w:val="24"/>
          <w:szCs w:val="24"/>
        </w:rPr>
        <w:drawing>
          <wp:inline distT="0" distB="0" distL="0" distR="0">
            <wp:extent cx="1967865" cy="2699385"/>
            <wp:effectExtent l="19050" t="0" r="0" b="0"/>
            <wp:docPr id="29" name="图片 12" descr="C:\Users\chenli\Desktop\NTC MC\VcSWEE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C:\Users\chenli\Desktop\NTC MC\VcSWEET5.jpg"/>
                    <pic:cNvPicPr>
                      <a:picLocks noChangeAspect="1" noChangeArrowheads="1"/>
                    </pic:cNvPicPr>
                  </pic:nvPicPr>
                  <pic:blipFill>
                    <a:blip r:embed="rId46"/>
                    <a:srcRect/>
                    <a:stretch>
                      <a:fillRect/>
                    </a:stretch>
                  </pic:blipFill>
                  <pic:spPr>
                    <a:xfrm>
                      <a:off x="0" y="0"/>
                      <a:ext cx="1968281" cy="2700000"/>
                    </a:xfrm>
                    <a:prstGeom prst="rect">
                      <a:avLst/>
                    </a:prstGeom>
                    <a:noFill/>
                    <a:ln w="9525">
                      <a:noFill/>
                      <a:miter lim="800000"/>
                      <a:headEnd/>
                      <a:tailEnd/>
                    </a:ln>
                  </pic:spPr>
                </pic:pic>
              </a:graphicData>
            </a:graphic>
          </wp:inline>
        </w:drawing>
      </w:r>
    </w:p>
    <w:p>
      <w:pPr>
        <w:rPr>
          <w:snapToGrid w:val="0"/>
          <w:color w:val="000000"/>
          <w:w w:val="0"/>
          <w:sz w:val="0"/>
          <w:szCs w:val="0"/>
          <w:u w:color="000000"/>
          <w:shd w:val="clear" w:color="000000" w:fill="000000"/>
        </w:rPr>
      </w:pPr>
      <w:r>
        <w:rPr>
          <w:rFonts w:hint="eastAsia" w:ascii="inherit" w:hAnsi="inherit" w:eastAsia="宋体" w:cs="Helvetica"/>
          <w:i/>
          <w:kern w:val="0"/>
          <w:sz w:val="24"/>
          <w:szCs w:val="24"/>
        </w:rPr>
        <w:t>VmSWEET</w:t>
      </w:r>
      <w:r>
        <w:rPr>
          <w:rFonts w:hint="eastAsia" w:ascii="inherit" w:hAnsi="inherit" w:eastAsia="宋体" w:cs="Helvetica"/>
          <w:i/>
          <w:kern w:val="0"/>
          <w:sz w:val="24"/>
          <w:szCs w:val="24"/>
          <w:lang w:val="en-US" w:eastAsia="zh-CN"/>
        </w:rPr>
        <w:t>1.2</w:t>
      </w:r>
      <w:r>
        <w:rPr>
          <w:rFonts w:ascii="inherit" w:hAnsi="inherit" w:eastAsia="宋体" w:cs="Helvetica"/>
          <w:i/>
          <w:kern w:val="0"/>
          <w:sz w:val="24"/>
          <w:szCs w:val="24"/>
        </w:rPr>
        <w:drawing>
          <wp:inline distT="0" distB="0" distL="0" distR="0">
            <wp:extent cx="2159635" cy="2021840"/>
            <wp:effectExtent l="19050" t="0" r="0" b="0"/>
            <wp:docPr id="31" name="图片 14" descr="C:\Users\chenli\Desktop\NTC AP\VcSWEE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C:\Users\chenli\Desktop\NTC AP\VcSWEET6.jpg"/>
                    <pic:cNvPicPr>
                      <a:picLocks noChangeAspect="1" noChangeArrowheads="1"/>
                    </pic:cNvPicPr>
                  </pic:nvPicPr>
                  <pic:blipFill>
                    <a:blip r:embed="rId47"/>
                    <a:srcRect/>
                    <a:stretch>
                      <a:fillRect/>
                    </a:stretch>
                  </pic:blipFill>
                  <pic:spPr>
                    <a:xfrm>
                      <a:off x="0" y="0"/>
                      <a:ext cx="2160000" cy="2022254"/>
                    </a:xfrm>
                    <a:prstGeom prst="rect">
                      <a:avLst/>
                    </a:prstGeom>
                    <a:noFill/>
                    <a:ln w="9525">
                      <a:noFill/>
                      <a:miter lim="800000"/>
                      <a:headEnd/>
                      <a:tailEnd/>
                    </a:ln>
                  </pic:spPr>
                </pic:pic>
              </a:graphicData>
            </a:graphic>
          </wp:inline>
        </w:drawing>
      </w:r>
      <w:r>
        <w:rPr>
          <w:rFonts w:ascii="inherit" w:hAnsi="inherit" w:eastAsia="宋体" w:cs="Helvetica"/>
          <w:i/>
          <w:kern w:val="0"/>
          <w:sz w:val="24"/>
          <w:szCs w:val="24"/>
        </w:rPr>
        <w:drawing>
          <wp:inline distT="0" distB="0" distL="0" distR="0">
            <wp:extent cx="1967865" cy="2699385"/>
            <wp:effectExtent l="19050" t="0" r="0" b="0"/>
            <wp:docPr id="30" name="图片 13" descr="C:\Users\chenli\Desktop\NTC MC\VcSWEE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descr="C:\Users\chenli\Desktop\NTC MC\VcSWEET6.jpg"/>
                    <pic:cNvPicPr>
                      <a:picLocks noChangeAspect="1" noChangeArrowheads="1"/>
                    </pic:cNvPicPr>
                  </pic:nvPicPr>
                  <pic:blipFill>
                    <a:blip r:embed="rId48"/>
                    <a:srcRect/>
                    <a:stretch>
                      <a:fillRect/>
                    </a:stretch>
                  </pic:blipFill>
                  <pic:spPr>
                    <a:xfrm>
                      <a:off x="0" y="0"/>
                      <a:ext cx="1968280" cy="2700000"/>
                    </a:xfrm>
                    <a:prstGeom prst="rect">
                      <a:avLst/>
                    </a:prstGeom>
                    <a:noFill/>
                    <a:ln w="9525">
                      <a:noFill/>
                      <a:miter lim="800000"/>
                      <a:headEnd/>
                      <a:tailEnd/>
                    </a:ln>
                  </pic:spPr>
                </pic:pic>
              </a:graphicData>
            </a:graphic>
          </wp:inline>
        </w:drawing>
      </w:r>
    </w:p>
    <w:p>
      <w:pPr>
        <w:rPr>
          <w:rFonts w:hint="eastAsia" w:ascii="inherit" w:hAnsi="inherit" w:eastAsia="宋体" w:cs="Helvetica"/>
          <w:i/>
          <w:kern w:val="0"/>
          <w:sz w:val="24"/>
          <w:szCs w:val="24"/>
        </w:rPr>
      </w:pPr>
      <w:r>
        <w:rPr>
          <w:rFonts w:hint="eastAsia" w:ascii="inherit" w:hAnsi="inherit" w:eastAsia="宋体" w:cs="Helvetica"/>
          <w:i/>
          <w:kern w:val="0"/>
          <w:sz w:val="24"/>
          <w:szCs w:val="24"/>
        </w:rPr>
        <w:t>VmSWEET</w:t>
      </w:r>
      <w:r>
        <w:rPr>
          <w:rFonts w:hint="eastAsia" w:ascii="inherit" w:hAnsi="inherit" w:eastAsia="宋体" w:cs="Helvetica"/>
          <w:i/>
          <w:kern w:val="0"/>
          <w:sz w:val="24"/>
          <w:szCs w:val="24"/>
          <w:lang w:val="en-US" w:eastAsia="zh-CN"/>
        </w:rPr>
        <w:t>3</w:t>
      </w:r>
      <w:r>
        <w:rPr>
          <w:color w:val="000000"/>
          <w:w w:val="0"/>
          <w:sz w:val="0"/>
          <w:szCs w:val="0"/>
          <w:u w:color="000000"/>
          <w:shd w:val="clear" w:color="000000" w:fill="000000"/>
        </w:rPr>
        <w:drawing>
          <wp:inline distT="0" distB="0" distL="0" distR="0">
            <wp:extent cx="2159635" cy="2021840"/>
            <wp:effectExtent l="19050" t="0" r="0" b="0"/>
            <wp:docPr id="32" name="图片 15" descr="C:\Users\chenli\Desktop\NTC AP\VcSWEE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descr="C:\Users\chenli\Desktop\NTC AP\VcSWEET7.jpg"/>
                    <pic:cNvPicPr>
                      <a:picLocks noChangeAspect="1" noChangeArrowheads="1"/>
                    </pic:cNvPicPr>
                  </pic:nvPicPr>
                  <pic:blipFill>
                    <a:blip r:embed="rId49"/>
                    <a:srcRect/>
                    <a:stretch>
                      <a:fillRect/>
                    </a:stretch>
                  </pic:blipFill>
                  <pic:spPr>
                    <a:xfrm>
                      <a:off x="0" y="0"/>
                      <a:ext cx="2160000" cy="2022254"/>
                    </a:xfrm>
                    <a:prstGeom prst="rect">
                      <a:avLst/>
                    </a:prstGeom>
                    <a:noFill/>
                    <a:ln w="9525">
                      <a:noFill/>
                      <a:miter lim="800000"/>
                      <a:headEnd/>
                      <a:tailEnd/>
                    </a:ln>
                  </pic:spPr>
                </pic:pic>
              </a:graphicData>
            </a:graphic>
          </wp:inline>
        </w:drawing>
      </w:r>
      <w:r>
        <w:rPr>
          <w:color w:val="000000"/>
          <w:w w:val="0"/>
          <w:sz w:val="0"/>
          <w:szCs w:val="0"/>
          <w:u w:color="000000"/>
          <w:shd w:val="clear" w:color="000000" w:fill="000000"/>
        </w:rPr>
        <w:drawing>
          <wp:inline distT="0" distB="0" distL="0" distR="0">
            <wp:extent cx="1972310" cy="2699385"/>
            <wp:effectExtent l="19050" t="0" r="8810" b="0"/>
            <wp:docPr id="33" name="图片 16" descr="C:\Users\chenli\Desktop\NTC MC\VcSWEE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descr="C:\Users\chenli\Desktop\NTC MC\VcSWEET7.jpg"/>
                    <pic:cNvPicPr>
                      <a:picLocks noChangeAspect="1" noChangeArrowheads="1"/>
                    </pic:cNvPicPr>
                  </pic:nvPicPr>
                  <pic:blipFill>
                    <a:blip r:embed="rId50"/>
                    <a:srcRect/>
                    <a:stretch>
                      <a:fillRect/>
                    </a:stretch>
                  </pic:blipFill>
                  <pic:spPr>
                    <a:xfrm>
                      <a:off x="0" y="0"/>
                      <a:ext cx="1972390" cy="2700000"/>
                    </a:xfrm>
                    <a:prstGeom prst="rect">
                      <a:avLst/>
                    </a:prstGeom>
                    <a:noFill/>
                    <a:ln w="9525">
                      <a:noFill/>
                      <a:miter lim="800000"/>
                      <a:headEnd/>
                      <a:tailEnd/>
                    </a:ln>
                  </pic:spPr>
                </pic:pic>
              </a:graphicData>
            </a:graphic>
          </wp:inline>
        </w:drawing>
      </w:r>
    </w:p>
    <w:p>
      <w:pPr>
        <w:rPr>
          <w:rFonts w:hint="eastAsia" w:ascii="inherit" w:hAnsi="inherit" w:eastAsia="宋体" w:cs="Helvetica"/>
          <w:i/>
          <w:kern w:val="0"/>
          <w:sz w:val="24"/>
          <w:szCs w:val="24"/>
        </w:rPr>
      </w:pPr>
      <w:r>
        <w:rPr>
          <w:rFonts w:hint="eastAsia" w:ascii="inherit" w:hAnsi="inherit" w:eastAsia="宋体" w:cs="Helvetica"/>
          <w:i/>
          <w:kern w:val="0"/>
          <w:sz w:val="24"/>
          <w:szCs w:val="24"/>
        </w:rPr>
        <w:t>VmSWEET</w:t>
      </w:r>
      <w:r>
        <w:rPr>
          <w:rFonts w:hint="eastAsia" w:ascii="inherit" w:hAnsi="inherit" w:eastAsia="宋体" w:cs="Helvetica"/>
          <w:i/>
          <w:kern w:val="0"/>
          <w:sz w:val="24"/>
          <w:szCs w:val="24"/>
          <w:lang w:val="en-US" w:eastAsia="zh-CN"/>
        </w:rPr>
        <w:t>2.1</w:t>
      </w:r>
      <w:r>
        <w:rPr>
          <w:rFonts w:ascii="inherit" w:hAnsi="inherit" w:eastAsia="宋体" w:cs="Helvetica"/>
          <w:i/>
          <w:kern w:val="0"/>
          <w:sz w:val="24"/>
          <w:szCs w:val="24"/>
        </w:rPr>
        <w:drawing>
          <wp:inline distT="0" distB="0" distL="0" distR="0">
            <wp:extent cx="2306955" cy="2159635"/>
            <wp:effectExtent l="19050" t="0" r="0" b="0"/>
            <wp:docPr id="36" name="图片 19" descr="C:\Users\chenli\Desktop\NTC AP\VcSWEE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descr="C:\Users\chenli\Desktop\NTC AP\VcSWEET8.jpg"/>
                    <pic:cNvPicPr>
                      <a:picLocks noChangeAspect="1" noChangeArrowheads="1"/>
                    </pic:cNvPicPr>
                  </pic:nvPicPr>
                  <pic:blipFill>
                    <a:blip r:embed="rId51"/>
                    <a:srcRect/>
                    <a:stretch>
                      <a:fillRect/>
                    </a:stretch>
                  </pic:blipFill>
                  <pic:spPr>
                    <a:xfrm>
                      <a:off x="0" y="0"/>
                      <a:ext cx="2307128" cy="2160000"/>
                    </a:xfrm>
                    <a:prstGeom prst="rect">
                      <a:avLst/>
                    </a:prstGeom>
                    <a:noFill/>
                    <a:ln w="9525">
                      <a:noFill/>
                      <a:miter lim="800000"/>
                      <a:headEnd/>
                      <a:tailEnd/>
                    </a:ln>
                  </pic:spPr>
                </pic:pic>
              </a:graphicData>
            </a:graphic>
          </wp:inline>
        </w:drawing>
      </w:r>
      <w:r>
        <w:rPr>
          <w:rFonts w:ascii="inherit" w:hAnsi="inherit" w:eastAsia="宋体" w:cs="Helvetica"/>
          <w:b/>
          <w:i/>
          <w:kern w:val="0"/>
          <w:sz w:val="24"/>
          <w:szCs w:val="24"/>
        </w:rPr>
        <w:drawing>
          <wp:inline distT="0" distB="0" distL="0" distR="0">
            <wp:extent cx="1967865" cy="2699385"/>
            <wp:effectExtent l="19050" t="0" r="0" b="0"/>
            <wp:docPr id="38" name="图片 20" descr="C:\Users\chenli\Desktop\NTC MC\VcSWEE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descr="C:\Users\chenli\Desktop\NTC MC\VcSWEET8.jpg"/>
                    <pic:cNvPicPr>
                      <a:picLocks noChangeAspect="1" noChangeArrowheads="1"/>
                    </pic:cNvPicPr>
                  </pic:nvPicPr>
                  <pic:blipFill>
                    <a:blip r:embed="rId52"/>
                    <a:srcRect/>
                    <a:stretch>
                      <a:fillRect/>
                    </a:stretch>
                  </pic:blipFill>
                  <pic:spPr>
                    <a:xfrm>
                      <a:off x="0" y="0"/>
                      <a:ext cx="1968281" cy="2700000"/>
                    </a:xfrm>
                    <a:prstGeom prst="rect">
                      <a:avLst/>
                    </a:prstGeom>
                    <a:noFill/>
                    <a:ln w="9525">
                      <a:noFill/>
                      <a:miter lim="800000"/>
                      <a:headEnd/>
                      <a:tailEnd/>
                    </a:ln>
                  </pic:spPr>
                </pic:pic>
              </a:graphicData>
            </a:graphic>
          </wp:inline>
        </w:drawing>
      </w:r>
    </w:p>
    <w:p>
      <w:pPr>
        <w:rPr>
          <w:rFonts w:hint="eastAsia" w:ascii="inherit" w:hAnsi="inherit" w:eastAsia="宋体" w:cs="Helvetica"/>
          <w:i/>
          <w:kern w:val="0"/>
          <w:sz w:val="24"/>
          <w:szCs w:val="24"/>
        </w:rPr>
      </w:pPr>
      <w:r>
        <w:rPr>
          <w:rFonts w:hint="eastAsia" w:ascii="inherit" w:hAnsi="inherit" w:eastAsia="宋体" w:cs="Helvetica"/>
          <w:i/>
          <w:kern w:val="0"/>
          <w:sz w:val="24"/>
          <w:szCs w:val="24"/>
        </w:rPr>
        <w:t>VmSWEET</w:t>
      </w:r>
      <w:r>
        <w:rPr>
          <w:rFonts w:hint="eastAsia" w:ascii="inherit" w:hAnsi="inherit" w:eastAsia="宋体" w:cs="Helvetica"/>
          <w:i/>
          <w:kern w:val="0"/>
          <w:sz w:val="24"/>
          <w:szCs w:val="24"/>
          <w:lang w:val="en-US" w:eastAsia="zh-CN"/>
        </w:rPr>
        <w:t>13</w:t>
      </w:r>
      <w:r>
        <w:rPr>
          <w:rFonts w:ascii="inherit" w:hAnsi="inherit" w:eastAsia="宋体" w:cs="Helvetica"/>
          <w:i/>
          <w:kern w:val="0"/>
          <w:sz w:val="24"/>
          <w:szCs w:val="24"/>
        </w:rPr>
        <w:drawing>
          <wp:inline distT="0" distB="0" distL="0" distR="0">
            <wp:extent cx="2159635" cy="2021840"/>
            <wp:effectExtent l="19050" t="0" r="0" b="0"/>
            <wp:docPr id="40" name="图片 22" descr="C:\Users\chenli\Desktop\NTC AP\VcSWEE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descr="C:\Users\chenli\Desktop\NTC AP\VcSWEET9.jpg"/>
                    <pic:cNvPicPr>
                      <a:picLocks noChangeAspect="1" noChangeArrowheads="1"/>
                    </pic:cNvPicPr>
                  </pic:nvPicPr>
                  <pic:blipFill>
                    <a:blip r:embed="rId53"/>
                    <a:srcRect/>
                    <a:stretch>
                      <a:fillRect/>
                    </a:stretch>
                  </pic:blipFill>
                  <pic:spPr>
                    <a:xfrm>
                      <a:off x="0" y="0"/>
                      <a:ext cx="2160000" cy="2022254"/>
                    </a:xfrm>
                    <a:prstGeom prst="rect">
                      <a:avLst/>
                    </a:prstGeom>
                    <a:noFill/>
                    <a:ln w="9525">
                      <a:noFill/>
                      <a:miter lim="800000"/>
                      <a:headEnd/>
                      <a:tailEnd/>
                    </a:ln>
                  </pic:spPr>
                </pic:pic>
              </a:graphicData>
            </a:graphic>
          </wp:inline>
        </w:drawing>
      </w:r>
      <w:r>
        <w:rPr>
          <w:rFonts w:ascii="inherit" w:hAnsi="inherit" w:eastAsia="宋体" w:cs="Helvetica"/>
          <w:i/>
          <w:kern w:val="0"/>
          <w:sz w:val="24"/>
          <w:szCs w:val="24"/>
        </w:rPr>
        <w:drawing>
          <wp:inline distT="0" distB="0" distL="0" distR="0">
            <wp:extent cx="1967865" cy="2699385"/>
            <wp:effectExtent l="19050" t="0" r="0" b="0"/>
            <wp:docPr id="39" name="图片 21" descr="C:\Users\chenli\Desktop\NTC MC\VcSWEE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descr="C:\Users\chenli\Desktop\NTC MC\VcSWEET9.jpg"/>
                    <pic:cNvPicPr>
                      <a:picLocks noChangeAspect="1" noChangeArrowheads="1"/>
                    </pic:cNvPicPr>
                  </pic:nvPicPr>
                  <pic:blipFill>
                    <a:blip r:embed="rId54"/>
                    <a:srcRect/>
                    <a:stretch>
                      <a:fillRect/>
                    </a:stretch>
                  </pic:blipFill>
                  <pic:spPr>
                    <a:xfrm>
                      <a:off x="0" y="0"/>
                      <a:ext cx="1968280" cy="2700000"/>
                    </a:xfrm>
                    <a:prstGeom prst="rect">
                      <a:avLst/>
                    </a:prstGeom>
                    <a:noFill/>
                    <a:ln w="9525">
                      <a:noFill/>
                      <a:miter lim="800000"/>
                      <a:headEnd/>
                      <a:tailEnd/>
                    </a:ln>
                  </pic:spPr>
                </pic:pic>
              </a:graphicData>
            </a:graphic>
          </wp:inline>
        </w:drawing>
      </w:r>
      <w:r>
        <w:rPr>
          <w:rFonts w:hint="eastAsia" w:ascii="inherit" w:hAnsi="inherit" w:eastAsia="宋体" w:cs="Helvetica"/>
          <w:i/>
          <w:kern w:val="0"/>
          <w:sz w:val="24"/>
          <w:szCs w:val="24"/>
        </w:rPr>
        <w:t>VmSWEET</w:t>
      </w:r>
      <w:r>
        <w:rPr>
          <w:rFonts w:hint="eastAsia" w:ascii="inherit" w:hAnsi="inherit" w:eastAsia="宋体" w:cs="Helvetica"/>
          <w:i/>
          <w:kern w:val="0"/>
          <w:sz w:val="24"/>
          <w:szCs w:val="24"/>
          <w:lang w:val="en-US" w:eastAsia="zh-CN"/>
        </w:rPr>
        <w:t>4</w:t>
      </w:r>
      <w:r>
        <w:rPr>
          <w:rFonts w:ascii="inherit" w:hAnsi="inherit" w:eastAsia="宋体" w:cs="Helvetica"/>
          <w:i/>
          <w:kern w:val="0"/>
          <w:sz w:val="24"/>
          <w:szCs w:val="24"/>
        </w:rPr>
        <w:drawing>
          <wp:inline distT="0" distB="0" distL="0" distR="0">
            <wp:extent cx="2159635" cy="2021840"/>
            <wp:effectExtent l="19050" t="0" r="0" b="0"/>
            <wp:docPr id="42" name="图片 24" descr="C:\Users\chenli\Desktop\NTC AP\VcSWEE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descr="C:\Users\chenli\Desktop\NTC AP\VcSWEET10.jpg"/>
                    <pic:cNvPicPr>
                      <a:picLocks noChangeAspect="1" noChangeArrowheads="1"/>
                    </pic:cNvPicPr>
                  </pic:nvPicPr>
                  <pic:blipFill>
                    <a:blip r:embed="rId55"/>
                    <a:srcRect/>
                    <a:stretch>
                      <a:fillRect/>
                    </a:stretch>
                  </pic:blipFill>
                  <pic:spPr>
                    <a:xfrm>
                      <a:off x="0" y="0"/>
                      <a:ext cx="2160000" cy="2022254"/>
                    </a:xfrm>
                    <a:prstGeom prst="rect">
                      <a:avLst/>
                    </a:prstGeom>
                    <a:noFill/>
                    <a:ln w="9525">
                      <a:noFill/>
                      <a:miter lim="800000"/>
                      <a:headEnd/>
                      <a:tailEnd/>
                    </a:ln>
                  </pic:spPr>
                </pic:pic>
              </a:graphicData>
            </a:graphic>
          </wp:inline>
        </w:drawing>
      </w:r>
      <w:r>
        <w:rPr>
          <w:rFonts w:ascii="inherit" w:hAnsi="inherit" w:eastAsia="宋体" w:cs="Helvetica"/>
          <w:i/>
          <w:kern w:val="0"/>
          <w:sz w:val="24"/>
          <w:szCs w:val="24"/>
        </w:rPr>
        <w:drawing>
          <wp:inline distT="0" distB="0" distL="0" distR="0">
            <wp:extent cx="1969135" cy="2699385"/>
            <wp:effectExtent l="19050" t="0" r="0" b="0"/>
            <wp:docPr id="41" name="图片 23" descr="C:\Users\chenli\Desktop\NTC MC\VcSWEE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descr="C:\Users\chenli\Desktop\NTC MC\VcSWEET10.jpg"/>
                    <pic:cNvPicPr>
                      <a:picLocks noChangeAspect="1" noChangeArrowheads="1"/>
                    </pic:cNvPicPr>
                  </pic:nvPicPr>
                  <pic:blipFill>
                    <a:blip r:embed="rId56"/>
                    <a:srcRect/>
                    <a:stretch>
                      <a:fillRect/>
                    </a:stretch>
                  </pic:blipFill>
                  <pic:spPr>
                    <a:xfrm>
                      <a:off x="0" y="0"/>
                      <a:ext cx="1969475" cy="2700000"/>
                    </a:xfrm>
                    <a:prstGeom prst="rect">
                      <a:avLst/>
                    </a:prstGeom>
                    <a:noFill/>
                    <a:ln w="9525">
                      <a:noFill/>
                      <a:miter lim="800000"/>
                      <a:headEnd/>
                      <a:tailEnd/>
                    </a:ln>
                  </pic:spPr>
                </pic:pic>
              </a:graphicData>
            </a:graphic>
          </wp:inline>
        </w:drawing>
      </w:r>
      <w:r>
        <w:rPr>
          <w:rFonts w:hint="eastAsia" w:ascii="inherit" w:hAnsi="inherit" w:eastAsia="宋体" w:cs="Helvetica"/>
          <w:i/>
          <w:kern w:val="0"/>
          <w:sz w:val="24"/>
          <w:szCs w:val="24"/>
        </w:rPr>
        <w:t>VmSWEET1</w:t>
      </w:r>
      <w:r>
        <w:rPr>
          <w:rFonts w:hint="eastAsia" w:ascii="inherit" w:hAnsi="inherit" w:eastAsia="宋体" w:cs="Helvetica"/>
          <w:i/>
          <w:kern w:val="0"/>
          <w:sz w:val="24"/>
          <w:szCs w:val="24"/>
          <w:lang w:val="en-US" w:eastAsia="zh-CN"/>
        </w:rPr>
        <w:t>4</w:t>
      </w:r>
      <w:r>
        <w:rPr>
          <w:rFonts w:ascii="inherit" w:hAnsi="inherit" w:eastAsia="宋体" w:cs="Helvetica"/>
          <w:i/>
          <w:kern w:val="0"/>
          <w:sz w:val="24"/>
          <w:szCs w:val="24"/>
        </w:rPr>
        <w:drawing>
          <wp:inline distT="0" distB="0" distL="0" distR="0">
            <wp:extent cx="2159635" cy="2021840"/>
            <wp:effectExtent l="19050" t="0" r="0" b="0"/>
            <wp:docPr id="44" name="图片 26" descr="C:\Users\chenli\Desktop\NTC AP\VcSWEE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6" descr="C:\Users\chenli\Desktop\NTC AP\VcSWEET11.jpg"/>
                    <pic:cNvPicPr>
                      <a:picLocks noChangeAspect="1" noChangeArrowheads="1"/>
                    </pic:cNvPicPr>
                  </pic:nvPicPr>
                  <pic:blipFill>
                    <a:blip r:embed="rId57"/>
                    <a:srcRect/>
                    <a:stretch>
                      <a:fillRect/>
                    </a:stretch>
                  </pic:blipFill>
                  <pic:spPr>
                    <a:xfrm>
                      <a:off x="0" y="0"/>
                      <a:ext cx="2160000" cy="2021840"/>
                    </a:xfrm>
                    <a:prstGeom prst="rect">
                      <a:avLst/>
                    </a:prstGeom>
                    <a:noFill/>
                    <a:ln w="9525">
                      <a:noFill/>
                      <a:miter lim="800000"/>
                      <a:headEnd/>
                      <a:tailEnd/>
                    </a:ln>
                  </pic:spPr>
                </pic:pic>
              </a:graphicData>
            </a:graphic>
          </wp:inline>
        </w:drawing>
      </w:r>
      <w:r>
        <w:rPr>
          <w:rFonts w:ascii="inherit" w:hAnsi="inherit" w:eastAsia="宋体" w:cs="Helvetica"/>
          <w:i/>
          <w:kern w:val="0"/>
          <w:sz w:val="24"/>
          <w:szCs w:val="24"/>
        </w:rPr>
        <w:drawing>
          <wp:inline distT="0" distB="0" distL="0" distR="0">
            <wp:extent cx="1969135" cy="2699385"/>
            <wp:effectExtent l="19050" t="0" r="0" b="0"/>
            <wp:docPr id="43" name="图片 25" descr="C:\Users\chenli\Desktop\NTC MC\VcSWEE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5" descr="C:\Users\chenli\Desktop\NTC MC\VcSWEET11.jpg"/>
                    <pic:cNvPicPr>
                      <a:picLocks noChangeAspect="1" noChangeArrowheads="1"/>
                    </pic:cNvPicPr>
                  </pic:nvPicPr>
                  <pic:blipFill>
                    <a:blip r:embed="rId58"/>
                    <a:srcRect/>
                    <a:stretch>
                      <a:fillRect/>
                    </a:stretch>
                  </pic:blipFill>
                  <pic:spPr>
                    <a:xfrm>
                      <a:off x="0" y="0"/>
                      <a:ext cx="1969475" cy="2700000"/>
                    </a:xfrm>
                    <a:prstGeom prst="rect">
                      <a:avLst/>
                    </a:prstGeom>
                    <a:noFill/>
                    <a:ln w="9525">
                      <a:noFill/>
                      <a:miter lim="800000"/>
                      <a:headEnd/>
                      <a:tailEnd/>
                    </a:ln>
                  </pic:spPr>
                </pic:pic>
              </a:graphicData>
            </a:graphic>
          </wp:inline>
        </w:drawing>
      </w:r>
    </w:p>
    <w:p>
      <w:pPr>
        <w:rPr>
          <w:rFonts w:hint="eastAsia" w:ascii="inherit" w:hAnsi="inherit" w:eastAsia="宋体" w:cs="Helvetica"/>
          <w:i/>
          <w:kern w:val="0"/>
          <w:sz w:val="24"/>
          <w:szCs w:val="24"/>
        </w:rPr>
      </w:pPr>
      <w:r>
        <w:rPr>
          <w:rFonts w:hint="eastAsia" w:ascii="inherit" w:hAnsi="inherit" w:eastAsia="宋体" w:cs="Helvetica"/>
          <w:i/>
          <w:kern w:val="0"/>
          <w:sz w:val="24"/>
          <w:szCs w:val="24"/>
        </w:rPr>
        <w:t>VmSWEET</w:t>
      </w:r>
      <w:r>
        <w:rPr>
          <w:rFonts w:hint="eastAsia" w:ascii="inherit" w:hAnsi="inherit" w:eastAsia="宋体" w:cs="Helvetica"/>
          <w:i/>
          <w:kern w:val="0"/>
          <w:sz w:val="24"/>
          <w:szCs w:val="24"/>
          <w:lang w:val="en-US" w:eastAsia="zh-CN"/>
        </w:rPr>
        <w:t>5</w:t>
      </w:r>
      <w:r>
        <w:rPr>
          <w:rFonts w:ascii="inherit" w:hAnsi="inherit" w:eastAsia="宋体" w:cs="Helvetica"/>
          <w:i/>
          <w:kern w:val="0"/>
          <w:sz w:val="24"/>
          <w:szCs w:val="24"/>
        </w:rPr>
        <w:drawing>
          <wp:inline distT="0" distB="0" distL="0" distR="0">
            <wp:extent cx="2159635" cy="2021840"/>
            <wp:effectExtent l="19050" t="0" r="0" b="0"/>
            <wp:docPr id="46" name="图片 28" descr="C:\Users\chenli\Desktop\NTC AP\VcSWEE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8" descr="C:\Users\chenli\Desktop\NTC AP\VcSWEET12.jpg"/>
                    <pic:cNvPicPr>
                      <a:picLocks noChangeAspect="1" noChangeArrowheads="1"/>
                    </pic:cNvPicPr>
                  </pic:nvPicPr>
                  <pic:blipFill>
                    <a:blip r:embed="rId59"/>
                    <a:srcRect/>
                    <a:stretch>
                      <a:fillRect/>
                    </a:stretch>
                  </pic:blipFill>
                  <pic:spPr>
                    <a:xfrm>
                      <a:off x="0" y="0"/>
                      <a:ext cx="2160000" cy="2021840"/>
                    </a:xfrm>
                    <a:prstGeom prst="rect">
                      <a:avLst/>
                    </a:prstGeom>
                    <a:noFill/>
                    <a:ln w="9525">
                      <a:noFill/>
                      <a:miter lim="800000"/>
                      <a:headEnd/>
                      <a:tailEnd/>
                    </a:ln>
                  </pic:spPr>
                </pic:pic>
              </a:graphicData>
            </a:graphic>
          </wp:inline>
        </w:drawing>
      </w:r>
      <w:r>
        <w:rPr>
          <w:rFonts w:ascii="inherit" w:hAnsi="inherit" w:eastAsia="宋体" w:cs="Helvetica"/>
          <w:i/>
          <w:kern w:val="0"/>
          <w:sz w:val="24"/>
          <w:szCs w:val="24"/>
        </w:rPr>
        <w:drawing>
          <wp:inline distT="0" distB="0" distL="0" distR="0">
            <wp:extent cx="1969135" cy="2699385"/>
            <wp:effectExtent l="19050" t="0" r="0" b="0"/>
            <wp:docPr id="45" name="图片 27" descr="C:\Users\chenli\Desktop\NTC MC\VcSWEE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7" descr="C:\Users\chenli\Desktop\NTC MC\VcSWEET12.jpg"/>
                    <pic:cNvPicPr>
                      <a:picLocks noChangeAspect="1" noChangeArrowheads="1"/>
                    </pic:cNvPicPr>
                  </pic:nvPicPr>
                  <pic:blipFill>
                    <a:blip r:embed="rId60"/>
                    <a:srcRect/>
                    <a:stretch>
                      <a:fillRect/>
                    </a:stretch>
                  </pic:blipFill>
                  <pic:spPr>
                    <a:xfrm>
                      <a:off x="0" y="0"/>
                      <a:ext cx="1969475" cy="2700000"/>
                    </a:xfrm>
                    <a:prstGeom prst="rect">
                      <a:avLst/>
                    </a:prstGeom>
                    <a:noFill/>
                    <a:ln w="9525">
                      <a:noFill/>
                      <a:miter lim="800000"/>
                      <a:headEnd/>
                      <a:tailEnd/>
                    </a:ln>
                  </pic:spPr>
                </pic:pic>
              </a:graphicData>
            </a:graphic>
          </wp:inline>
        </w:drawing>
      </w:r>
    </w:p>
    <w:p>
      <w:pPr>
        <w:rPr>
          <w:rFonts w:hint="eastAsia" w:ascii="inherit" w:hAnsi="inherit" w:eastAsia="宋体" w:cs="Helvetica"/>
          <w:i/>
          <w:kern w:val="0"/>
          <w:sz w:val="24"/>
          <w:szCs w:val="24"/>
        </w:rPr>
      </w:pPr>
      <w:r>
        <w:rPr>
          <w:rFonts w:hint="eastAsia" w:ascii="inherit" w:hAnsi="inherit" w:eastAsia="宋体" w:cs="Helvetica"/>
          <w:i/>
          <w:kern w:val="0"/>
          <w:sz w:val="24"/>
          <w:szCs w:val="24"/>
        </w:rPr>
        <w:t>VmSWEET</w:t>
      </w:r>
      <w:r>
        <w:rPr>
          <w:rFonts w:hint="eastAsia" w:ascii="inherit" w:hAnsi="inherit" w:eastAsia="宋体" w:cs="Helvetica"/>
          <w:i/>
          <w:kern w:val="0"/>
          <w:sz w:val="24"/>
          <w:szCs w:val="24"/>
          <w:lang w:val="en-US" w:eastAsia="zh-CN"/>
        </w:rPr>
        <w:t>2.2</w:t>
      </w:r>
      <w:bookmarkStart w:id="3" w:name="_GoBack"/>
      <w:bookmarkEnd w:id="3"/>
      <w:r>
        <w:rPr>
          <w:rFonts w:ascii="inherit" w:hAnsi="inherit" w:eastAsia="宋体" w:cs="Helvetica"/>
          <w:i/>
          <w:kern w:val="0"/>
          <w:sz w:val="24"/>
          <w:szCs w:val="24"/>
        </w:rPr>
        <w:drawing>
          <wp:inline distT="0" distB="0" distL="0" distR="0">
            <wp:extent cx="2159635" cy="2021840"/>
            <wp:effectExtent l="19050" t="0" r="0" b="0"/>
            <wp:docPr id="47" name="图片 29" descr="C:\Users\chenli\Desktop\NTC AP\VcSWEE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9" descr="C:\Users\chenli\Desktop\NTC AP\VcSWEET13.jpg"/>
                    <pic:cNvPicPr>
                      <a:picLocks noChangeAspect="1" noChangeArrowheads="1"/>
                    </pic:cNvPicPr>
                  </pic:nvPicPr>
                  <pic:blipFill>
                    <a:blip r:embed="rId61"/>
                    <a:srcRect/>
                    <a:stretch>
                      <a:fillRect/>
                    </a:stretch>
                  </pic:blipFill>
                  <pic:spPr>
                    <a:xfrm>
                      <a:off x="0" y="0"/>
                      <a:ext cx="2160000" cy="2022254"/>
                    </a:xfrm>
                    <a:prstGeom prst="rect">
                      <a:avLst/>
                    </a:prstGeom>
                    <a:noFill/>
                    <a:ln w="9525">
                      <a:noFill/>
                      <a:miter lim="800000"/>
                      <a:headEnd/>
                      <a:tailEnd/>
                    </a:ln>
                  </pic:spPr>
                </pic:pic>
              </a:graphicData>
            </a:graphic>
          </wp:inline>
        </w:drawing>
      </w:r>
      <w:r>
        <w:rPr>
          <w:rFonts w:ascii="inherit" w:hAnsi="inherit" w:eastAsia="宋体" w:cs="Helvetica"/>
          <w:i/>
          <w:kern w:val="0"/>
          <w:sz w:val="24"/>
          <w:szCs w:val="24"/>
        </w:rPr>
        <w:drawing>
          <wp:inline distT="0" distB="0" distL="0" distR="0">
            <wp:extent cx="1969135" cy="2699385"/>
            <wp:effectExtent l="19050" t="0" r="0" b="0"/>
            <wp:docPr id="48" name="图片 30" descr="C:\Users\chenli\Desktop\NTC MC\VcSWEE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0" descr="C:\Users\chenli\Desktop\NTC MC\VcSWEET13.jpg"/>
                    <pic:cNvPicPr>
                      <a:picLocks noChangeAspect="1" noChangeArrowheads="1"/>
                    </pic:cNvPicPr>
                  </pic:nvPicPr>
                  <pic:blipFill>
                    <a:blip r:embed="rId62"/>
                    <a:srcRect/>
                    <a:stretch>
                      <a:fillRect/>
                    </a:stretch>
                  </pic:blipFill>
                  <pic:spPr>
                    <a:xfrm>
                      <a:off x="0" y="0"/>
                      <a:ext cx="1969475" cy="2700000"/>
                    </a:xfrm>
                    <a:prstGeom prst="rect">
                      <a:avLst/>
                    </a:prstGeom>
                    <a:noFill/>
                    <a:ln w="9525">
                      <a:noFill/>
                      <a:miter lim="800000"/>
                      <a:headEnd/>
                      <a:tailEnd/>
                    </a:ln>
                  </pic:spPr>
                </pic:pic>
              </a:graphicData>
            </a:graphic>
          </wp:inline>
        </w:drawing>
      </w:r>
    </w:p>
    <w:p>
      <w:pPr>
        <w:rPr>
          <w:rFonts w:ascii="Times New Roman" w:hAnsi="Times New Roman" w:eastAsia="宋体" w:cs="Times New Roman"/>
          <w:b/>
          <w:bCs/>
          <w:kern w:val="0"/>
          <w:sz w:val="28"/>
          <w:szCs w:val="28"/>
        </w:rPr>
      </w:pPr>
      <w:r>
        <w:rPr>
          <w:rFonts w:hint="eastAsia" w:ascii="Times New Roman" w:hAnsi="Times New Roman" w:eastAsia="宋体" w:cs="Times New Roman"/>
          <w:b/>
          <w:bCs/>
          <w:kern w:val="0"/>
          <w:sz w:val="28"/>
          <w:szCs w:val="28"/>
        </w:rPr>
        <w:t xml:space="preserve">8 </w:t>
      </w:r>
      <w:r>
        <w:rPr>
          <w:rFonts w:ascii="Times New Roman" w:hAnsi="Times New Roman" w:eastAsia="宋体" w:cs="Times New Roman"/>
          <w:b/>
          <w:bCs/>
          <w:kern w:val="0"/>
          <w:sz w:val="28"/>
          <w:szCs w:val="28"/>
        </w:rPr>
        <w:t>Data analysis</w:t>
      </w:r>
    </w:p>
    <w:p>
      <w:pPr>
        <w:spacing w:line="360" w:lineRule="auto"/>
        <w:rPr>
          <w:rFonts w:ascii="Times New Roman" w:hAnsi="Times New Roman" w:eastAsia="宋体" w:cs="Times New Roman"/>
          <w:b/>
          <w:bCs/>
          <w:color w:val="FF0000"/>
          <w:kern w:val="0"/>
          <w:sz w:val="24"/>
          <w:szCs w:val="24"/>
        </w:rPr>
      </w:pPr>
      <w:r>
        <w:rPr>
          <w:rFonts w:hint="eastAsia" w:ascii="inherit" w:hAnsi="inherit" w:eastAsia="宋体" w:cs="Helvetica"/>
          <w:b/>
          <w:kern w:val="0"/>
          <w:sz w:val="24"/>
          <w:szCs w:val="24"/>
        </w:rPr>
        <w:t xml:space="preserve">8.1 </w:t>
      </w:r>
      <w:r>
        <w:rPr>
          <w:rFonts w:ascii="inherit" w:hAnsi="inherit" w:eastAsia="宋体" w:cs="Helvetica"/>
          <w:b/>
          <w:kern w:val="0"/>
          <w:sz w:val="24"/>
          <w:szCs w:val="24"/>
        </w:rPr>
        <w:t>qPCR analysis program (source, version)</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StepOne Software v2.3</w:t>
      </w:r>
    </w:p>
    <w:p>
      <w:pPr>
        <w:spacing w:line="360" w:lineRule="auto"/>
        <w:rPr>
          <w:rFonts w:hint="eastAsia" w:ascii="inherit" w:hAnsi="inherit" w:eastAsia="宋体" w:cs="Helvetica"/>
          <w:b/>
          <w:kern w:val="0"/>
          <w:sz w:val="24"/>
          <w:szCs w:val="24"/>
        </w:rPr>
      </w:pPr>
      <w:r>
        <w:rPr>
          <w:rFonts w:hint="eastAsia" w:ascii="inherit" w:hAnsi="inherit" w:eastAsia="宋体" w:cs="Helvetica"/>
          <w:b/>
          <w:kern w:val="0"/>
          <w:sz w:val="24"/>
          <w:szCs w:val="24"/>
        </w:rPr>
        <w:t xml:space="preserve">8.1 </w:t>
      </w:r>
      <w:r>
        <w:rPr>
          <w:rFonts w:ascii="inherit" w:hAnsi="inherit" w:eastAsia="宋体" w:cs="Helvetica"/>
          <w:b/>
          <w:kern w:val="0"/>
          <w:sz w:val="24"/>
          <w:szCs w:val="24"/>
        </w:rPr>
        <w:t>Cq method determination</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The Cqvalue range is between</w:t>
      </w:r>
      <w:r>
        <w:rPr>
          <w:rFonts w:hint="eastAsia" w:ascii="Times New Roman" w:hAnsi="Times New Roman" w:eastAsia="宋体" w:cs="Times New Roman"/>
          <w:sz w:val="24"/>
          <w:szCs w:val="24"/>
        </w:rPr>
        <w:t xml:space="preserve"> 15-35.</w:t>
      </w:r>
    </w:p>
    <w:p>
      <w:pPr>
        <w:spacing w:line="360" w:lineRule="auto"/>
        <w:rPr>
          <w:rFonts w:hint="eastAsia" w:ascii="inherit" w:hAnsi="inherit" w:eastAsia="宋体" w:cs="Helvetica"/>
          <w:b/>
          <w:kern w:val="0"/>
          <w:sz w:val="24"/>
          <w:szCs w:val="24"/>
        </w:rPr>
      </w:pPr>
      <w:r>
        <w:rPr>
          <w:rFonts w:hint="eastAsia" w:ascii="inherit" w:hAnsi="inherit" w:eastAsia="宋体" w:cs="Helvetica"/>
          <w:b/>
          <w:kern w:val="0"/>
          <w:sz w:val="24"/>
          <w:szCs w:val="24"/>
        </w:rPr>
        <w:t xml:space="preserve">8.1 </w:t>
      </w:r>
      <w:r>
        <w:rPr>
          <w:rFonts w:ascii="inherit" w:hAnsi="inherit" w:eastAsia="宋体" w:cs="Helvetica"/>
          <w:b/>
          <w:kern w:val="0"/>
          <w:sz w:val="24"/>
          <w:szCs w:val="24"/>
        </w:rPr>
        <w:t>Outlier identification and disposition</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The C</w:t>
      </w:r>
      <w:r>
        <w:rPr>
          <w:rFonts w:hint="eastAsia" w:ascii="Times New Roman" w:hAnsi="Times New Roman" w:eastAsia="宋体" w:cs="Times New Roman"/>
          <w:sz w:val="24"/>
          <w:szCs w:val="24"/>
        </w:rPr>
        <w:t>q</w:t>
      </w:r>
      <w:r>
        <w:rPr>
          <w:rFonts w:ascii="Times New Roman" w:hAnsi="Times New Roman" w:eastAsia="宋体" w:cs="Times New Roman"/>
          <w:sz w:val="24"/>
          <w:szCs w:val="24"/>
        </w:rPr>
        <w:t xml:space="preserve"> exceeding 35 indicates that it has not been amplified.If the peak starts before 15, it </w:t>
      </w:r>
      <w:r>
        <w:rPr>
          <w:rFonts w:hint="eastAsia" w:ascii="Times New Roman" w:hAnsi="Times New Roman" w:eastAsia="宋体" w:cs="Times New Roman"/>
          <w:sz w:val="24"/>
          <w:szCs w:val="24"/>
        </w:rPr>
        <w:t>may</w:t>
      </w:r>
      <w:r>
        <w:rPr>
          <w:rFonts w:ascii="Times New Roman" w:hAnsi="Times New Roman" w:eastAsia="宋体" w:cs="Times New Roman"/>
          <w:sz w:val="24"/>
          <w:szCs w:val="24"/>
        </w:rPr>
        <w:t xml:space="preserve"> caused by the high template concentration, </w:t>
      </w:r>
      <w:r>
        <w:rPr>
          <w:rFonts w:hint="eastAsia" w:ascii="Times New Roman" w:hAnsi="Times New Roman" w:eastAsia="宋体" w:cs="Times New Roman"/>
          <w:sz w:val="24"/>
          <w:szCs w:val="24"/>
        </w:rPr>
        <w:t>we should</w:t>
      </w:r>
      <w:r>
        <w:rPr>
          <w:rFonts w:ascii="Times New Roman" w:hAnsi="Times New Roman" w:eastAsia="宋体" w:cs="Times New Roman"/>
          <w:sz w:val="24"/>
          <w:szCs w:val="24"/>
        </w:rPr>
        <w:t xml:space="preserve"> changed the template concentration</w:t>
      </w:r>
      <w:r>
        <w:rPr>
          <w:rFonts w:hint="eastAsia" w:ascii="Times New Roman" w:hAnsi="Times New Roman" w:eastAsia="宋体" w:cs="Times New Roman"/>
          <w:sz w:val="24"/>
          <w:szCs w:val="24"/>
        </w:rPr>
        <w:t>.</w:t>
      </w:r>
    </w:p>
    <w:p>
      <w:pPr>
        <w:spacing w:line="360" w:lineRule="auto"/>
        <w:rPr>
          <w:rFonts w:hint="eastAsia" w:ascii="inherit" w:hAnsi="inherit" w:eastAsia="宋体" w:cs="Helvetica"/>
          <w:b/>
          <w:bCs/>
          <w:kern w:val="0"/>
          <w:sz w:val="24"/>
          <w:szCs w:val="24"/>
        </w:rPr>
      </w:pPr>
      <w:r>
        <w:rPr>
          <w:rFonts w:hint="eastAsia" w:ascii="inherit" w:hAnsi="inherit" w:eastAsia="宋体" w:cs="Helvetica"/>
          <w:b/>
          <w:kern w:val="0"/>
          <w:sz w:val="24"/>
          <w:szCs w:val="24"/>
        </w:rPr>
        <w:t xml:space="preserve">8.2 </w:t>
      </w:r>
      <w:r>
        <w:rPr>
          <w:rFonts w:hint="eastAsia" w:ascii="inherit" w:hAnsi="inherit" w:eastAsia="宋体" w:cs="Helvetica"/>
          <w:b/>
          <w:bCs/>
          <w:kern w:val="0"/>
          <w:sz w:val="24"/>
          <w:szCs w:val="24"/>
        </w:rPr>
        <w:t>Statistical methods for results significance </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One-WayANOVA</w:t>
      </w:r>
      <w:r>
        <w:rPr>
          <w:rFonts w:hint="eastAsia" w:ascii="Times New Roman" w:hAnsi="Times New Roman" w:eastAsia="宋体" w:cs="Times New Roman"/>
          <w:sz w:val="24"/>
          <w:szCs w:val="24"/>
        </w:rPr>
        <w:t>（LSD）</w:t>
      </w:r>
    </w:p>
    <w:p>
      <w:pPr>
        <w:spacing w:line="360" w:lineRule="auto"/>
        <w:rPr>
          <w:rFonts w:hint="eastAsia" w:ascii="inherit" w:hAnsi="inherit" w:eastAsia="宋体" w:cs="Helvetica"/>
          <w:b/>
          <w:bCs/>
          <w:kern w:val="0"/>
          <w:sz w:val="24"/>
          <w:szCs w:val="24"/>
        </w:rPr>
      </w:pPr>
      <w:r>
        <w:rPr>
          <w:rFonts w:hint="eastAsia" w:ascii="inherit" w:hAnsi="inherit" w:eastAsia="宋体" w:cs="Helvetica"/>
          <w:b/>
          <w:kern w:val="0"/>
          <w:sz w:val="24"/>
          <w:szCs w:val="24"/>
        </w:rPr>
        <w:t xml:space="preserve">8.3 </w:t>
      </w:r>
      <w:r>
        <w:rPr>
          <w:rFonts w:hint="eastAsia" w:ascii="inherit" w:hAnsi="inherit" w:eastAsia="宋体" w:cs="Helvetica"/>
          <w:b/>
          <w:bCs/>
          <w:kern w:val="0"/>
          <w:sz w:val="24"/>
          <w:szCs w:val="24"/>
        </w:rPr>
        <w:t>Software (source, version) </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SPSSv28.0.1.1</w:t>
      </w:r>
    </w:p>
    <w:p>
      <w:pPr>
        <w:spacing w:line="360" w:lineRule="auto"/>
        <w:rPr>
          <w:rFonts w:hint="eastAsia" w:ascii="inherit" w:hAnsi="inherit" w:eastAsia="宋体" w:cs="Helvetica"/>
          <w:b/>
          <w:kern w:val="0"/>
          <w:sz w:val="24"/>
          <w:szCs w:val="24"/>
        </w:rPr>
      </w:pPr>
      <w:r>
        <w:rPr>
          <w:rFonts w:hint="eastAsia" w:ascii="inherit" w:hAnsi="inherit" w:eastAsia="宋体" w:cs="Helvetica"/>
          <w:b/>
          <w:kern w:val="0"/>
          <w:sz w:val="24"/>
          <w:szCs w:val="24"/>
        </w:rPr>
        <w:t xml:space="preserve">8.4 </w:t>
      </w:r>
      <w:r>
        <w:rPr>
          <w:rFonts w:ascii="inherit" w:hAnsi="inherit" w:eastAsia="宋体" w:cs="Helvetica"/>
          <w:b/>
          <w:kern w:val="0"/>
          <w:sz w:val="24"/>
          <w:szCs w:val="24"/>
        </w:rPr>
        <w:t>Justification of number and choice of reference genes</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In previous research, we selected ten candidate reference gene families (</w:t>
      </w:r>
      <w:r>
        <w:rPr>
          <w:rFonts w:ascii="Times New Roman" w:hAnsi="Times New Roman" w:eastAsia="宋体" w:cs="Times New Roman"/>
          <w:i/>
          <w:iCs/>
          <w:sz w:val="24"/>
          <w:szCs w:val="24"/>
        </w:rPr>
        <w:t>ACTIN</w:t>
      </w:r>
      <w:r>
        <w:rPr>
          <w:rFonts w:ascii="Times New Roman" w:hAnsi="Times New Roman" w:eastAsia="宋体" w:cs="Times New Roman"/>
          <w:sz w:val="24"/>
          <w:szCs w:val="24"/>
        </w:rPr>
        <w:t xml:space="preserve">, </w:t>
      </w:r>
      <w:r>
        <w:rPr>
          <w:rFonts w:ascii="Times New Roman" w:hAnsi="Times New Roman" w:eastAsia="宋体" w:cs="Times New Roman"/>
          <w:i/>
          <w:iCs/>
          <w:sz w:val="24"/>
          <w:szCs w:val="24"/>
        </w:rPr>
        <w:t>CYP2</w:t>
      </w:r>
      <w:r>
        <w:rPr>
          <w:rFonts w:ascii="Times New Roman" w:hAnsi="Times New Roman" w:eastAsia="宋体" w:cs="Times New Roman"/>
          <w:sz w:val="24"/>
          <w:szCs w:val="24"/>
        </w:rPr>
        <w:t xml:space="preserve">, </w:t>
      </w:r>
      <w:r>
        <w:rPr>
          <w:rFonts w:ascii="Times New Roman" w:hAnsi="Times New Roman" w:eastAsia="宋体" w:cs="Times New Roman"/>
          <w:i/>
          <w:iCs/>
          <w:sz w:val="24"/>
          <w:szCs w:val="24"/>
        </w:rPr>
        <w:t>EF-1α</w:t>
      </w:r>
      <w:r>
        <w:rPr>
          <w:rFonts w:ascii="Times New Roman" w:hAnsi="Times New Roman" w:eastAsia="宋体" w:cs="Times New Roman"/>
          <w:sz w:val="24"/>
          <w:szCs w:val="24"/>
        </w:rPr>
        <w:t>,</w:t>
      </w:r>
      <w:r>
        <w:rPr>
          <w:rFonts w:ascii="Times New Roman" w:hAnsi="Times New Roman" w:eastAsia="宋体" w:cs="Times New Roman"/>
          <w:i/>
          <w:iCs/>
          <w:sz w:val="24"/>
          <w:szCs w:val="24"/>
        </w:rPr>
        <w:t xml:space="preserve"> F-box</w:t>
      </w:r>
      <w:r>
        <w:rPr>
          <w:rFonts w:ascii="Times New Roman" w:hAnsi="Times New Roman" w:eastAsia="宋体" w:cs="Times New Roman"/>
          <w:sz w:val="24"/>
          <w:szCs w:val="24"/>
        </w:rPr>
        <w:t xml:space="preserve">, </w:t>
      </w:r>
      <w:r>
        <w:rPr>
          <w:rFonts w:ascii="Times New Roman" w:hAnsi="Times New Roman" w:eastAsia="宋体" w:cs="Times New Roman"/>
          <w:i/>
          <w:iCs/>
          <w:sz w:val="24"/>
          <w:szCs w:val="24"/>
        </w:rPr>
        <w:t>GAPDH</w:t>
      </w:r>
      <w:r>
        <w:rPr>
          <w:rFonts w:ascii="Times New Roman" w:hAnsi="Times New Roman" w:eastAsia="宋体" w:cs="Times New Roman"/>
          <w:sz w:val="24"/>
          <w:szCs w:val="24"/>
        </w:rPr>
        <w:t xml:space="preserve">, </w:t>
      </w:r>
      <w:r>
        <w:rPr>
          <w:rFonts w:ascii="Times New Roman" w:hAnsi="Times New Roman" w:eastAsia="宋体" w:cs="Times New Roman"/>
          <w:i/>
          <w:sz w:val="24"/>
          <w:szCs w:val="24"/>
        </w:rPr>
        <w:t>18s rRNA</w:t>
      </w:r>
      <w:r>
        <w:rPr>
          <w:rFonts w:ascii="Times New Roman" w:hAnsi="Times New Roman" w:eastAsia="宋体" w:cs="Times New Roman"/>
          <w:i/>
          <w:iCs/>
          <w:sz w:val="24"/>
          <w:szCs w:val="24"/>
        </w:rPr>
        <w:t>, TUBB</w:t>
      </w:r>
      <w:r>
        <w:rPr>
          <w:rFonts w:ascii="Times New Roman" w:hAnsi="Times New Roman" w:eastAsia="宋体" w:cs="Times New Roman"/>
          <w:sz w:val="24"/>
          <w:szCs w:val="24"/>
        </w:rPr>
        <w:t xml:space="preserve">, </w:t>
      </w:r>
      <w:r>
        <w:rPr>
          <w:rFonts w:ascii="Times New Roman" w:hAnsi="Times New Roman" w:eastAsia="宋体" w:cs="Times New Roman"/>
          <w:i/>
          <w:iCs/>
          <w:sz w:val="24"/>
          <w:szCs w:val="24"/>
        </w:rPr>
        <w:t>SAND</w:t>
      </w:r>
      <w:r>
        <w:rPr>
          <w:rFonts w:ascii="Times New Roman" w:hAnsi="Times New Roman" w:eastAsia="宋体" w:cs="Times New Roman"/>
          <w:sz w:val="24"/>
          <w:szCs w:val="24"/>
        </w:rPr>
        <w:t xml:space="preserve">, </w:t>
      </w:r>
      <w:r>
        <w:rPr>
          <w:rFonts w:ascii="Times New Roman" w:hAnsi="Times New Roman" w:eastAsia="宋体" w:cs="Times New Roman"/>
          <w:i/>
          <w:iCs/>
          <w:sz w:val="24"/>
          <w:szCs w:val="24"/>
        </w:rPr>
        <w:t>PP2A</w:t>
      </w:r>
      <w:r>
        <w:rPr>
          <w:rFonts w:ascii="Times New Roman" w:hAnsi="Times New Roman" w:eastAsia="宋体" w:cs="Times New Roman"/>
          <w:sz w:val="24"/>
          <w:szCs w:val="24"/>
        </w:rPr>
        <w:t xml:space="preserve"> and </w:t>
      </w:r>
      <w:r>
        <w:rPr>
          <w:rFonts w:ascii="Times New Roman" w:hAnsi="Times New Roman" w:eastAsia="宋体" w:cs="Times New Roman"/>
          <w:i/>
          <w:iCs/>
          <w:sz w:val="24"/>
          <w:szCs w:val="24"/>
        </w:rPr>
        <w:t>RH8</w:t>
      </w:r>
      <w:r>
        <w:rPr>
          <w:rFonts w:ascii="Times New Roman" w:hAnsi="Times New Roman" w:eastAsia="宋体" w:cs="Times New Roman"/>
          <w:sz w:val="24"/>
          <w:szCs w:val="24"/>
        </w:rPr>
        <w:t>) and used three statistical software tools-geNorm, NormFinder and BestKeeper-to evaluate their expression stability under the influence of different experimental factors. The results showed that protein phosphatase 2A regulatory subunit (PP2A) or RNA helicase-like 8 (RH 8) was the best choice for an internal reference gene when analyzing different cranberry cultivars. In two sample sets comprising different cranberry organs and three abiotic stress treatments, sand family protein (SAND) was the best choice as a reference gene. The results published on “Selection of reference genes for normalization of cranberry (Vaccinium macrocarpon Ait.) gene expression under different experimental conditions”. PLoS One. 2019 Nov 12;14(11):e0224798. doi: 10.1371/journal.pone.0224798. PMID: 31715627; PMCID: PMC6850891.</w:t>
      </w:r>
    </w:p>
    <w:p>
      <w:pPr>
        <w:rPr>
          <w:rFonts w:hint="eastAsia" w:ascii="inherit" w:hAnsi="inherit" w:eastAsia="宋体" w:cs="Helvetica"/>
          <w:b/>
          <w:kern w:val="0"/>
          <w:sz w:val="24"/>
          <w:szCs w:val="24"/>
        </w:rPr>
      </w:pPr>
      <w:r>
        <w:rPr>
          <w:rFonts w:hint="eastAsia" w:ascii="inherit" w:hAnsi="inherit" w:eastAsia="宋体" w:cs="Helvetica"/>
          <w:b/>
          <w:kern w:val="0"/>
          <w:sz w:val="24"/>
          <w:szCs w:val="24"/>
        </w:rPr>
        <w:t xml:space="preserve">8.5 </w:t>
      </w:r>
      <w:r>
        <w:rPr>
          <w:rFonts w:ascii="inherit" w:hAnsi="inherit" w:eastAsia="宋体" w:cs="Helvetica"/>
          <w:b/>
          <w:kern w:val="0"/>
          <w:sz w:val="24"/>
          <w:szCs w:val="24"/>
        </w:rPr>
        <w:t>Description of normalization method</w:t>
      </w:r>
    </w:p>
    <w:p>
      <w:pPr>
        <w:widowControl/>
        <w:spacing w:line="360" w:lineRule="auto"/>
        <w:ind w:firstLine="480" w:firstLineChars="200"/>
        <w:rPr>
          <w:rFonts w:ascii="Times New Roman" w:hAnsi="Times New Roman" w:eastAsia="AdvTT86d47313" w:cs="Times New Roman"/>
          <w:color w:val="131413"/>
          <w:kern w:val="0"/>
          <w:sz w:val="24"/>
        </w:rPr>
      </w:pPr>
      <w:r>
        <w:rPr>
          <w:rFonts w:ascii="Times New Roman" w:hAnsi="Times New Roman" w:eastAsia="AdvTT86d47313" w:cs="Times New Roman"/>
          <w:color w:val="131413"/>
          <w:kern w:val="0"/>
          <w:sz w:val="24"/>
        </w:rPr>
        <w:t>Relative quantitative analysis of 13 target genes in different cranberry tissues and fruit development stages were calculated using the 2</w:t>
      </w:r>
      <w:r>
        <w:rPr>
          <w:rFonts w:ascii="Times New Roman" w:hAnsi="Times New Roman" w:eastAsia="AdvTT86d47313" w:cs="Times New Roman"/>
          <w:color w:val="131413"/>
          <w:kern w:val="0"/>
          <w:sz w:val="24"/>
          <w:vertAlign w:val="superscript"/>
        </w:rPr>
        <w:t>–ΔCt</w:t>
      </w:r>
      <w:r>
        <w:rPr>
          <w:rFonts w:ascii="Times New Roman" w:hAnsi="Times New Roman" w:eastAsia="AdvTT86d47313" w:cs="Times New Roman"/>
          <w:color w:val="131413"/>
          <w:kern w:val="0"/>
          <w:sz w:val="24"/>
        </w:rPr>
        <w:t xml:space="preserve"> method, and column charts were obtained by SigamaPlot 10.0. Expression profiles of </w:t>
      </w:r>
      <w:r>
        <w:rPr>
          <w:rFonts w:ascii="Times New Roman" w:hAnsi="Times New Roman" w:eastAsia="AdvTT86d47313" w:cs="Times New Roman"/>
          <w:i/>
          <w:iCs/>
          <w:color w:val="131413"/>
          <w:kern w:val="0"/>
          <w:sz w:val="24"/>
        </w:rPr>
        <w:t>VmSWEETs</w:t>
      </w:r>
      <w:r>
        <w:rPr>
          <w:rFonts w:ascii="Times New Roman" w:hAnsi="Times New Roman" w:eastAsia="AdvTT86d47313" w:cs="Times New Roman"/>
          <w:color w:val="131413"/>
          <w:kern w:val="0"/>
          <w:sz w:val="24"/>
        </w:rPr>
        <w:t xml:space="preserve"> under abiotic stress were calculated using the using the 2</w:t>
      </w:r>
      <w:r>
        <w:rPr>
          <w:rFonts w:ascii="Times New Roman" w:hAnsi="Times New Roman" w:eastAsia="AdvTT86d47313" w:cs="Times New Roman"/>
          <w:color w:val="131413"/>
          <w:kern w:val="0"/>
          <w:sz w:val="24"/>
          <w:vertAlign w:val="superscript"/>
        </w:rPr>
        <w:t>–ΔΔCt</w:t>
      </w:r>
      <w:r>
        <w:rPr>
          <w:rFonts w:ascii="Times New Roman" w:hAnsi="Times New Roman" w:eastAsia="AdvTT86d47313" w:cs="Times New Roman"/>
          <w:color w:val="131413"/>
          <w:kern w:val="0"/>
          <w:sz w:val="24"/>
        </w:rPr>
        <w:t xml:space="preserve"> method, then the expression level was log</w:t>
      </w:r>
      <w:r>
        <w:rPr>
          <w:rFonts w:ascii="Times New Roman" w:hAnsi="Times New Roman" w:eastAsia="AdvTT86d47313" w:cs="Times New Roman"/>
          <w:color w:val="131413"/>
          <w:kern w:val="0"/>
          <w:sz w:val="24"/>
          <w:vertAlign w:val="subscript"/>
        </w:rPr>
        <w:t>2</w:t>
      </w:r>
      <w:r>
        <w:rPr>
          <w:rFonts w:ascii="Times New Roman" w:hAnsi="Times New Roman" w:eastAsia="AdvTT86d47313" w:cs="Times New Roman"/>
          <w:color w:val="131413"/>
          <w:kern w:val="0"/>
          <w:sz w:val="24"/>
        </w:rPr>
        <w:t xml:space="preserve"> transformed and normalized to obtain a heatmap by TBtools. </w:t>
      </w:r>
    </w:p>
    <w:sectPr>
      <w:pgSz w:w="11906" w:h="16838"/>
      <w:pgMar w:top="1440" w:right="1797" w:bottom="1440" w:left="1797" w:header="851" w:footer="992" w:gutter="0"/>
      <w:lnNumType w:countBy="1"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inherit">
    <w:altName w:val="Times New Roman"/>
    <w:panose1 w:val="00000000000000000000"/>
    <w:charset w:val="00"/>
    <w:family w:val="roman"/>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0" w:usb3="00000000" w:csb0="00000001" w:csb1="00000000"/>
  </w:font>
  <w:font w:name="AdvTT86d47313">
    <w:altName w:val="微软雅黑"/>
    <w:panose1 w:val="00000000000000000000"/>
    <w:charset w:val="00"/>
    <w:family w:val="auto"/>
    <w:pitch w:val="default"/>
    <w:sig w:usb0="00000000" w:usb1="00000000" w:usb2="00000000" w:usb3="00000000" w:csb0="00040001" w:csb1="00000000"/>
  </w:font>
  <w:font w:name="AdvTT99c4c969">
    <w:altName w:val="微软雅黑"/>
    <w:panose1 w:val="00000000000000000000"/>
    <w:charset w:val="00"/>
    <w:family w:val="auto"/>
    <w:pitch w:val="default"/>
    <w:sig w:usb0="00000000" w:usb1="00000000" w:usb2="00000000" w:usb3="00000000" w:csb0="00040001"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535734"/>
    <w:multiLevelType w:val="multilevel"/>
    <w:tmpl w:val="6953573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jIwNDYyYTI3OTYxZWVjODU5Y2I1ZjVkMmNlMDNmODUifQ=="/>
  </w:docVars>
  <w:rsids>
    <w:rsidRoot w:val="00205809"/>
    <w:rsid w:val="00012148"/>
    <w:rsid w:val="000A67D3"/>
    <w:rsid w:val="0012515E"/>
    <w:rsid w:val="00146086"/>
    <w:rsid w:val="001B776D"/>
    <w:rsid w:val="001C5904"/>
    <w:rsid w:val="001F3F65"/>
    <w:rsid w:val="001F53D6"/>
    <w:rsid w:val="00205809"/>
    <w:rsid w:val="00217B27"/>
    <w:rsid w:val="00236A89"/>
    <w:rsid w:val="0024322E"/>
    <w:rsid w:val="002639CE"/>
    <w:rsid w:val="002D2AF1"/>
    <w:rsid w:val="002F73CB"/>
    <w:rsid w:val="00301FCF"/>
    <w:rsid w:val="00302F9B"/>
    <w:rsid w:val="003201D0"/>
    <w:rsid w:val="00357A2F"/>
    <w:rsid w:val="00390A3F"/>
    <w:rsid w:val="003B0386"/>
    <w:rsid w:val="003D2A94"/>
    <w:rsid w:val="003F31D3"/>
    <w:rsid w:val="00411FA6"/>
    <w:rsid w:val="00467B48"/>
    <w:rsid w:val="00495715"/>
    <w:rsid w:val="004B3152"/>
    <w:rsid w:val="004B4A0D"/>
    <w:rsid w:val="0055448D"/>
    <w:rsid w:val="005A1DB0"/>
    <w:rsid w:val="005C75BF"/>
    <w:rsid w:val="006103A3"/>
    <w:rsid w:val="006401E3"/>
    <w:rsid w:val="0066491B"/>
    <w:rsid w:val="006707AE"/>
    <w:rsid w:val="006838D7"/>
    <w:rsid w:val="006D395D"/>
    <w:rsid w:val="006F137F"/>
    <w:rsid w:val="006F619E"/>
    <w:rsid w:val="007001B0"/>
    <w:rsid w:val="00707270"/>
    <w:rsid w:val="007276CF"/>
    <w:rsid w:val="007B538B"/>
    <w:rsid w:val="007E1D5A"/>
    <w:rsid w:val="008165CA"/>
    <w:rsid w:val="008231CD"/>
    <w:rsid w:val="008238F2"/>
    <w:rsid w:val="00886CA7"/>
    <w:rsid w:val="00893588"/>
    <w:rsid w:val="008D4158"/>
    <w:rsid w:val="008D66EF"/>
    <w:rsid w:val="009044FF"/>
    <w:rsid w:val="009146CE"/>
    <w:rsid w:val="00917127"/>
    <w:rsid w:val="00952C28"/>
    <w:rsid w:val="009546C4"/>
    <w:rsid w:val="00992EBE"/>
    <w:rsid w:val="009C73DA"/>
    <w:rsid w:val="009D1042"/>
    <w:rsid w:val="009D1BD9"/>
    <w:rsid w:val="009E1D8C"/>
    <w:rsid w:val="009E7D2B"/>
    <w:rsid w:val="00A43EBB"/>
    <w:rsid w:val="00A565CF"/>
    <w:rsid w:val="00A62C38"/>
    <w:rsid w:val="00A82CEF"/>
    <w:rsid w:val="00AF659A"/>
    <w:rsid w:val="00B75DA4"/>
    <w:rsid w:val="00B963FC"/>
    <w:rsid w:val="00BA1477"/>
    <w:rsid w:val="00BB78E5"/>
    <w:rsid w:val="00BE79B7"/>
    <w:rsid w:val="00CA62A3"/>
    <w:rsid w:val="00D054C3"/>
    <w:rsid w:val="00D26723"/>
    <w:rsid w:val="00D512C6"/>
    <w:rsid w:val="00D80828"/>
    <w:rsid w:val="00DA0736"/>
    <w:rsid w:val="00DE5ABD"/>
    <w:rsid w:val="00E345A1"/>
    <w:rsid w:val="00E92B7A"/>
    <w:rsid w:val="00E96C6C"/>
    <w:rsid w:val="00EA5B21"/>
    <w:rsid w:val="00EC54EF"/>
    <w:rsid w:val="00F36C8D"/>
    <w:rsid w:val="00F700DE"/>
    <w:rsid w:val="00F71D3C"/>
    <w:rsid w:val="00FA58B6"/>
    <w:rsid w:val="00FC3BBF"/>
    <w:rsid w:val="19B41D6B"/>
    <w:rsid w:val="4A806128"/>
    <w:rsid w:val="68F5512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semiHidden/>
    <w:unhideWhenUsed/>
    <w:uiPriority w:val="99"/>
    <w:rPr>
      <w:sz w:val="18"/>
      <w:szCs w:val="18"/>
    </w:rPr>
  </w:style>
  <w:style w:type="paragraph" w:styleId="3">
    <w:name w:val="footer"/>
    <w:basedOn w:val="1"/>
    <w:link w:val="13"/>
    <w:semiHidden/>
    <w:unhideWhenUsed/>
    <w:uiPriority w:val="99"/>
    <w:pPr>
      <w:tabs>
        <w:tab w:val="center" w:pos="4153"/>
        <w:tab w:val="right" w:pos="8306"/>
      </w:tabs>
      <w:snapToGrid w:val="0"/>
      <w:jc w:val="left"/>
    </w:pPr>
    <w:rPr>
      <w:sz w:val="18"/>
      <w:szCs w:val="18"/>
    </w:rPr>
  </w:style>
  <w:style w:type="paragraph" w:styleId="4">
    <w:name w:val="header"/>
    <w:basedOn w:val="1"/>
    <w:link w:val="12"/>
    <w:semiHidden/>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uiPriority w:val="99"/>
    <w:rPr>
      <w:sz w:val="24"/>
    </w:rPr>
  </w:style>
  <w:style w:type="table" w:styleId="7">
    <w:name w:val="Table Grid"/>
    <w:basedOn w:val="6"/>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qFormat/>
    <w:uiPriority w:val="22"/>
    <w:rPr>
      <w:b/>
      <w:bCs/>
    </w:rPr>
  </w:style>
  <w:style w:type="character" w:styleId="10">
    <w:name w:val="Emphasis"/>
    <w:basedOn w:val="8"/>
    <w:qFormat/>
    <w:uiPriority w:val="20"/>
    <w:rPr>
      <w:i/>
      <w:iCs/>
    </w:rPr>
  </w:style>
  <w:style w:type="character" w:styleId="11">
    <w:name w:val="line number"/>
    <w:basedOn w:val="8"/>
    <w:semiHidden/>
    <w:unhideWhenUsed/>
    <w:uiPriority w:val="99"/>
  </w:style>
  <w:style w:type="character" w:customStyle="1" w:styleId="12">
    <w:name w:val="页眉 Char"/>
    <w:basedOn w:val="8"/>
    <w:link w:val="4"/>
    <w:semiHidden/>
    <w:uiPriority w:val="99"/>
    <w:rPr>
      <w:sz w:val="18"/>
      <w:szCs w:val="18"/>
    </w:rPr>
  </w:style>
  <w:style w:type="character" w:customStyle="1" w:styleId="13">
    <w:name w:val="页脚 Char"/>
    <w:basedOn w:val="8"/>
    <w:link w:val="3"/>
    <w:semiHidden/>
    <w:qFormat/>
    <w:uiPriority w:val="99"/>
    <w:rPr>
      <w:sz w:val="18"/>
      <w:szCs w:val="18"/>
    </w:rPr>
  </w:style>
  <w:style w:type="character" w:customStyle="1" w:styleId="14">
    <w:name w:val="批注框文本 Char"/>
    <w:basedOn w:val="8"/>
    <w:link w:val="2"/>
    <w:semiHidden/>
    <w:qFormat/>
    <w:uiPriority w:val="99"/>
    <w:rPr>
      <w:sz w:val="18"/>
      <w:szCs w:val="18"/>
    </w:rPr>
  </w:style>
  <w:style w:type="character" w:customStyle="1" w:styleId="15">
    <w:name w:val="catalognumber"/>
    <w:basedOn w:val="8"/>
    <w:uiPriority w:val="0"/>
  </w:style>
  <w:style w:type="paragraph" w:styleId="16">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6" Type="http://schemas.openxmlformats.org/officeDocument/2006/relationships/fontTable" Target="fontTable.xml"/><Relationship Id="rId65" Type="http://schemas.openxmlformats.org/officeDocument/2006/relationships/customXml" Target="../customXml/item2.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pn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3"/>
    <customShpInfo spid="_x0000_s205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B67A39-4E86-4A5D-A632-D4AE21B95D46}">
  <ds:schemaRefs/>
</ds:datastoreItem>
</file>

<file path=docProps/app.xml><?xml version="1.0" encoding="utf-8"?>
<Properties xmlns="http://schemas.openxmlformats.org/officeDocument/2006/extended-properties" xmlns:vt="http://schemas.openxmlformats.org/officeDocument/2006/docPropsVTypes">
  <Template>Normal</Template>
  <Pages>19</Pages>
  <Words>1782</Words>
  <Characters>10164</Characters>
  <Lines>84</Lines>
  <Paragraphs>23</Paragraphs>
  <TotalTime>14</TotalTime>
  <ScaleCrop>false</ScaleCrop>
  <LinksUpToDate>false</LinksUpToDate>
  <CharactersWithSpaces>11923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2023-12-04T08:41:00Z</dcterms:created>
  <dc:creator>chenli</dc:creator>
  <cp:lastModifiedBy>lily</cp:lastModifiedBy>
  <dcterms:modified xsi:type="dcterms:W3CDTF">2024-04-07T22:34:57Z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A69916A8898F4ED8829255CE8A5CB938_12</vt:lpwstr>
  </property>
</Properties>
</file>