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913F" w14:textId="77777777" w:rsidR="00BC268B" w:rsidRDefault="00BC268B" w:rsidP="00BC268B">
      <w:pPr>
        <w:widowControl/>
        <w:spacing w:line="480" w:lineRule="auto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Data availability</w:t>
      </w:r>
    </w:p>
    <w:p w14:paraId="67A5F63A" w14:textId="3668BC6B" w:rsidR="00BC268B" w:rsidRPr="00264ECD" w:rsidRDefault="00BC268B" w:rsidP="00BC268B">
      <w:pPr>
        <w:tabs>
          <w:tab w:val="left" w:pos="3276"/>
        </w:tabs>
        <w:adjustRightInd w:val="0"/>
        <w:spacing w:line="480" w:lineRule="auto"/>
        <w:contextualSpacing/>
        <w:jc w:val="left"/>
        <w:rPr>
          <w:color w:val="000000"/>
          <w:sz w:val="24"/>
          <w:szCs w:val="24"/>
        </w:rPr>
      </w:pPr>
      <w:r w:rsidRPr="00264ECD">
        <w:rPr>
          <w:color w:val="000000"/>
          <w:sz w:val="24"/>
          <w:szCs w:val="24"/>
        </w:rPr>
        <w:t xml:space="preserve">The datasets generated and analyzed during the current study are available in the NCBI </w:t>
      </w:r>
      <w:proofErr w:type="spellStart"/>
      <w:r w:rsidRPr="00264ECD">
        <w:rPr>
          <w:color w:val="000000"/>
          <w:sz w:val="24"/>
          <w:szCs w:val="24"/>
        </w:rPr>
        <w:t>ClinVar</w:t>
      </w:r>
      <w:proofErr w:type="spellEnd"/>
      <w:r w:rsidRPr="00264ECD">
        <w:rPr>
          <w:color w:val="000000"/>
          <w:sz w:val="24"/>
          <w:szCs w:val="24"/>
        </w:rPr>
        <w:t xml:space="preserve"> repository</w:t>
      </w:r>
      <w:r w:rsidR="0066191D">
        <w:rPr>
          <w:color w:val="000000"/>
          <w:sz w:val="24"/>
          <w:szCs w:val="24"/>
        </w:rPr>
        <w:t xml:space="preserve"> </w:t>
      </w:r>
      <w:r w:rsidR="0066191D" w:rsidRPr="0066191D">
        <w:rPr>
          <w:color w:val="000000"/>
          <w:sz w:val="24"/>
          <w:szCs w:val="24"/>
        </w:rPr>
        <w:t>https://www.ncbi.nlm.nih.gov/clinvar/</w:t>
      </w:r>
      <w:r w:rsidRPr="00264ECD">
        <w:rPr>
          <w:color w:val="000000"/>
          <w:sz w:val="24"/>
          <w:szCs w:val="24"/>
        </w:rPr>
        <w:t xml:space="preserve">, </w:t>
      </w:r>
      <w:proofErr w:type="spellStart"/>
      <w:r w:rsidRPr="00264ECD">
        <w:rPr>
          <w:color w:val="000000"/>
          <w:sz w:val="24"/>
          <w:szCs w:val="24"/>
        </w:rPr>
        <w:t>ClinVar</w:t>
      </w:r>
      <w:proofErr w:type="spellEnd"/>
      <w:r w:rsidRPr="00264ECD">
        <w:rPr>
          <w:color w:val="000000"/>
          <w:sz w:val="24"/>
          <w:szCs w:val="24"/>
        </w:rPr>
        <w:t xml:space="preserve"> accession number: SCV003842308, SCV003842309, SCV003842310, SCV003842311</w:t>
      </w:r>
      <w:r w:rsidRPr="00264ECD">
        <w:rPr>
          <w:rFonts w:hint="eastAsia"/>
          <w:color w:val="000000"/>
          <w:sz w:val="24"/>
          <w:szCs w:val="24"/>
        </w:rPr>
        <w:t xml:space="preserve"> and</w:t>
      </w:r>
      <w:r w:rsidRPr="00264ECD">
        <w:rPr>
          <w:color w:val="000000"/>
          <w:sz w:val="24"/>
          <w:szCs w:val="24"/>
        </w:rPr>
        <w:t xml:space="preserve"> SCV003842314.</w:t>
      </w:r>
    </w:p>
    <w:p w14:paraId="4C44D751" w14:textId="77777777" w:rsidR="007205BD" w:rsidRPr="00BC268B" w:rsidRDefault="007205BD"/>
    <w:sectPr w:rsidR="007205BD" w:rsidRPr="00BC268B" w:rsidSect="00A0772D">
      <w:pgSz w:w="11906" w:h="16838" w:code="9"/>
      <w:pgMar w:top="1440" w:right="1797" w:bottom="1440" w:left="1797" w:header="1077" w:footer="340" w:gutter="0"/>
      <w:cols w:space="425"/>
      <w:bidi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BEDC" w14:textId="77777777" w:rsidR="00D03786" w:rsidRDefault="00D03786" w:rsidP="00A0772D">
      <w:r>
        <w:separator/>
      </w:r>
    </w:p>
  </w:endnote>
  <w:endnote w:type="continuationSeparator" w:id="0">
    <w:p w14:paraId="280E33FF" w14:textId="77777777" w:rsidR="00D03786" w:rsidRDefault="00D03786" w:rsidP="00A0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E843" w14:textId="77777777" w:rsidR="00D03786" w:rsidRDefault="00D03786" w:rsidP="00A0772D">
      <w:r>
        <w:separator/>
      </w:r>
    </w:p>
  </w:footnote>
  <w:footnote w:type="continuationSeparator" w:id="0">
    <w:p w14:paraId="55852581" w14:textId="77777777" w:rsidR="00D03786" w:rsidRDefault="00D03786" w:rsidP="00A0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E4"/>
    <w:rsid w:val="000545E4"/>
    <w:rsid w:val="005D7251"/>
    <w:rsid w:val="0066191D"/>
    <w:rsid w:val="007205BD"/>
    <w:rsid w:val="00A0772D"/>
    <w:rsid w:val="00BC268B"/>
    <w:rsid w:val="00D03786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055C2"/>
  <w15:chartTrackingRefBased/>
  <w15:docId w15:val="{EC9859A0-2249-4EAA-A38D-3B029684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72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7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7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72D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A0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222</Characters>
  <Application>Microsoft Office Word</Application>
  <DocSecurity>0</DocSecurity>
  <Lines>6</Lines>
  <Paragraphs>4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Han</dc:creator>
  <cp:keywords/>
  <dc:description/>
  <cp:lastModifiedBy>Ying Han</cp:lastModifiedBy>
  <cp:revision>4</cp:revision>
  <dcterms:created xsi:type="dcterms:W3CDTF">2023-07-18T09:03:00Z</dcterms:created>
  <dcterms:modified xsi:type="dcterms:W3CDTF">2023-07-18T09:14:00Z</dcterms:modified>
</cp:coreProperties>
</file>