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20" w:type="dxa"/>
        <w:tblCellMar>
          <w:left w:w="0" w:type="dxa"/>
          <w:right w:w="0" w:type="dxa"/>
        </w:tblCellMar>
        <w:tblLook w:val="04A0"/>
      </w:tblPr>
      <w:tblGrid>
        <w:gridCol w:w="3443"/>
        <w:gridCol w:w="3977"/>
      </w:tblGrid>
      <w:tr w:rsidR="005437DC">
        <w:trPr>
          <w:trHeight w:val="377"/>
        </w:trPr>
        <w:tc>
          <w:tcPr>
            <w:tcW w:w="7420" w:type="dxa"/>
            <w:gridSpan w:val="2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5437DC">
            <w:pPr>
              <w:pStyle w:val="a3"/>
              <w:widowControl/>
            </w:pPr>
          </w:p>
        </w:tc>
      </w:tr>
      <w:tr w:rsidR="005437DC">
        <w:trPr>
          <w:trHeight w:val="387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Component</w:t>
            </w:r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  <w:rPr>
                <w:b/>
                <w:bCs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16"/>
                <w:szCs w:val="16"/>
              </w:rPr>
              <w:t>Dosage</w:t>
            </w:r>
            <w:r>
              <w:rPr>
                <w:rFonts w:eastAsia="Arial Unicode MS" w:cs="Arial Unicode MS"/>
                <w:color w:val="000000"/>
                <w:sz w:val="16"/>
                <w:szCs w:val="16"/>
              </w:rPr>
              <w:t> (</w:t>
            </w:r>
            <w:proofErr w:type="spellStart"/>
            <w:r>
              <w:rPr>
                <w:rFonts w:eastAsia="Arial Unicode MS" w:cs="Arial Unicode MS"/>
                <w:color w:val="000000"/>
                <w:sz w:val="16"/>
                <w:szCs w:val="16"/>
              </w:rPr>
              <w:t>μl</w:t>
            </w:r>
            <w:proofErr w:type="spellEnd"/>
            <w:r>
              <w:rPr>
                <w:rFonts w:eastAsia="Arial Unicode MS" w:cs="Arial Unicode MS"/>
                <w:color w:val="000000"/>
                <w:sz w:val="16"/>
                <w:szCs w:val="16"/>
              </w:rPr>
              <w:t>)</w:t>
            </w:r>
          </w:p>
        </w:tc>
      </w:tr>
      <w:tr w:rsidR="005437DC">
        <w:trPr>
          <w:trHeight w:val="340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Rnase</w:t>
            </w:r>
            <w:proofErr w:type="spellEnd"/>
            <w:r>
              <w:rPr>
                <w:color w:val="000000"/>
                <w:sz w:val="16"/>
                <w:szCs w:val="16"/>
              </w:rPr>
              <w:t>-free water</w:t>
            </w:r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9.5</w:t>
            </w:r>
          </w:p>
        </w:tc>
      </w:tr>
      <w:tr w:rsidR="005437DC">
        <w:trPr>
          <w:trHeight w:val="340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2×TB Green Premix Ex </w:t>
            </w:r>
            <w:proofErr w:type="spellStart"/>
            <w:r>
              <w:rPr>
                <w:color w:val="000000"/>
                <w:sz w:val="16"/>
                <w:szCs w:val="16"/>
              </w:rPr>
              <w:t>Taq</w:t>
            </w:r>
            <w:proofErr w:type="spellEnd"/>
            <w:r>
              <w:rPr>
                <w:color w:val="000000"/>
                <w:sz w:val="16"/>
                <w:szCs w:val="16"/>
              </w:rPr>
              <w:t> Ⅱ Fast </w:t>
            </w:r>
            <w:proofErr w:type="spellStart"/>
            <w:r>
              <w:rPr>
                <w:color w:val="000000"/>
                <w:sz w:val="16"/>
                <w:szCs w:val="16"/>
              </w:rPr>
              <w:t>qPCR</w:t>
            </w:r>
            <w:proofErr w:type="spellEnd"/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12.5</w:t>
            </w:r>
          </w:p>
        </w:tc>
      </w:tr>
      <w:tr w:rsidR="005437DC">
        <w:trPr>
          <w:trHeight w:val="340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10 </w:t>
            </w:r>
            <w:proofErr w:type="spellStart"/>
            <w:r>
              <w:rPr>
                <w:color w:val="000000"/>
                <w:sz w:val="16"/>
                <w:szCs w:val="16"/>
              </w:rPr>
              <w:t>μM</w:t>
            </w:r>
            <w:proofErr w:type="spellEnd"/>
            <w:r>
              <w:rPr>
                <w:color w:val="000000"/>
                <w:sz w:val="16"/>
                <w:szCs w:val="16"/>
              </w:rPr>
              <w:t> Forward Primer</w:t>
            </w:r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437DC">
        <w:trPr>
          <w:trHeight w:val="340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10 </w:t>
            </w:r>
            <w:proofErr w:type="spellStart"/>
            <w:r>
              <w:rPr>
                <w:color w:val="000000"/>
                <w:sz w:val="16"/>
                <w:szCs w:val="16"/>
              </w:rPr>
              <w:t>μM</w:t>
            </w:r>
            <w:proofErr w:type="spellEnd"/>
            <w:r>
              <w:rPr>
                <w:color w:val="000000"/>
                <w:sz w:val="16"/>
                <w:szCs w:val="16"/>
              </w:rPr>
              <w:t> Reverse Primer</w:t>
            </w:r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437DC">
        <w:trPr>
          <w:trHeight w:val="340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Template </w:t>
            </w:r>
            <w:proofErr w:type="spellStart"/>
            <w:r>
              <w:rPr>
                <w:color w:val="000000"/>
                <w:sz w:val="16"/>
                <w:szCs w:val="16"/>
              </w:rPr>
              <w:t>cDNA</w:t>
            </w:r>
            <w:proofErr w:type="spellEnd"/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5371BF">
            <w:pPr>
              <w:pStyle w:val="a3"/>
              <w:widowControl/>
              <w:jc w:val="center"/>
            </w:pPr>
            <w:r w:rsidRPr="00F5711F">
              <w:rPr>
                <w:color w:val="000000"/>
                <w:sz w:val="16"/>
                <w:szCs w:val="16"/>
              </w:rPr>
              <w:t xml:space="preserve">1 </w:t>
            </w:r>
            <w:r w:rsidRPr="00F5711F"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F5711F">
              <w:rPr>
                <w:rFonts w:hint="eastAsia"/>
                <w:color w:val="000000"/>
                <w:sz w:val="16"/>
                <w:szCs w:val="16"/>
              </w:rPr>
              <w:t>≈</w:t>
            </w:r>
            <w:r w:rsidRPr="00F5711F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F5711F">
              <w:rPr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F5711F">
              <w:rPr>
                <w:color w:val="000000"/>
                <w:sz w:val="16"/>
                <w:szCs w:val="16"/>
              </w:rPr>
              <w:t>ng</w:t>
            </w:r>
            <w:proofErr w:type="spellEnd"/>
            <w:r w:rsidRPr="00F5711F">
              <w:rPr>
                <w:color w:val="000000"/>
                <w:sz w:val="16"/>
                <w:szCs w:val="16"/>
              </w:rPr>
              <w:t xml:space="preserve"> )</w:t>
            </w:r>
          </w:p>
        </w:tc>
      </w:tr>
      <w:tr w:rsidR="005437DC">
        <w:trPr>
          <w:trHeight w:val="369"/>
        </w:trPr>
        <w:tc>
          <w:tcPr>
            <w:tcW w:w="3443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977" w:type="dxa"/>
            <w:tcBorders>
              <w:bottom w:val="single" w:sz="12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437DC" w:rsidRDefault="00EA003B">
            <w:pPr>
              <w:pStyle w:val="a3"/>
              <w:widowControl/>
              <w:jc w:val="center"/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</w:tbl>
    <w:p w:rsidR="005437DC" w:rsidRDefault="005437DC">
      <w:bookmarkStart w:id="0" w:name="_GoBack"/>
      <w:bookmarkEnd w:id="0"/>
    </w:p>
    <w:sectPr w:rsidR="005437DC" w:rsidSect="0009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9F" w:rsidRDefault="00DE4A9F" w:rsidP="005371BF">
      <w:r>
        <w:separator/>
      </w:r>
    </w:p>
  </w:endnote>
  <w:endnote w:type="continuationSeparator" w:id="0">
    <w:p w:rsidR="00DE4A9F" w:rsidRDefault="00DE4A9F" w:rsidP="0053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9F" w:rsidRDefault="00DE4A9F" w:rsidP="005371BF">
      <w:r>
        <w:separator/>
      </w:r>
    </w:p>
  </w:footnote>
  <w:footnote w:type="continuationSeparator" w:id="0">
    <w:p w:rsidR="00DE4A9F" w:rsidRDefault="00DE4A9F" w:rsidP="00537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2MzEztrQ0s7CwMDA0NDJQ0lEKTi0uzszPAykwqgUALOWf/CwAAAA="/>
    <w:docVar w:name="commondata" w:val="eyJoZGlkIjoiZTA4NzIyN2MxYTlmMzQ1NGE2MjU5NWRkMjhlOGMxYTAifQ=="/>
  </w:docVars>
  <w:rsids>
    <w:rsidRoot w:val="14CA3FD2"/>
    <w:rsid w:val="0009746C"/>
    <w:rsid w:val="005371BF"/>
    <w:rsid w:val="005437DC"/>
    <w:rsid w:val="00813A87"/>
    <w:rsid w:val="00DE4A9F"/>
    <w:rsid w:val="00E91387"/>
    <w:rsid w:val="00EA003B"/>
    <w:rsid w:val="00F5711F"/>
    <w:rsid w:val="14CA3FD2"/>
    <w:rsid w:val="44BF0AE1"/>
    <w:rsid w:val="4E7168EF"/>
    <w:rsid w:val="51A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74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09746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37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371BF"/>
    <w:rPr>
      <w:kern w:val="2"/>
      <w:sz w:val="18"/>
      <w:szCs w:val="18"/>
    </w:rPr>
  </w:style>
  <w:style w:type="paragraph" w:styleId="a5">
    <w:name w:val="footer"/>
    <w:basedOn w:val="a"/>
    <w:link w:val="Char0"/>
    <w:rsid w:val="00537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71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</dc:creator>
  <cp:lastModifiedBy>Windows 用户</cp:lastModifiedBy>
  <cp:revision>4</cp:revision>
  <dcterms:created xsi:type="dcterms:W3CDTF">2024-07-05T08:03:00Z</dcterms:created>
  <dcterms:modified xsi:type="dcterms:W3CDTF">2024-08-13T11:44:00Z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B589CE48BC7C45308AB0A301FC3F23B2_13</vt:lpwstr>
  </property>
</Properties>
</file>