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cs="Times New Roman"/>
          <w:b/>
          <w:bCs/>
          <w:sz w:val="18"/>
          <w:szCs w:val="1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18"/>
          <w:szCs w:val="18"/>
          <w:lang w:val="en-US" w:eastAsia="zh-CN"/>
        </w:rPr>
        <w:t>Table</w:t>
      </w:r>
      <w:r>
        <w:rPr>
          <w:rFonts w:hint="eastAsia" w:ascii="Times New Roman" w:hAnsi="Times New Roman" w:cs="Times New Roman"/>
          <w:b/>
          <w:bCs/>
          <w:sz w:val="18"/>
          <w:szCs w:val="18"/>
          <w:lang w:val="en-US" w:eastAsia="zh-CN"/>
        </w:rPr>
        <w:t xml:space="preserve"> S10</w:t>
      </w:r>
      <w:r>
        <w:rPr>
          <w:rFonts w:hint="default" w:ascii="Times New Roman" w:hAnsi="Times New Roman" w:cs="Times New Roman"/>
          <w:b/>
          <w:bCs/>
          <w:sz w:val="18"/>
          <w:szCs w:val="18"/>
          <w:lang w:val="en-US" w:eastAsia="zh-CN"/>
        </w:rPr>
        <w:t xml:space="preserve"> Association of </w:t>
      </w:r>
      <w:r>
        <w:rPr>
          <w:rFonts w:hint="eastAsia" w:ascii="Times New Roman" w:hAnsi="Times New Roman" w:cs="Times New Roman"/>
          <w:b/>
          <w:bCs/>
          <w:sz w:val="18"/>
          <w:szCs w:val="1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18"/>
          <w:szCs w:val="18"/>
          <w:lang w:val="en-US" w:eastAsia="zh-CN"/>
        </w:rPr>
        <w:t>SNP1（rs17671591）</w:t>
      </w:r>
      <w:r>
        <w:rPr>
          <w:rFonts w:hint="default" w:ascii="Times New Roman" w:hAnsi="Times New Roman" w:cs="Times New Roman"/>
          <w:b/>
          <w:bCs/>
          <w:sz w:val="18"/>
          <w:szCs w:val="18"/>
          <w:lang w:val="en-US" w:eastAsia="zh-CN"/>
        </w:rPr>
        <w:t>with change of lipid</w:t>
      </w:r>
      <w:r>
        <w:rPr>
          <w:rFonts w:hint="eastAsia" w:ascii="Times New Roman" w:hAnsi="Times New Roman" w:cs="Times New Roman"/>
          <w:b/>
          <w:bCs/>
          <w:sz w:val="18"/>
          <w:szCs w:val="18"/>
          <w:lang w:val="en-US" w:eastAsia="zh-CN"/>
        </w:rPr>
        <w:t>s</w:t>
      </w:r>
      <w:r>
        <w:rPr>
          <w:rFonts w:hint="default" w:ascii="Times New Roman" w:hAnsi="Times New Roman" w:cs="Times New Roman"/>
          <w:b/>
          <w:bCs/>
          <w:sz w:val="18"/>
          <w:szCs w:val="18"/>
          <w:lang w:val="en-US" w:eastAsia="zh-CN"/>
        </w:rPr>
        <w:t xml:space="preserve"> after </w:t>
      </w:r>
      <w:r>
        <w:rPr>
          <w:rFonts w:hint="eastAsia" w:ascii="Times New Roman" w:hAnsi="Times New Roman" w:cs="Times New Roman"/>
          <w:b/>
          <w:bCs/>
          <w:sz w:val="18"/>
          <w:szCs w:val="18"/>
          <w:lang w:val="en-US" w:eastAsia="zh-CN"/>
        </w:rPr>
        <w:t>oral statin</w:t>
      </w:r>
    </w:p>
    <w:tbl>
      <w:tblPr>
        <w:tblStyle w:val="2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"/>
        <w:gridCol w:w="683"/>
        <w:gridCol w:w="630"/>
        <w:gridCol w:w="622"/>
        <w:gridCol w:w="468"/>
        <w:gridCol w:w="1"/>
        <w:gridCol w:w="594"/>
        <w:gridCol w:w="595"/>
        <w:gridCol w:w="463"/>
        <w:gridCol w:w="2"/>
        <w:gridCol w:w="595"/>
        <w:gridCol w:w="597"/>
        <w:gridCol w:w="463"/>
        <w:gridCol w:w="583"/>
        <w:gridCol w:w="2"/>
        <w:gridCol w:w="581"/>
        <w:gridCol w:w="4"/>
        <w:gridCol w:w="587"/>
        <w:gridCol w:w="488"/>
        <w:gridCol w:w="600"/>
        <w:gridCol w:w="600"/>
        <w:gridCol w:w="4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4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87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Dominant model</w:t>
            </w:r>
          </w:p>
        </w:tc>
        <w:tc>
          <w:tcPr>
            <w:tcW w:w="83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Recessive model</w:t>
            </w:r>
          </w:p>
        </w:tc>
        <w:tc>
          <w:tcPr>
            <w:tcW w:w="83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Additive model</w:t>
            </w:r>
          </w:p>
        </w:tc>
        <w:tc>
          <w:tcPr>
            <w:tcW w:w="113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Genotypes</w:t>
            </w:r>
          </w:p>
        </w:tc>
        <w:tc>
          <w:tcPr>
            <w:tcW w:w="83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Allele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27" w:type="pct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H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a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n</w:t>
            </w:r>
          </w:p>
        </w:tc>
        <w:tc>
          <w:tcPr>
            <w:tcW w:w="346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19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CC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/>
              </w:rPr>
            </w:pPr>
            <w:r>
              <w:rPr>
                <w:rStyle w:val="4"/>
                <w:rFonts w:hint="eastAsia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(</w:t>
            </w:r>
            <w:r>
              <w:rPr>
                <w:rStyle w:val="5"/>
                <w:rFonts w:hint="eastAsia" w:ascii="Times New Roman" w:hAnsi="Times New Roman" w:cs="Times New Roman"/>
                <w:sz w:val="10"/>
                <w:szCs w:val="10"/>
                <w:lang w:val="en-US" w:eastAsia="zh-CN" w:bidi="ar"/>
              </w:rPr>
              <w:t>n=</w:t>
            </w: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179</w:t>
            </w:r>
            <w:r>
              <w:rPr>
                <w:rStyle w:val="4"/>
                <w:rFonts w:hint="eastAsia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)</w:t>
            </w:r>
          </w:p>
        </w:tc>
        <w:tc>
          <w:tcPr>
            <w:tcW w:w="315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TT+CT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/>
              </w:rPr>
            </w:pPr>
            <w:r>
              <w:rPr>
                <w:rStyle w:val="4"/>
                <w:rFonts w:hint="eastAsia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(</w:t>
            </w:r>
            <w:r>
              <w:rPr>
                <w:rStyle w:val="5"/>
                <w:rFonts w:hint="eastAsia" w:ascii="Times New Roman" w:hAnsi="Times New Roman" w:cs="Times New Roman"/>
                <w:sz w:val="10"/>
                <w:szCs w:val="10"/>
                <w:lang w:val="en-US" w:eastAsia="zh-CN" w:bidi="ar"/>
              </w:rPr>
              <w:t>n=</w:t>
            </w: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226</w:t>
            </w:r>
            <w:r>
              <w:rPr>
                <w:rStyle w:val="4"/>
                <w:rFonts w:hint="eastAsia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)</w:t>
            </w:r>
          </w:p>
        </w:tc>
        <w:tc>
          <w:tcPr>
            <w:tcW w:w="237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P</w:t>
            </w:r>
          </w:p>
        </w:tc>
        <w:tc>
          <w:tcPr>
            <w:tcW w:w="301" w:type="pct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TT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(</w:t>
            </w:r>
            <w:r>
              <w:rPr>
                <w:rStyle w:val="4"/>
                <w:rFonts w:hint="eastAsia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n=</w:t>
            </w: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36)</w:t>
            </w:r>
          </w:p>
        </w:tc>
        <w:tc>
          <w:tcPr>
            <w:tcW w:w="301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CC+CT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(</w:t>
            </w:r>
            <w:r>
              <w:rPr>
                <w:rStyle w:val="4"/>
                <w:rFonts w:hint="eastAsia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n=</w:t>
            </w: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369)</w:t>
            </w:r>
          </w:p>
        </w:tc>
        <w:tc>
          <w:tcPr>
            <w:tcW w:w="234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P</w:t>
            </w:r>
          </w:p>
        </w:tc>
        <w:tc>
          <w:tcPr>
            <w:tcW w:w="302" w:type="pct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CT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(</w:t>
            </w:r>
            <w:r>
              <w:rPr>
                <w:rStyle w:val="4"/>
                <w:rFonts w:hint="eastAsia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n=</w:t>
            </w: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190)</w:t>
            </w:r>
          </w:p>
        </w:tc>
        <w:tc>
          <w:tcPr>
            <w:tcW w:w="302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CC+TT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(</w:t>
            </w:r>
            <w:r>
              <w:rPr>
                <w:rStyle w:val="4"/>
                <w:rFonts w:hint="eastAsia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n=</w:t>
            </w: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215)</w:t>
            </w:r>
          </w:p>
        </w:tc>
        <w:tc>
          <w:tcPr>
            <w:tcW w:w="234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P</w:t>
            </w:r>
          </w:p>
        </w:tc>
        <w:tc>
          <w:tcPr>
            <w:tcW w:w="296" w:type="pct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CC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(</w:t>
            </w:r>
            <w:r>
              <w:rPr>
                <w:rStyle w:val="4"/>
                <w:rFonts w:hint="eastAsia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n=</w:t>
            </w: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179)</w:t>
            </w:r>
          </w:p>
        </w:tc>
        <w:tc>
          <w:tcPr>
            <w:tcW w:w="296" w:type="pct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CT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(</w:t>
            </w:r>
            <w:r>
              <w:rPr>
                <w:rStyle w:val="4"/>
                <w:rFonts w:hint="eastAsia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n=</w:t>
            </w: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190)</w:t>
            </w:r>
          </w:p>
        </w:tc>
        <w:tc>
          <w:tcPr>
            <w:tcW w:w="297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TT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(</w:t>
            </w:r>
            <w:r>
              <w:rPr>
                <w:rStyle w:val="4"/>
                <w:rFonts w:hint="eastAsia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n=</w:t>
            </w: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36)</w:t>
            </w:r>
          </w:p>
        </w:tc>
        <w:tc>
          <w:tcPr>
            <w:tcW w:w="247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P</w:t>
            </w:r>
          </w:p>
        </w:tc>
        <w:tc>
          <w:tcPr>
            <w:tcW w:w="304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C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/>
              </w:rPr>
            </w:pPr>
            <w:r>
              <w:rPr>
                <w:rStyle w:val="4"/>
                <w:rFonts w:hint="eastAsia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(</w:t>
            </w:r>
            <w:r>
              <w:rPr>
                <w:rStyle w:val="5"/>
                <w:rFonts w:hint="eastAsia" w:ascii="Times New Roman" w:hAnsi="Times New Roman" w:cs="Times New Roman"/>
                <w:sz w:val="10"/>
                <w:szCs w:val="10"/>
                <w:lang w:val="en-US" w:eastAsia="zh-CN" w:bidi="ar"/>
              </w:rPr>
              <w:t>n=</w:t>
            </w: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548</w:t>
            </w:r>
            <w:r>
              <w:rPr>
                <w:rStyle w:val="4"/>
                <w:rFonts w:hint="eastAsia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)</w:t>
            </w:r>
          </w:p>
        </w:tc>
        <w:tc>
          <w:tcPr>
            <w:tcW w:w="304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T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/>
              </w:rPr>
            </w:pPr>
            <w:r>
              <w:rPr>
                <w:rStyle w:val="4"/>
                <w:rFonts w:hint="eastAsia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(</w:t>
            </w:r>
            <w:r>
              <w:rPr>
                <w:rStyle w:val="5"/>
                <w:rFonts w:hint="eastAsia" w:ascii="Times New Roman" w:hAnsi="Times New Roman" w:cs="Times New Roman"/>
                <w:sz w:val="10"/>
                <w:szCs w:val="10"/>
                <w:lang w:val="en-US" w:eastAsia="zh-CN" w:bidi="ar"/>
              </w:rPr>
              <w:t>n=</w:t>
            </w: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262</w:t>
            </w:r>
            <w:r>
              <w:rPr>
                <w:rStyle w:val="4"/>
                <w:rFonts w:hint="eastAsia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)</w:t>
            </w:r>
          </w:p>
        </w:tc>
        <w:tc>
          <w:tcPr>
            <w:tcW w:w="225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rate of changes of TG(%)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-5.658±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54.173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-1.612±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55.179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0.463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2.878±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51.893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-3.984±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54.979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0.491</w:t>
            </w:r>
          </w:p>
        </w:tc>
        <w:tc>
          <w:tcPr>
            <w:tcW w:w="3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-2.400±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55.830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-4.323±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53.792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0.726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-5.658±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54.173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-2.400±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55.830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2.878±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51.893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0.671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-4.532±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54.673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-1.028±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54.685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0.399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rate of changes of TC(%)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-24.435±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17.934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-23.268±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21.652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0.564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-22.952±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17.155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-23.864±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20.323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0.803</w:t>
            </w:r>
          </w:p>
        </w:tc>
        <w:tc>
          <w:tcPr>
            <w:tcW w:w="3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-23.324±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22.386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-24.203±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17.783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0.663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-24.435±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17.934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-23.324±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22.386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-22.952±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17.155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0.843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-24.051±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19.559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-23.227±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21.092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0.589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rate of changes of HDL-C(%)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-0.767±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23.578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0.738±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24.737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0.538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-1.639±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22.322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0.22±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24.393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0.673</w:t>
            </w:r>
          </w:p>
        </w:tc>
        <w:tc>
          <w:tcPr>
            <w:tcW w:w="3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1.156±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25.168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-0.904±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23.336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0.397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-0.767±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23.578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1.156±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25.168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-1.639±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22.322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0.686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-0.103±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24.112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0.429±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24.408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0.772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rate of changes of LDL-C(%)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-32.514±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20.493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-31.767±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24.197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0.743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-30.784±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18.580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-32.219±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22.94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0.727</w:t>
            </w:r>
          </w:p>
        </w:tc>
        <w:tc>
          <w:tcPr>
            <w:tcW w:w="3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-31.940±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25.090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-32.243±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20.174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0.894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-32.514±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20.493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-31.940±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25.090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-30.784±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18.580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0.914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-32.315±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22.151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-31.639±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23.513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0.694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rate of changes of APOA1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(%)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-0.368±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21.750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-4.528±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20.904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0.053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-8.063±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19.151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-2.186±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21.505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0.13</w:t>
            </w:r>
          </w:p>
        </w:tc>
        <w:tc>
          <w:tcPr>
            <w:tcW w:w="3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-3.908±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21.184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-1.571±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21.505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0.276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-0.368±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21.750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-3.908±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21.184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-8.063±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19.151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0.090*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-1.591±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21.582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-4.988±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20.683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kern w:val="0"/>
                <w:sz w:val="10"/>
                <w:szCs w:val="10"/>
                <w:u w:val="none"/>
                <w:lang w:val="en-US" w:eastAsia="zh-CN" w:bidi="ar"/>
              </w:rPr>
              <w:t>0.036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rate of changes of APOB(%)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-22.582±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23.013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-21.395±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26.933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0.642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-17.211±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30.382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-22.351±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24.722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0.263</w:t>
            </w:r>
          </w:p>
        </w:tc>
        <w:tc>
          <w:tcPr>
            <w:tcW w:w="3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-22.133±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26.299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-21.738±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24.313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0.876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-22.582±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23.013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-22.133±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26.299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-17.211±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30.382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0.527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-22.427±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24.155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-20.849±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27.379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0.412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rate of changes of Lpa(%)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107.07±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945.526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25.295±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122.469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0.205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38.988±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146.232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63.818±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665.119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0.831</w:t>
            </w:r>
          </w:p>
        </w:tc>
        <w:tc>
          <w:tcPr>
            <w:tcW w:w="3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22.879±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118.075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96.372±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869.914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0.253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107.071±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945.526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22.879±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118.075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38.988±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146.232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0.444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77.969±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767.578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27.081±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125.584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0.295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" w:type="pct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rate of changes of NonHDLC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(%)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-30.667±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24.193</w:t>
            </w:r>
          </w:p>
        </w:tc>
        <w:tc>
          <w:tcPr>
            <w:tcW w:w="315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-27.108±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39.117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0.286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-22.283±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32.073</w:t>
            </w:r>
          </w:p>
        </w:tc>
        <w:tc>
          <w:tcPr>
            <w:tcW w:w="301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-29.303±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33.460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0.228</w:t>
            </w:r>
          </w:p>
        </w:tc>
        <w:tc>
          <w:tcPr>
            <w:tcW w:w="302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-28.018±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40.316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-29.269±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25.780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0.706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-30.667±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24.194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-28.018±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40.316</w:t>
            </w: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-22.283±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32.073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0.362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-29.749±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30.726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-26.448±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38.211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0.187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" w:type="pct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U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y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g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h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u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r</w:t>
            </w:r>
          </w:p>
        </w:tc>
        <w:tc>
          <w:tcPr>
            <w:tcW w:w="346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19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CC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/>
              </w:rPr>
            </w:pPr>
            <w:r>
              <w:rPr>
                <w:rStyle w:val="5"/>
                <w:rFonts w:hint="eastAsia" w:ascii="Times New Roman" w:hAnsi="Times New Roman" w:cs="Times New Roman"/>
                <w:sz w:val="10"/>
                <w:szCs w:val="10"/>
                <w:lang w:val="en-US" w:eastAsia="zh-CN" w:bidi="ar"/>
              </w:rPr>
              <w:t>(n=</w:t>
            </w: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142</w:t>
            </w:r>
            <w:r>
              <w:rPr>
                <w:rStyle w:val="4"/>
                <w:rFonts w:hint="eastAsia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)</w:t>
            </w:r>
          </w:p>
        </w:tc>
        <w:tc>
          <w:tcPr>
            <w:tcW w:w="315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TT+CT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/>
              </w:rPr>
            </w:pPr>
            <w:r>
              <w:rPr>
                <w:rStyle w:val="5"/>
                <w:rFonts w:hint="eastAsia" w:ascii="Times New Roman" w:hAnsi="Times New Roman" w:cs="Times New Roman"/>
                <w:sz w:val="10"/>
                <w:szCs w:val="10"/>
                <w:lang w:val="en-US" w:eastAsia="zh-CN" w:bidi="ar"/>
              </w:rPr>
              <w:t>(n=</w:t>
            </w: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231</w:t>
            </w:r>
            <w:r>
              <w:rPr>
                <w:rStyle w:val="4"/>
                <w:rFonts w:hint="eastAsia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)</w:t>
            </w:r>
          </w:p>
        </w:tc>
        <w:tc>
          <w:tcPr>
            <w:tcW w:w="237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P</w:t>
            </w:r>
          </w:p>
        </w:tc>
        <w:tc>
          <w:tcPr>
            <w:tcW w:w="301" w:type="pct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TT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(</w:t>
            </w:r>
            <w:r>
              <w:rPr>
                <w:rStyle w:val="4"/>
                <w:rFonts w:hint="eastAsia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n=</w:t>
            </w: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56)</w:t>
            </w:r>
          </w:p>
        </w:tc>
        <w:tc>
          <w:tcPr>
            <w:tcW w:w="301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CC+CT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(</w:t>
            </w:r>
            <w:r>
              <w:rPr>
                <w:rStyle w:val="4"/>
                <w:rFonts w:hint="eastAsia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n=</w:t>
            </w: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317)</w:t>
            </w:r>
          </w:p>
        </w:tc>
        <w:tc>
          <w:tcPr>
            <w:tcW w:w="234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P</w:t>
            </w:r>
          </w:p>
        </w:tc>
        <w:tc>
          <w:tcPr>
            <w:tcW w:w="302" w:type="pct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CT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(</w:t>
            </w:r>
            <w:r>
              <w:rPr>
                <w:rStyle w:val="4"/>
                <w:rFonts w:hint="eastAsia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n=</w:t>
            </w: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175)</w:t>
            </w:r>
          </w:p>
        </w:tc>
        <w:tc>
          <w:tcPr>
            <w:tcW w:w="302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CC+TT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(</w:t>
            </w:r>
            <w:r>
              <w:rPr>
                <w:rStyle w:val="4"/>
                <w:rFonts w:hint="eastAsia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n=</w:t>
            </w: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198)</w:t>
            </w:r>
          </w:p>
        </w:tc>
        <w:tc>
          <w:tcPr>
            <w:tcW w:w="234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P</w:t>
            </w:r>
          </w:p>
        </w:tc>
        <w:tc>
          <w:tcPr>
            <w:tcW w:w="296" w:type="pct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CC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(</w:t>
            </w:r>
            <w:r>
              <w:rPr>
                <w:rStyle w:val="4"/>
                <w:rFonts w:hint="eastAsia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n=</w:t>
            </w: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142)</w:t>
            </w:r>
          </w:p>
        </w:tc>
        <w:tc>
          <w:tcPr>
            <w:tcW w:w="296" w:type="pct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CT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(</w:t>
            </w:r>
            <w:r>
              <w:rPr>
                <w:rStyle w:val="4"/>
                <w:rFonts w:hint="eastAsia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n=</w:t>
            </w: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175)</w:t>
            </w:r>
          </w:p>
        </w:tc>
        <w:tc>
          <w:tcPr>
            <w:tcW w:w="297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TT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(</w:t>
            </w:r>
            <w:r>
              <w:rPr>
                <w:rStyle w:val="4"/>
                <w:rFonts w:hint="eastAsia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n=</w:t>
            </w: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56)</w:t>
            </w:r>
          </w:p>
        </w:tc>
        <w:tc>
          <w:tcPr>
            <w:tcW w:w="247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P</w:t>
            </w:r>
          </w:p>
        </w:tc>
        <w:tc>
          <w:tcPr>
            <w:tcW w:w="304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C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/>
              </w:rPr>
            </w:pPr>
            <w:r>
              <w:rPr>
                <w:rStyle w:val="4"/>
                <w:rFonts w:hint="eastAsia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(</w:t>
            </w:r>
            <w:r>
              <w:rPr>
                <w:rStyle w:val="5"/>
                <w:rFonts w:hint="eastAsia" w:ascii="Times New Roman" w:hAnsi="Times New Roman" w:cs="Times New Roman"/>
                <w:sz w:val="10"/>
                <w:szCs w:val="10"/>
                <w:lang w:val="en-US" w:eastAsia="zh-CN" w:bidi="ar"/>
              </w:rPr>
              <w:t>n=</w:t>
            </w:r>
            <w:r>
              <w:rPr>
                <w:rStyle w:val="5"/>
                <w:rFonts w:hint="default" w:ascii="Times New Roman" w:hAnsi="Times New Roman" w:cs="Times New Roman"/>
                <w:sz w:val="10"/>
                <w:szCs w:val="10"/>
                <w:lang w:val="en-US" w:eastAsia="zh-CN" w:bidi="ar"/>
              </w:rPr>
              <w:t>459</w:t>
            </w:r>
            <w:r>
              <w:rPr>
                <w:rStyle w:val="5"/>
                <w:rFonts w:hint="eastAsia" w:ascii="Times New Roman" w:hAnsi="Times New Roman" w:cs="Times New Roman"/>
                <w:sz w:val="10"/>
                <w:szCs w:val="10"/>
                <w:lang w:val="en-US" w:eastAsia="zh-CN" w:bidi="ar"/>
              </w:rPr>
              <w:t>)</w:t>
            </w:r>
          </w:p>
        </w:tc>
        <w:tc>
          <w:tcPr>
            <w:tcW w:w="304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T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/>
              </w:rPr>
            </w:pPr>
            <w:r>
              <w:rPr>
                <w:rStyle w:val="4"/>
                <w:rFonts w:hint="eastAsia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(</w:t>
            </w:r>
            <w:r>
              <w:rPr>
                <w:rStyle w:val="5"/>
                <w:rFonts w:hint="eastAsia" w:ascii="Times New Roman" w:hAnsi="Times New Roman" w:cs="Times New Roman"/>
                <w:sz w:val="10"/>
                <w:szCs w:val="10"/>
                <w:lang w:val="en-US" w:eastAsia="zh-CN" w:bidi="ar"/>
              </w:rPr>
              <w:t>n=</w:t>
            </w: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287</w:t>
            </w:r>
            <w:r>
              <w:rPr>
                <w:rStyle w:val="4"/>
                <w:rFonts w:hint="eastAsia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)</w:t>
            </w:r>
          </w:p>
        </w:tc>
        <w:tc>
          <w:tcPr>
            <w:tcW w:w="225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rate of changes of TG(%)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2.648±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64.513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-5.059±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44.965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0.186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-1.994±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48.459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-2.126±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54.221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0.987</w:t>
            </w:r>
          </w:p>
        </w:tc>
        <w:tc>
          <w:tcPr>
            <w:tcW w:w="3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-6.013±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43.931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1.364±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60.410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0.194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2.648±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64.513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-6.013±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43.931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-1.994±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48.459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0.373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-0.647±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57.573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-4.471±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45.580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0.354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rate of changes of TC(%)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-13.969±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32.712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-13.443±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30.425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0.878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-17.055±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32.120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-13.059±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31.146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0.395</w:t>
            </w:r>
          </w:p>
        </w:tc>
        <w:tc>
          <w:tcPr>
            <w:tcW w:w="3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-12.318±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29.888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-14.823±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32.493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0.452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-13.969±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32.712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-12.318±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29.888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-17.055±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32.120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0.628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-13.341±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31.605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-14.136±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30.729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0.742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rate of changes of HDL-C(%)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10.829±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44.151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-5.341±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34.404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0.192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3.068±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28.154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8.194±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39.956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0.375</w:t>
            </w:r>
          </w:p>
        </w:tc>
        <w:tc>
          <w:tcPr>
            <w:tcW w:w="3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6.048±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36.177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8.682±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40.442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0.52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10.829±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44.151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6.048±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36.177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3.068±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28.154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0.379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9.010±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41.268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4.904±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33.260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0.167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rate of changes of LDL-C(%)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-20.640±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29.200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-16.980±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33.740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0.285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-25.320±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27.070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-17.16±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32.760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0.079</w:t>
            </w:r>
          </w:p>
        </w:tc>
        <w:tc>
          <w:tcPr>
            <w:tcW w:w="3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-14.292±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35.271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-21.964±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28.624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kern w:val="0"/>
                <w:sz w:val="10"/>
                <w:szCs w:val="10"/>
                <w:u w:val="none"/>
                <w:lang w:val="en-US" w:eastAsia="zh-CN" w:bidi="ar"/>
              </w:rPr>
              <w:t>0.021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-20.641±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29.200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-14.292±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35.271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-18.375±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32.092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kern w:val="0"/>
                <w:sz w:val="10"/>
                <w:szCs w:val="10"/>
                <w:u w:val="none"/>
                <w:lang w:val="en-US" w:eastAsia="zh-CN" w:bidi="ar"/>
              </w:rPr>
              <w:t>0.046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-17.673±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31.601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-18.220±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32.660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0.825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rate of changes of APOA1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(%)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-2.842±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32.07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-2.573±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21.757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0.059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-1.297±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29.148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-0.362±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25.807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0.813</w:t>
            </w:r>
          </w:p>
        </w:tc>
        <w:tc>
          <w:tcPr>
            <w:tcW w:w="3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-2.970±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18.972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1.697±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31.267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0.095*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2.842±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32.070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-2.970±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18.972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-1.297±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29.148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0.156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0.631±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27.900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-2.328±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23.301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0.145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rate of changes of APOB(%)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-11.862±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36.742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-9.762±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37.828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0.609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-16.314±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26.604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-9.572±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38.887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0.23</w:t>
            </w:r>
          </w:p>
        </w:tc>
        <w:tc>
          <w:tcPr>
            <w:tcW w:w="3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-7.710±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40.564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-13.100±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34.214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0.177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-11.862±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36.742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-7.710±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40.564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-16.314±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26.604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0.308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-10.281±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38.209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-11.024±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35.990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0.798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rate of changes of Lpa(%)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107.</w:t>
            </w:r>
            <w:r>
              <w:rPr>
                <w:rStyle w:val="4"/>
                <w:rFonts w:hint="eastAsia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568</w:t>
            </w: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924.263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</w:t>
            </w:r>
            <w:r>
              <w:rPr>
                <w:rStyle w:val="4"/>
                <w:rFonts w:hint="eastAsia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145.344</w:t>
            </w: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/>
              </w:rPr>
            </w:pPr>
            <w:r>
              <w:rPr>
                <w:rStyle w:val="4"/>
                <w:rFonts w:hint="eastAsia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1814.842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0.823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18.614±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67.525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150.295±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61.637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0.569</w:t>
            </w:r>
          </w:p>
        </w:tc>
        <w:tc>
          <w:tcPr>
            <w:tcW w:w="3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185.043±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2079.326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82.832±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786.310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0.533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107.568±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924.263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185.043±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2079.326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18.614±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67.525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0.774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137.066±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1472.314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120.937±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1631.052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0.892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" w:type="pct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rate of changes of NonHDLC(%)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-18.152±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43.255</w:t>
            </w:r>
          </w:p>
        </w:tc>
        <w:tc>
          <w:tcPr>
            <w:tcW w:w="315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-15.737±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41.694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0.593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-18.850±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52.708</w:t>
            </w:r>
          </w:p>
        </w:tc>
        <w:tc>
          <w:tcPr>
            <w:tcW w:w="301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-16.2689±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40.214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0.674</w:t>
            </w:r>
          </w:p>
        </w:tc>
        <w:tc>
          <w:tcPr>
            <w:tcW w:w="302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-14.741±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37.624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-18.349±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45.987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0.411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-18.152±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43.255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-14.741±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37.624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-18.850±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52.708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0.71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-16.851±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41.140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-16.345±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43.975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0.873</w:t>
            </w:r>
          </w:p>
        </w:tc>
      </w:tr>
    </w:tbl>
    <w:p>
      <w:pPr>
        <w:rPr>
          <w:rFonts w:hint="default" w:ascii="Times New Roman" w:hAnsi="Times New Roman" w:cs="Times New Roman"/>
          <w:sz w:val="18"/>
          <w:szCs w:val="18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>I</w:t>
      </w:r>
      <w:r>
        <w:rPr>
          <w:rFonts w:hint="default" w:ascii="Times New Roman" w:hAnsi="Times New Roman" w:cs="Times New Roman"/>
          <w:sz w:val="18"/>
          <w:szCs w:val="18"/>
          <w:lang w:val="zh-CN" w:eastAsia="zh-CN"/>
        </w:rPr>
        <w:t>ndependent sample t test or ANOVA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 xml:space="preserve"> was conducted to generate the P values.</w:t>
      </w:r>
    </w:p>
    <w:p>
      <w:pPr>
        <w:rPr>
          <w:rFonts w:hint="default" w:ascii="Times New Roman" w:hAnsi="Times New Roman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 xml:space="preserve">changes of 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lipids(</w:t>
      </w:r>
      <w:r>
        <w:rPr>
          <w:rFonts w:hint="default" w:ascii="Times New Roman" w:hAnsi="Times New Roman" w:cs="Times New Roman"/>
          <w:sz w:val="18"/>
          <w:szCs w:val="18"/>
          <w:lang w:val="zh-CN" w:eastAsia="zh-CN"/>
        </w:rPr>
        <w:t>TC, TG, HDL-C,LDL-C, APOA1, APOB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,</w:t>
      </w:r>
      <w:r>
        <w:rPr>
          <w:rFonts w:hint="default" w:ascii="Times New Roman" w:hAnsi="Times New Roman" w:cs="Times New Roman"/>
          <w:sz w:val="18"/>
          <w:szCs w:val="18"/>
          <w:lang w:val="zh-CN" w:eastAsia="zh-CN"/>
        </w:rPr>
        <w:t>Lpa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,non-HDL-C)=Lipids before oral statin-Lipid after oral statin)/Lipids before oral statin.</w:t>
      </w:r>
    </w:p>
    <w:p>
      <w:pPr>
        <w:rPr>
          <w:rFonts w:hint="default" w:ascii="Times New Roman" w:hAnsi="Times New Roman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>Abbreviation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:</w:t>
      </w:r>
      <w:r>
        <w:rPr>
          <w:rFonts w:hint="default" w:ascii="Times New Roman" w:hAnsi="Times New Roman" w:cs="Times New Roman"/>
          <w:sz w:val="18"/>
          <w:szCs w:val="18"/>
          <w:lang w:val="zh-CN" w:eastAsia="zh-CN"/>
        </w:rPr>
        <w:t xml:space="preserve"> TC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:</w:t>
      </w:r>
      <w:r>
        <w:rPr>
          <w:rFonts w:hint="default" w:ascii="Times New Roman" w:hAnsi="Times New Roman" w:cs="Times New Roman"/>
          <w:sz w:val="18"/>
          <w:szCs w:val="18"/>
          <w:lang w:val="zh-CN" w:eastAsia="zh-CN"/>
        </w:rPr>
        <w:t>total cholesterol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sz w:val="18"/>
          <w:szCs w:val="18"/>
          <w:lang w:val="zh-CN" w:eastAsia="zh-CN"/>
        </w:rPr>
        <w:t>TG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:</w:t>
      </w:r>
      <w:r>
        <w:rPr>
          <w:rFonts w:hint="default" w:ascii="Times New Roman" w:hAnsi="Times New Roman" w:cs="Times New Roman"/>
          <w:sz w:val="18"/>
          <w:szCs w:val="18"/>
          <w:lang w:val="zh-CN" w:eastAsia="zh-CN"/>
        </w:rPr>
        <w:t>triglycerides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sz w:val="18"/>
          <w:szCs w:val="18"/>
          <w:lang w:val="zh-CN" w:eastAsia="zh-CN"/>
        </w:rPr>
        <w:t>HDL-C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:</w:t>
      </w:r>
      <w:r>
        <w:rPr>
          <w:rFonts w:hint="default" w:ascii="Times New Roman" w:hAnsi="Times New Roman" w:cs="Times New Roman"/>
          <w:sz w:val="18"/>
          <w:szCs w:val="18"/>
          <w:lang w:val="zh-CN" w:eastAsia="zh-CN"/>
        </w:rPr>
        <w:t>high-density lipoprotein cholesterol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sz w:val="18"/>
          <w:szCs w:val="18"/>
          <w:lang w:val="zh-CN" w:eastAsia="zh-CN"/>
        </w:rPr>
        <w:t>LDL-C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:</w:t>
      </w:r>
      <w:r>
        <w:rPr>
          <w:rFonts w:hint="default" w:ascii="Times New Roman" w:hAnsi="Times New Roman" w:cs="Times New Roman"/>
          <w:sz w:val="18"/>
          <w:szCs w:val="18"/>
          <w:lang w:val="zh-CN" w:eastAsia="zh-CN"/>
        </w:rPr>
        <w:t>low-density lipoprotein cholesterol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sz w:val="18"/>
          <w:szCs w:val="18"/>
          <w:lang w:val="zh-CN" w:eastAsia="zh-CN"/>
        </w:rPr>
        <w:t>APOA1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:a</w:t>
      </w:r>
      <w:r>
        <w:rPr>
          <w:rFonts w:hint="default" w:ascii="Times New Roman" w:hAnsi="Times New Roman" w:cs="Times New Roman"/>
          <w:sz w:val="18"/>
          <w:szCs w:val="18"/>
          <w:lang w:val="zh-CN" w:eastAsia="zh-CN"/>
        </w:rPr>
        <w:t>polipoprotein A1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sz w:val="18"/>
          <w:szCs w:val="18"/>
          <w:lang w:val="zh-CN" w:eastAsia="zh-CN"/>
        </w:rPr>
        <w:t>APOB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:a</w:t>
      </w:r>
      <w:r>
        <w:rPr>
          <w:rFonts w:hint="default" w:ascii="Times New Roman" w:hAnsi="Times New Roman" w:cs="Times New Roman"/>
          <w:sz w:val="18"/>
          <w:szCs w:val="18"/>
          <w:lang w:val="zh-CN" w:eastAsia="zh-CN"/>
        </w:rPr>
        <w:t>polipoprotein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 B</w:t>
      </w:r>
      <w:r>
        <w:rPr>
          <w:rFonts w:hint="default" w:ascii="Times New Roman" w:hAnsi="Times New Roman" w:cs="Times New Roman"/>
          <w:sz w:val="18"/>
          <w:szCs w:val="18"/>
          <w:lang w:val="zh-CN" w:eastAsia="zh-CN"/>
        </w:rPr>
        <w:t>,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sz w:val="18"/>
          <w:szCs w:val="18"/>
          <w:lang w:val="zh-CN" w:eastAsia="zh-CN"/>
        </w:rPr>
        <w:t>Lpa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:</w:t>
      </w:r>
      <w:r>
        <w:rPr>
          <w:rFonts w:hint="default" w:ascii="Times New Roman" w:hAnsi="Times New Roman" w:cs="Times New Roman"/>
          <w:sz w:val="18"/>
          <w:szCs w:val="18"/>
          <w:lang w:val="zh-CN" w:eastAsia="zh-CN"/>
        </w:rPr>
        <w:t>lipoprotein a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; ALT:alanine aminotransferase.</w:t>
      </w:r>
    </w:p>
    <w:p/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xYzQ4YzNlOGFjZWVlOTBhNTQzMzMzYjIyZDFiZmQifQ=="/>
  </w:docVars>
  <w:rsids>
    <w:rsidRoot w:val="3E2C29C2"/>
    <w:rsid w:val="068D34CF"/>
    <w:rsid w:val="0EF44384"/>
    <w:rsid w:val="10CD7582"/>
    <w:rsid w:val="16E566F5"/>
    <w:rsid w:val="19525097"/>
    <w:rsid w:val="1E6757C2"/>
    <w:rsid w:val="24CA7C09"/>
    <w:rsid w:val="284C4FD2"/>
    <w:rsid w:val="29520CBD"/>
    <w:rsid w:val="2BE3091E"/>
    <w:rsid w:val="35F44AE6"/>
    <w:rsid w:val="38D90B6D"/>
    <w:rsid w:val="3E2C29C2"/>
    <w:rsid w:val="41CB6CAB"/>
    <w:rsid w:val="421A7D7F"/>
    <w:rsid w:val="438163CD"/>
    <w:rsid w:val="44177BC5"/>
    <w:rsid w:val="451E56DB"/>
    <w:rsid w:val="4C6B47EC"/>
    <w:rsid w:val="50863D59"/>
    <w:rsid w:val="5A952B04"/>
    <w:rsid w:val="5B4478E7"/>
    <w:rsid w:val="5EE94B54"/>
    <w:rsid w:val="62A50234"/>
    <w:rsid w:val="652341F0"/>
    <w:rsid w:val="677A27ED"/>
    <w:rsid w:val="6B1E3990"/>
    <w:rsid w:val="71943B66"/>
    <w:rsid w:val="7400051E"/>
    <w:rsid w:val="79F91D2C"/>
    <w:rsid w:val="7A083C89"/>
    <w:rsid w:val="7A434CC1"/>
    <w:rsid w:val="7B480E82"/>
    <w:rsid w:val="7E9E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default" w:ascii="Times New Roman" w:hAnsi="Times New Roman" w:cs="Times New Roman"/>
      <w:color w:val="000000"/>
      <w:sz w:val="10"/>
      <w:szCs w:val="10"/>
      <w:u w:val="none"/>
    </w:rPr>
  </w:style>
  <w:style w:type="character" w:customStyle="1" w:styleId="5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10"/>
      <w:szCs w:val="1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3897</Characters>
  <Lines>0</Lines>
  <Paragraphs>0</Paragraphs>
  <TotalTime>0</TotalTime>
  <ScaleCrop>false</ScaleCrop>
  <LinksUpToDate>false</LinksUpToDate>
  <CharactersWithSpaces>4019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2023-12-28T13:38:00Z</dcterms:created>
  <dc:creator>梦回千古</dc:creator>
  <cp:lastModifiedBy>梦回千古</cp:lastModifiedBy>
  <dcterms:modified xsi:type="dcterms:W3CDTF">2024-03-15T08:31:49Z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C7F09A8A8ED143AA8AAB61E0EFF0F7DF_13</vt:lpwstr>
  </property>
</Properties>
</file>