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8B953" w14:textId="77777777" w:rsidR="00875882" w:rsidRDefault="00875882" w:rsidP="00875882">
      <w:pPr>
        <w:spacing w:line="480" w:lineRule="auto"/>
        <w:ind w:firstLineChars="900" w:firstLine="2530"/>
        <w:rPr>
          <w:rFonts w:ascii="Times New Roman" w:hAnsi="Times New Roman" w:cs="Times New Roman"/>
          <w:b/>
          <w:sz w:val="28"/>
          <w:szCs w:val="28"/>
        </w:rPr>
      </w:pPr>
      <w:r w:rsidRPr="00875882">
        <w:rPr>
          <w:rFonts w:ascii="Times New Roman" w:hAnsi="Times New Roman" w:cs="Times New Roman"/>
          <w:b/>
          <w:sz w:val="28"/>
          <w:szCs w:val="28"/>
        </w:rPr>
        <w:t>Supplemental information</w:t>
      </w:r>
    </w:p>
    <w:p w14:paraId="29FA85F6" w14:textId="77777777" w:rsidR="00875882" w:rsidRDefault="00875882" w:rsidP="00875882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CD7EA4">
        <w:rPr>
          <w:rFonts w:ascii="Times New Roman" w:hAnsi="Times New Roman" w:cs="Times New Roman"/>
          <w:b/>
          <w:sz w:val="28"/>
          <w:szCs w:val="28"/>
        </w:rPr>
        <w:t>Central AT1 receptor deficiency alleviates renal fibrosis by reducing sympathetic nerve discharge</w:t>
      </w:r>
      <w:r w:rsidRPr="00CD7EA4">
        <w:rPr>
          <w:rFonts w:ascii="Times New Roman" w:hAnsi="Times New Roman" w:cs="Times New Roman" w:hint="eastAsia"/>
          <w:b/>
          <w:sz w:val="28"/>
          <w:szCs w:val="28"/>
        </w:rPr>
        <w:t xml:space="preserve"> in </w:t>
      </w:r>
      <w:r w:rsidRPr="00CD7EA4">
        <w:rPr>
          <w:rFonts w:ascii="Times New Roman" w:hAnsi="Times New Roman" w:cs="Times New Roman"/>
          <w:b/>
          <w:sz w:val="28"/>
          <w:szCs w:val="28"/>
        </w:rPr>
        <w:t xml:space="preserve">nephrotoxic folic acid–induced </w:t>
      </w:r>
      <w:r w:rsidRPr="00CD7EA4">
        <w:rPr>
          <w:rFonts w:ascii="Times New Roman" w:hAnsi="Times New Roman" w:cs="Times New Roman" w:hint="eastAsia"/>
          <w:b/>
          <w:sz w:val="28"/>
          <w:szCs w:val="28"/>
        </w:rPr>
        <w:t>CKD</w:t>
      </w:r>
    </w:p>
    <w:p w14:paraId="0AF1FBEC" w14:textId="77777777" w:rsidR="00875882" w:rsidRPr="00CD7EA4" w:rsidRDefault="00875882" w:rsidP="00875882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005A4024" w14:textId="77777777" w:rsidR="00201C4A" w:rsidRDefault="00875882" w:rsidP="00875882">
      <w:pPr>
        <w:autoSpaceDE w:val="0"/>
        <w:autoSpaceDN w:val="0"/>
        <w:spacing w:line="360" w:lineRule="auto"/>
        <w:rPr>
          <w:rFonts w:ascii="Times New Roman" w:hAnsi="Times New Roman" w:cs="Times New Roman"/>
          <w:szCs w:val="21"/>
          <w:vertAlign w:val="superscript"/>
        </w:rPr>
      </w:pPr>
      <w:r w:rsidRPr="00F35F9A">
        <w:rPr>
          <w:rFonts w:ascii="Times New Roman" w:hAnsi="Times New Roman" w:cs="Times New Roman" w:hint="eastAsia"/>
          <w:szCs w:val="21"/>
        </w:rPr>
        <w:t>Qijun Wan</w:t>
      </w:r>
      <w:r w:rsidRPr="00433423">
        <w:rPr>
          <w:rFonts w:ascii="Times New Roman" w:hAnsi="Times New Roman" w:cs="Times New Roman" w:hint="eastAsia"/>
          <w:szCs w:val="21"/>
          <w:vertAlign w:val="superscript"/>
        </w:rPr>
        <w:t>1,2</w:t>
      </w:r>
      <w:r>
        <w:rPr>
          <w:rFonts w:ascii="Times New Roman" w:hAnsi="Times New Roman" w:cs="Times New Roman" w:hint="eastAsia"/>
          <w:szCs w:val="21"/>
          <w:vertAlign w:val="superscript"/>
        </w:rPr>
        <w:t>*</w:t>
      </w:r>
      <w:r w:rsidRPr="00F35F9A">
        <w:rPr>
          <w:rFonts w:ascii="Times New Roman" w:hAnsi="Times New Roman" w:cs="Times New Roman" w:hint="eastAsia"/>
          <w:szCs w:val="21"/>
        </w:rPr>
        <w:t>,</w:t>
      </w:r>
      <w:r>
        <w:rPr>
          <w:rFonts w:ascii="Times New Roman" w:hAnsi="Times New Roman" w:cs="Times New Roman" w:hint="eastAsia"/>
          <w:szCs w:val="21"/>
          <w:vertAlign w:val="superscript"/>
        </w:rPr>
        <w:t xml:space="preserve"> </w:t>
      </w:r>
      <w:r w:rsidRPr="00F35F9A">
        <w:rPr>
          <w:rFonts w:ascii="Times New Roman" w:hAnsi="Times New Roman" w:cs="Times New Roman" w:hint="eastAsia"/>
          <w:szCs w:val="21"/>
        </w:rPr>
        <w:t>Zhichen Yang</w:t>
      </w:r>
      <w:r w:rsidRPr="00433423">
        <w:rPr>
          <w:rFonts w:ascii="Times New Roman" w:hAnsi="Times New Roman" w:cs="Times New Roman" w:hint="eastAsia"/>
          <w:szCs w:val="21"/>
          <w:vertAlign w:val="superscript"/>
        </w:rPr>
        <w:t>3</w:t>
      </w:r>
      <w:r>
        <w:rPr>
          <w:rFonts w:ascii="Times New Roman" w:hAnsi="Times New Roman" w:cs="Times New Roman" w:hint="eastAsia"/>
          <w:szCs w:val="21"/>
          <w:vertAlign w:val="superscript"/>
        </w:rPr>
        <w:t>*</w:t>
      </w:r>
      <w:r>
        <w:rPr>
          <w:rFonts w:ascii="Times New Roman" w:hAnsi="Times New Roman" w:cs="Times New Roman" w:hint="eastAsia"/>
          <w:szCs w:val="21"/>
        </w:rPr>
        <w:t>, Lingzhi Li</w:t>
      </w:r>
      <w:r w:rsidRPr="00323C0D">
        <w:rPr>
          <w:rFonts w:ascii="Times New Roman" w:hAnsi="Times New Roman" w:cs="Times New Roman" w:hint="eastAsia"/>
          <w:szCs w:val="21"/>
          <w:vertAlign w:val="superscript"/>
        </w:rPr>
        <w:t>1,2</w:t>
      </w:r>
      <w:r>
        <w:rPr>
          <w:rFonts w:ascii="Times New Roman" w:hAnsi="Times New Roman" w:cs="Times New Roman" w:hint="eastAsia"/>
          <w:szCs w:val="21"/>
        </w:rPr>
        <w:t xml:space="preserve">, </w:t>
      </w:r>
      <w:r w:rsidRPr="00F35F9A">
        <w:rPr>
          <w:rFonts w:ascii="Times New Roman" w:hAnsi="Times New Roman" w:cs="Times New Roman"/>
          <w:szCs w:val="21"/>
        </w:rPr>
        <w:t>Liling Wu</w:t>
      </w:r>
      <w:r w:rsidRPr="00433423">
        <w:rPr>
          <w:rFonts w:ascii="Times New Roman" w:hAnsi="Times New Roman" w:cs="Times New Roman" w:hint="eastAsia"/>
          <w:szCs w:val="21"/>
          <w:vertAlign w:val="superscript"/>
        </w:rPr>
        <w:t>1,2</w:t>
      </w:r>
    </w:p>
    <w:p w14:paraId="215B496C" w14:textId="77777777" w:rsidR="00B25C98" w:rsidRDefault="00B25C98" w:rsidP="00875882">
      <w:pPr>
        <w:autoSpaceDE w:val="0"/>
        <w:autoSpaceDN w:val="0"/>
        <w:spacing w:line="360" w:lineRule="auto"/>
        <w:rPr>
          <w:rFonts w:ascii="Times New Roman" w:hAnsi="Times New Roman" w:cs="Times New Roman"/>
          <w:szCs w:val="21"/>
          <w:vertAlign w:val="superscript"/>
        </w:rPr>
      </w:pPr>
    </w:p>
    <w:p w14:paraId="461C6B62" w14:textId="77777777" w:rsidR="00B25C98" w:rsidRDefault="00B25C98" w:rsidP="00875882">
      <w:pPr>
        <w:autoSpaceDE w:val="0"/>
        <w:autoSpaceDN w:val="0"/>
        <w:spacing w:line="360" w:lineRule="auto"/>
        <w:rPr>
          <w:rFonts w:ascii="Times New Roman" w:hAnsi="Times New Roman" w:cs="Times New Roman"/>
          <w:szCs w:val="21"/>
          <w:vertAlign w:val="superscript"/>
        </w:rPr>
      </w:pPr>
    </w:p>
    <w:p w14:paraId="4B506AD7" w14:textId="77777777" w:rsidR="00B25C98" w:rsidRDefault="00B25C98" w:rsidP="00875882">
      <w:pPr>
        <w:autoSpaceDE w:val="0"/>
        <w:autoSpaceDN w:val="0"/>
        <w:spacing w:line="360" w:lineRule="auto"/>
        <w:rPr>
          <w:rFonts w:ascii="Times New Roman" w:hAnsi="Times New Roman" w:cs="Times New Roman"/>
          <w:szCs w:val="21"/>
          <w:vertAlign w:val="superscript"/>
        </w:rPr>
      </w:pPr>
    </w:p>
    <w:p w14:paraId="671F8495" w14:textId="77777777" w:rsidR="00B25C98" w:rsidRPr="00B25C98" w:rsidRDefault="00B25C98" w:rsidP="00875882">
      <w:pPr>
        <w:autoSpaceDE w:val="0"/>
        <w:autoSpaceDN w:val="0"/>
        <w:spacing w:line="360" w:lineRule="auto"/>
        <w:rPr>
          <w:rFonts w:ascii="Times New Roman" w:hAnsi="Times New Roman" w:cs="Times New Roman"/>
          <w:b/>
          <w:szCs w:val="21"/>
        </w:rPr>
      </w:pPr>
    </w:p>
    <w:p w14:paraId="3F2E3719" w14:textId="77777777" w:rsidR="00B25C98" w:rsidRPr="00B25C98" w:rsidRDefault="00B25C98" w:rsidP="00B25C98">
      <w:pPr>
        <w:autoSpaceDE w:val="0"/>
        <w:autoSpaceDN w:val="0"/>
        <w:spacing w:line="360" w:lineRule="auto"/>
        <w:rPr>
          <w:rFonts w:ascii="Times New Roman" w:hAnsi="Times New Roman" w:cs="Times New Roman"/>
          <w:b/>
          <w:szCs w:val="21"/>
        </w:rPr>
      </w:pPr>
      <w:r w:rsidRPr="00B25C98">
        <w:rPr>
          <w:rFonts w:ascii="Times New Roman" w:hAnsi="Times New Roman" w:cs="Times New Roman"/>
          <w:b/>
          <w:szCs w:val="21"/>
        </w:rPr>
        <w:t xml:space="preserve">This PDF file includes: </w:t>
      </w:r>
    </w:p>
    <w:p w14:paraId="6B04944B" w14:textId="77777777" w:rsidR="00B25C98" w:rsidRDefault="00B25C98" w:rsidP="00B25C98">
      <w:pPr>
        <w:autoSpaceDE w:val="0"/>
        <w:autoSpaceDN w:val="0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Supplemental Tables 1 </w:t>
      </w:r>
    </w:p>
    <w:p w14:paraId="29B9F5C3" w14:textId="77777777" w:rsidR="00820E7A" w:rsidRPr="00B25C98" w:rsidRDefault="00820E7A" w:rsidP="00820E7A">
      <w:pPr>
        <w:autoSpaceDE w:val="0"/>
        <w:autoSpaceDN w:val="0"/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Supplemental Figures 1 </w:t>
      </w:r>
    </w:p>
    <w:p w14:paraId="5E15FEB3" w14:textId="77777777" w:rsidR="00820E7A" w:rsidRPr="00B25C98" w:rsidRDefault="00820E7A" w:rsidP="00B25C98">
      <w:pPr>
        <w:autoSpaceDE w:val="0"/>
        <w:autoSpaceDN w:val="0"/>
        <w:spacing w:line="360" w:lineRule="auto"/>
        <w:rPr>
          <w:rFonts w:ascii="Times New Roman" w:hAnsi="Times New Roman" w:cs="Times New Roman"/>
          <w:szCs w:val="21"/>
        </w:rPr>
      </w:pPr>
    </w:p>
    <w:p w14:paraId="0CD8F019" w14:textId="77777777" w:rsidR="00201C4A" w:rsidRDefault="00201C4A">
      <w:pPr>
        <w:widowControl/>
        <w:jc w:val="left"/>
        <w:rPr>
          <w:rFonts w:ascii="Times New Roman" w:hAnsi="Times New Roman" w:cs="Times New Roman"/>
          <w:szCs w:val="21"/>
          <w:vertAlign w:val="superscript"/>
        </w:rPr>
      </w:pPr>
      <w:r>
        <w:rPr>
          <w:rFonts w:ascii="Times New Roman" w:hAnsi="Times New Roman" w:cs="Times New Roman"/>
          <w:szCs w:val="21"/>
          <w:vertAlign w:val="superscript"/>
        </w:rPr>
        <w:br w:type="page"/>
      </w:r>
    </w:p>
    <w:p w14:paraId="797FA51A" w14:textId="77777777" w:rsidR="00875882" w:rsidRDefault="007A18DD" w:rsidP="00875882">
      <w:pPr>
        <w:autoSpaceDE w:val="0"/>
        <w:autoSpaceDN w:val="0"/>
        <w:spacing w:line="360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lastRenderedPageBreak/>
        <w:t>Table S</w:t>
      </w:r>
      <w:r>
        <w:rPr>
          <w:rFonts w:ascii="Times New Roman" w:hAnsi="Times New Roman" w:cs="Times New Roman" w:hint="eastAsia"/>
          <w:b/>
          <w:szCs w:val="21"/>
        </w:rPr>
        <w:t>1</w:t>
      </w:r>
      <w:r w:rsidRPr="007A18DD">
        <w:rPr>
          <w:rFonts w:ascii="Times New Roman" w:hAnsi="Times New Roman" w:cs="Times New Roman"/>
          <w:b/>
          <w:szCs w:val="21"/>
        </w:rPr>
        <w:t xml:space="preserve"> Primers used for Real-time PCR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3087"/>
        <w:gridCol w:w="2865"/>
      </w:tblGrid>
      <w:tr w:rsidR="00B63F19" w14:paraId="0EAC28FE" w14:textId="77777777" w:rsidTr="00BA55A0"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30EDD53A" w14:textId="77777777" w:rsidR="00B63F19" w:rsidRDefault="00B63F19" w:rsidP="00F3595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B63F19">
              <w:rPr>
                <w:rFonts w:ascii="Times New Roman" w:hAnsi="Times New Roman" w:cs="Times New Roman"/>
                <w:b/>
                <w:szCs w:val="21"/>
              </w:rPr>
              <w:t>Gene</w:t>
            </w: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</w:tcPr>
          <w:p w14:paraId="2F19D26F" w14:textId="77777777" w:rsidR="00B63F19" w:rsidRDefault="00B63F19" w:rsidP="00F3595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B63F19">
              <w:rPr>
                <w:rFonts w:ascii="Times New Roman" w:hAnsi="Times New Roman" w:cs="Times New Roman"/>
                <w:b/>
                <w:szCs w:val="21"/>
              </w:rPr>
              <w:t>Forward (5’-&gt;3’)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0CAAC74A" w14:textId="77777777" w:rsidR="00B63F19" w:rsidRDefault="00B63F19" w:rsidP="00F3595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B63F19">
              <w:rPr>
                <w:rFonts w:ascii="Times New Roman" w:hAnsi="Times New Roman" w:cs="Times New Roman"/>
                <w:b/>
                <w:szCs w:val="21"/>
              </w:rPr>
              <w:t>Reverse (5’-&gt;3’)</w:t>
            </w:r>
          </w:p>
        </w:tc>
      </w:tr>
      <w:tr w:rsidR="00B63F19" w14:paraId="19890D6F" w14:textId="77777777" w:rsidTr="00BA55A0">
        <w:tc>
          <w:tcPr>
            <w:tcW w:w="2570" w:type="dxa"/>
            <w:tcBorders>
              <w:top w:val="single" w:sz="4" w:space="0" w:color="auto"/>
            </w:tcBorders>
          </w:tcPr>
          <w:p w14:paraId="7DAD5A35" w14:textId="77777777" w:rsidR="00B63F19" w:rsidRPr="0008071A" w:rsidRDefault="0008071A" w:rsidP="00F3595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08071A">
              <w:rPr>
                <w:rFonts w:ascii="Times New Roman" w:hAnsi="Times New Roman" w:cs="Times New Roman"/>
                <w:szCs w:val="21"/>
              </w:rPr>
              <w:t>Agtr1a</w:t>
            </w:r>
          </w:p>
        </w:tc>
        <w:tc>
          <w:tcPr>
            <w:tcW w:w="3087" w:type="dxa"/>
            <w:tcBorders>
              <w:top w:val="single" w:sz="4" w:space="0" w:color="auto"/>
            </w:tcBorders>
          </w:tcPr>
          <w:p w14:paraId="7E6A9D75" w14:textId="77777777" w:rsidR="00B63F19" w:rsidRPr="0008071A" w:rsidRDefault="0008071A" w:rsidP="00F3595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08071A">
              <w:rPr>
                <w:rFonts w:ascii="Times New Roman" w:hAnsi="Times New Roman" w:cs="Times New Roman"/>
                <w:szCs w:val="21"/>
              </w:rPr>
              <w:t>CTACCGCCCCTCAGATAAC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B279B98" w14:textId="77777777" w:rsidR="00B63F19" w:rsidRPr="0008071A" w:rsidRDefault="0008071A" w:rsidP="00F3595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08071A">
              <w:rPr>
                <w:rFonts w:ascii="Times New Roman" w:hAnsi="Times New Roman" w:cs="Times New Roman"/>
                <w:szCs w:val="21"/>
              </w:rPr>
              <w:t>AGCCATTTAGTCCGATGCT</w:t>
            </w:r>
          </w:p>
        </w:tc>
      </w:tr>
      <w:tr w:rsidR="00B63F19" w14:paraId="29601C98" w14:textId="77777777" w:rsidTr="00BA55A0">
        <w:tc>
          <w:tcPr>
            <w:tcW w:w="2570" w:type="dxa"/>
          </w:tcPr>
          <w:p w14:paraId="39D50E6D" w14:textId="77777777" w:rsidR="00B63F19" w:rsidRPr="0008071A" w:rsidRDefault="0008071A" w:rsidP="00F3595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08071A">
              <w:rPr>
                <w:rFonts w:ascii="Times New Roman" w:hAnsi="Times New Roman" w:cs="Times New Roman"/>
                <w:szCs w:val="21"/>
              </w:rPr>
              <w:t>Agt</w:t>
            </w:r>
          </w:p>
        </w:tc>
        <w:tc>
          <w:tcPr>
            <w:tcW w:w="3087" w:type="dxa"/>
          </w:tcPr>
          <w:p w14:paraId="3D9740CB" w14:textId="77777777" w:rsidR="00B63F19" w:rsidRPr="0008071A" w:rsidRDefault="0008071A" w:rsidP="00F3595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08071A">
              <w:rPr>
                <w:rFonts w:ascii="Times New Roman" w:hAnsi="Times New Roman" w:cs="Times New Roman"/>
                <w:szCs w:val="21"/>
              </w:rPr>
              <w:t>GGAACGACCTCCTGACTTGG</w:t>
            </w:r>
          </w:p>
        </w:tc>
        <w:tc>
          <w:tcPr>
            <w:tcW w:w="2865" w:type="dxa"/>
          </w:tcPr>
          <w:p w14:paraId="6E9D7360" w14:textId="77777777" w:rsidR="00B63F19" w:rsidRPr="0008071A" w:rsidRDefault="0008071A" w:rsidP="00F3595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08071A">
              <w:rPr>
                <w:rFonts w:ascii="Times New Roman" w:hAnsi="Times New Roman" w:cs="Times New Roman"/>
                <w:szCs w:val="21"/>
              </w:rPr>
              <w:t>TCAGATTTGCCTCCGCACC</w:t>
            </w:r>
          </w:p>
        </w:tc>
      </w:tr>
      <w:tr w:rsidR="00B63F19" w14:paraId="1F7996D0" w14:textId="77777777" w:rsidTr="00BA55A0">
        <w:tc>
          <w:tcPr>
            <w:tcW w:w="2570" w:type="dxa"/>
          </w:tcPr>
          <w:p w14:paraId="6735AA4A" w14:textId="77777777" w:rsidR="00B63F19" w:rsidRPr="0008071A" w:rsidRDefault="0008071A" w:rsidP="00F3595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08071A">
              <w:rPr>
                <w:rFonts w:ascii="Times New Roman" w:hAnsi="Times New Roman" w:cs="Times New Roman"/>
                <w:szCs w:val="21"/>
              </w:rPr>
              <w:t>Col1a1</w:t>
            </w:r>
          </w:p>
        </w:tc>
        <w:tc>
          <w:tcPr>
            <w:tcW w:w="3087" w:type="dxa"/>
          </w:tcPr>
          <w:p w14:paraId="10D2C622" w14:textId="77777777" w:rsidR="00B63F19" w:rsidRPr="0008071A" w:rsidRDefault="0008071A" w:rsidP="00F3595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08071A">
              <w:rPr>
                <w:rFonts w:ascii="Times New Roman" w:hAnsi="Times New Roman" w:cs="Times New Roman"/>
                <w:szCs w:val="21"/>
              </w:rPr>
              <w:t>CAGAGGCGAAGGCAACA</w:t>
            </w:r>
          </w:p>
        </w:tc>
        <w:tc>
          <w:tcPr>
            <w:tcW w:w="2865" w:type="dxa"/>
          </w:tcPr>
          <w:p w14:paraId="0107B363" w14:textId="77777777" w:rsidR="00B63F19" w:rsidRPr="0008071A" w:rsidRDefault="0008071A" w:rsidP="00F3595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08071A">
              <w:rPr>
                <w:rFonts w:ascii="Times New Roman" w:hAnsi="Times New Roman" w:cs="Times New Roman"/>
                <w:szCs w:val="21"/>
              </w:rPr>
              <w:t>GTCCAAGGGAGCCACATC</w:t>
            </w:r>
          </w:p>
        </w:tc>
      </w:tr>
      <w:tr w:rsidR="00B63F19" w14:paraId="6CF0B291" w14:textId="77777777" w:rsidTr="00BA55A0">
        <w:tc>
          <w:tcPr>
            <w:tcW w:w="2570" w:type="dxa"/>
            <w:tcBorders>
              <w:bottom w:val="single" w:sz="4" w:space="0" w:color="auto"/>
            </w:tcBorders>
          </w:tcPr>
          <w:p w14:paraId="169B65BC" w14:textId="77777777" w:rsidR="00B63F19" w:rsidRPr="0008071A" w:rsidRDefault="0008071A" w:rsidP="00F3595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08071A">
              <w:rPr>
                <w:rFonts w:ascii="Times New Roman" w:hAnsi="Times New Roman" w:cs="Times New Roman"/>
                <w:szCs w:val="21"/>
              </w:rPr>
              <w:t>Gapdh</w:t>
            </w: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14:paraId="629A96CD" w14:textId="77777777" w:rsidR="00B63F19" w:rsidRPr="0008071A" w:rsidRDefault="0008071A" w:rsidP="00F3595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08071A">
              <w:rPr>
                <w:rFonts w:ascii="Times New Roman" w:hAnsi="Times New Roman" w:cs="Times New Roman"/>
                <w:szCs w:val="21"/>
              </w:rPr>
              <w:t>TGTTTCCTCGTCCCGTAGA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F983330" w14:textId="77777777" w:rsidR="00B63F19" w:rsidRPr="0008071A" w:rsidRDefault="0008071A" w:rsidP="00F35950"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08071A">
              <w:rPr>
                <w:rFonts w:ascii="Times New Roman" w:hAnsi="Times New Roman" w:cs="Times New Roman"/>
                <w:szCs w:val="21"/>
              </w:rPr>
              <w:t>ATCTCCACTTTGCCACTGC</w:t>
            </w:r>
          </w:p>
        </w:tc>
      </w:tr>
    </w:tbl>
    <w:p w14:paraId="68FF67B9" w14:textId="539A1FAA" w:rsidR="007A18DD" w:rsidRDefault="007A18DD" w:rsidP="00875882">
      <w:pPr>
        <w:autoSpaceDE w:val="0"/>
        <w:autoSpaceDN w:val="0"/>
        <w:spacing w:line="360" w:lineRule="auto"/>
        <w:rPr>
          <w:rFonts w:ascii="Times New Roman" w:hAnsi="Times New Roman" w:cs="Times New Roman"/>
          <w:b/>
          <w:szCs w:val="21"/>
        </w:rPr>
      </w:pPr>
    </w:p>
    <w:p w14:paraId="38A2E219" w14:textId="77777777" w:rsidR="00872FA5" w:rsidRDefault="00872FA5" w:rsidP="00875882">
      <w:pPr>
        <w:autoSpaceDE w:val="0"/>
        <w:autoSpaceDN w:val="0"/>
        <w:spacing w:line="360" w:lineRule="auto"/>
        <w:rPr>
          <w:rFonts w:ascii="Times New Roman" w:hAnsi="Times New Roman" w:cs="Times New Roman"/>
          <w:b/>
          <w:szCs w:val="21"/>
        </w:rPr>
      </w:pPr>
    </w:p>
    <w:p w14:paraId="3A3D7F2C" w14:textId="0F3CFC95" w:rsidR="00872FA5" w:rsidRPr="007A18DD" w:rsidRDefault="00872FA5" w:rsidP="00875882">
      <w:pPr>
        <w:autoSpaceDE w:val="0"/>
        <w:autoSpaceDN w:val="0"/>
        <w:spacing w:line="360" w:lineRule="auto"/>
        <w:rPr>
          <w:rFonts w:ascii="Times New Roman" w:hAnsi="Times New Roman" w:cs="Times New Roman"/>
          <w:b/>
          <w:szCs w:val="21"/>
        </w:rPr>
      </w:pPr>
      <w:r w:rsidRPr="00872FA5">
        <w:rPr>
          <w:rFonts w:ascii="Times New Roman" w:hAnsi="Times New Roman" w:cs="Times New Roman"/>
          <w:b/>
          <w:szCs w:val="21"/>
        </w:rPr>
        <w:drawing>
          <wp:inline distT="0" distB="0" distL="0" distR="0" wp14:anchorId="31B29C73" wp14:editId="638572C8">
            <wp:extent cx="5274310" cy="3380105"/>
            <wp:effectExtent l="0" t="0" r="2540" b="0"/>
            <wp:docPr id="126775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7552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2FA5" w:rsidRPr="007A1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D4FA2" w14:textId="77777777" w:rsidR="002D43B0" w:rsidRDefault="002D43B0" w:rsidP="00BA55A0">
      <w:r>
        <w:separator/>
      </w:r>
    </w:p>
  </w:endnote>
  <w:endnote w:type="continuationSeparator" w:id="0">
    <w:p w14:paraId="4C298D25" w14:textId="77777777" w:rsidR="002D43B0" w:rsidRDefault="002D43B0" w:rsidP="00BA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BF530" w14:textId="77777777" w:rsidR="002D43B0" w:rsidRDefault="002D43B0" w:rsidP="00BA55A0">
      <w:r>
        <w:separator/>
      </w:r>
    </w:p>
  </w:footnote>
  <w:footnote w:type="continuationSeparator" w:id="0">
    <w:p w14:paraId="16D75B7C" w14:textId="77777777" w:rsidR="002D43B0" w:rsidRDefault="002D43B0" w:rsidP="00BA5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646"/>
    <w:rsid w:val="0008071A"/>
    <w:rsid w:val="00201C4A"/>
    <w:rsid w:val="002D43B0"/>
    <w:rsid w:val="00376646"/>
    <w:rsid w:val="00696199"/>
    <w:rsid w:val="007A18DD"/>
    <w:rsid w:val="00820E7A"/>
    <w:rsid w:val="00872FA5"/>
    <w:rsid w:val="00875882"/>
    <w:rsid w:val="009F1110"/>
    <w:rsid w:val="00B25C98"/>
    <w:rsid w:val="00B63F19"/>
    <w:rsid w:val="00BA55A0"/>
    <w:rsid w:val="00C97AA9"/>
    <w:rsid w:val="00EB2F89"/>
    <w:rsid w:val="00F3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6A165"/>
  <w15:docId w15:val="{7B3E9428-1B8A-432C-BF4A-FBAD20BE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88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88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63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5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A55A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A5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A55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Jackie T</cp:lastModifiedBy>
  <cp:revision>14</cp:revision>
  <dcterms:created xsi:type="dcterms:W3CDTF">2024-05-10T07:24:00Z</dcterms:created>
  <dcterms:modified xsi:type="dcterms:W3CDTF">2024-09-04T23:27:00Z</dcterms:modified>
</cp:coreProperties>
</file>