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0A2" w:rsidRPr="00FA543C" w:rsidRDefault="00C637A7" w:rsidP="00FA54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A543C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FA543C">
        <w:rPr>
          <w:rFonts w:ascii="Times New Roman" w:hAnsi="Times New Roman" w:cs="Times New Roman"/>
          <w:sz w:val="24"/>
          <w:szCs w:val="24"/>
        </w:rPr>
        <w:t xml:space="preserve"> </w:t>
      </w:r>
      <w:r w:rsidR="00FA543C" w:rsidRPr="00FA543C">
        <w:rPr>
          <w:rFonts w:ascii="Times New Roman" w:hAnsi="Times New Roman" w:cs="Times New Roman"/>
          <w:sz w:val="24"/>
          <w:szCs w:val="24"/>
        </w:rPr>
        <w:t xml:space="preserve">FAMD results showing the contributions of the 40 study characters towards the </w:t>
      </w:r>
      <w:r w:rsidR="00E406B7">
        <w:rPr>
          <w:rFonts w:ascii="Times New Roman" w:hAnsi="Times New Roman" w:cs="Times New Roman"/>
          <w:sz w:val="24"/>
          <w:szCs w:val="24"/>
        </w:rPr>
        <w:t xml:space="preserve">first- and second-dimensions. </w:t>
      </w:r>
      <w:r w:rsidR="00FA543C" w:rsidRPr="00FA543C">
        <w:rPr>
          <w:rFonts w:ascii="Times New Roman" w:hAnsi="Times New Roman" w:cs="Times New Roman"/>
          <w:sz w:val="24"/>
          <w:szCs w:val="24"/>
        </w:rPr>
        <w:t>The dashed lines represent the threshold value generated by the algorithm.</w:t>
      </w:r>
    </w:p>
    <w:p w:rsidR="00C637A7" w:rsidRDefault="001D6F31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20.25pt">
            <v:imagedata r:id="rId4" o:title="FigS1"/>
          </v:shape>
        </w:pict>
      </w: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Default="00C637A7" w:rsidP="00C637A7">
      <w:pPr>
        <w:rPr>
          <w:rFonts w:ascii="Times New Roman" w:hAnsi="Times New Roman" w:cs="Times New Roman"/>
          <w:sz w:val="24"/>
          <w:szCs w:val="32"/>
        </w:rPr>
      </w:pPr>
    </w:p>
    <w:p w:rsidR="00C637A7" w:rsidRPr="00C637A7" w:rsidRDefault="00C637A7" w:rsidP="00FA54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37A7">
        <w:rPr>
          <w:rFonts w:ascii="Times New Roman" w:hAnsi="Times New Roman" w:cs="Times New Roman"/>
          <w:b/>
          <w:bCs/>
          <w:sz w:val="24"/>
          <w:szCs w:val="32"/>
        </w:rPr>
        <w:lastRenderedPageBreak/>
        <w:t>Figure S2.</w:t>
      </w:r>
      <w:r w:rsidRPr="00C637A7">
        <w:rPr>
          <w:rFonts w:ascii="Times New Roman" w:hAnsi="Times New Roman" w:cs="Times New Roman"/>
          <w:sz w:val="24"/>
          <w:szCs w:val="32"/>
        </w:rPr>
        <w:t xml:space="preserve"> </w:t>
      </w:r>
      <w:r w:rsidR="000F1F6F">
        <w:rPr>
          <w:rFonts w:ascii="Times New Roman" w:hAnsi="Times New Roman" w:cs="Times New Roman"/>
          <w:sz w:val="24"/>
          <w:szCs w:val="24"/>
        </w:rPr>
        <w:t>Box plot graphs showing diff</w:t>
      </w:r>
      <w:r w:rsidRPr="00C637A7">
        <w:rPr>
          <w:rFonts w:ascii="Times New Roman" w:hAnsi="Times New Roman" w:cs="Times New Roman"/>
          <w:sz w:val="24"/>
          <w:szCs w:val="24"/>
        </w:rPr>
        <w:t>erences</w:t>
      </w:r>
      <w:r w:rsidR="001D6F31">
        <w:rPr>
          <w:rFonts w:ascii="Times New Roman" w:hAnsi="Times New Roman" w:cs="Times New Roman"/>
          <w:sz w:val="24"/>
          <w:szCs w:val="24"/>
        </w:rPr>
        <w:t xml:space="preserve"> between OTUs for the 10 signifi</w:t>
      </w:r>
      <w:r w:rsidRPr="00C637A7">
        <w:rPr>
          <w:rFonts w:ascii="Times New Roman" w:hAnsi="Times New Roman" w:cs="Times New Roman"/>
          <w:sz w:val="24"/>
          <w:szCs w:val="24"/>
        </w:rPr>
        <w:t>cant morphological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7A7">
        <w:rPr>
          <w:rFonts w:ascii="Times New Roman" w:hAnsi="Times New Roman" w:cs="Times New Roman"/>
          <w:sz w:val="24"/>
          <w:szCs w:val="24"/>
        </w:rPr>
        <w:t>cha</w:t>
      </w:r>
      <w:r>
        <w:rPr>
          <w:rFonts w:ascii="Times New Roman" w:hAnsi="Times New Roman" w:cs="Times New Roman"/>
          <w:sz w:val="24"/>
          <w:szCs w:val="24"/>
        </w:rPr>
        <w:t xml:space="preserve">racters based on FAMD analysis: </w:t>
      </w:r>
      <w:r w:rsidRPr="00C637A7">
        <w:rPr>
          <w:rFonts w:ascii="Times New Roman" w:hAnsi="Times New Roman" w:cs="Times New Roman"/>
          <w:sz w:val="24"/>
          <w:szCs w:val="24"/>
        </w:rPr>
        <w:t>leaf blade length (A), leaf blade width (B), leaf basal extension</w:t>
      </w:r>
      <w:r>
        <w:rPr>
          <w:rFonts w:ascii="Times New Roman" w:hAnsi="Times New Roman" w:cs="Times New Roman"/>
          <w:sz w:val="24"/>
          <w:szCs w:val="24"/>
        </w:rPr>
        <w:t xml:space="preserve"> length (C), outer bract length </w:t>
      </w:r>
      <w:r w:rsidRPr="00C637A7">
        <w:rPr>
          <w:rFonts w:ascii="Times New Roman" w:hAnsi="Times New Roman" w:cs="Times New Roman"/>
          <w:sz w:val="24"/>
          <w:szCs w:val="24"/>
        </w:rPr>
        <w:t>(D), outer bract width (E), ratio of outer bract length to width (F), 1st inner bract length (G), 1</w:t>
      </w:r>
      <w:r>
        <w:rPr>
          <w:rFonts w:ascii="Times New Roman" w:hAnsi="Times New Roman" w:cs="Times New Roman"/>
          <w:sz w:val="24"/>
          <w:szCs w:val="24"/>
        </w:rPr>
        <w:t xml:space="preserve">st </w:t>
      </w:r>
      <w:r w:rsidRPr="00C637A7">
        <w:rPr>
          <w:rFonts w:ascii="Times New Roman" w:hAnsi="Times New Roman" w:cs="Times New Roman"/>
          <w:sz w:val="24"/>
          <w:szCs w:val="24"/>
        </w:rPr>
        <w:t>inner bract width (H), ratio of 1st inner bract length to width</w:t>
      </w:r>
      <w:r>
        <w:rPr>
          <w:rFonts w:ascii="Times New Roman" w:hAnsi="Times New Roman" w:cs="Times New Roman"/>
          <w:sz w:val="24"/>
          <w:szCs w:val="24"/>
        </w:rPr>
        <w:t xml:space="preserve"> (I) and non-glandular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trichome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7A7">
        <w:rPr>
          <w:rFonts w:ascii="Times New Roman" w:hAnsi="Times New Roman" w:cs="Times New Roman"/>
          <w:sz w:val="24"/>
          <w:szCs w:val="24"/>
        </w:rPr>
        <w:t xml:space="preserve">stalk length (J). Abbreviations: ACL, large-bract </w:t>
      </w:r>
      <w:r w:rsidRPr="00C637A7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637A7">
        <w:rPr>
          <w:rFonts w:ascii="Times New Roman" w:hAnsi="Times New Roman" w:cs="Times New Roman"/>
          <w:i/>
          <w:iCs/>
          <w:sz w:val="24"/>
          <w:szCs w:val="24"/>
        </w:rPr>
        <w:t>collinsiae</w:t>
      </w:r>
      <w:proofErr w:type="spellEnd"/>
      <w:r w:rsidRPr="00C637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637A7">
        <w:rPr>
          <w:rFonts w:ascii="Times New Roman" w:hAnsi="Times New Roman" w:cs="Times New Roman"/>
          <w:sz w:val="24"/>
          <w:szCs w:val="24"/>
        </w:rPr>
        <w:t>morphotype</w:t>
      </w:r>
      <w:proofErr w:type="spellEnd"/>
      <w:r w:rsidRPr="00C637A7">
        <w:rPr>
          <w:rFonts w:ascii="Times New Roman" w:hAnsi="Times New Roman" w:cs="Times New Roman"/>
          <w:sz w:val="24"/>
          <w:szCs w:val="24"/>
        </w:rPr>
        <w:t xml:space="preserve">; ACS, original </w:t>
      </w:r>
      <w:r w:rsidRPr="00C637A7">
        <w:rPr>
          <w:rFonts w:ascii="Times New Roman" w:hAnsi="Times New Roman" w:cs="Times New Roman"/>
          <w:i/>
          <w:iCs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7A7">
        <w:rPr>
          <w:rFonts w:ascii="Times New Roman" w:hAnsi="Times New Roman" w:cs="Times New Roman"/>
          <w:i/>
          <w:iCs/>
          <w:sz w:val="24"/>
          <w:szCs w:val="24"/>
        </w:rPr>
        <w:t>collinsiae</w:t>
      </w:r>
      <w:proofErr w:type="spellEnd"/>
      <w:r w:rsidRPr="00C637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637A7">
        <w:rPr>
          <w:rFonts w:ascii="Times New Roman" w:hAnsi="Times New Roman" w:cs="Times New Roman"/>
          <w:sz w:val="24"/>
          <w:szCs w:val="24"/>
        </w:rPr>
        <w:t>morphotype</w:t>
      </w:r>
      <w:proofErr w:type="spellEnd"/>
      <w:r w:rsidRPr="00C637A7">
        <w:rPr>
          <w:rFonts w:ascii="Times New Roman" w:hAnsi="Times New Roman" w:cs="Times New Roman"/>
          <w:sz w:val="24"/>
          <w:szCs w:val="24"/>
        </w:rPr>
        <w:t xml:space="preserve">; ADH, </w:t>
      </w:r>
      <w:r w:rsidRPr="00C637A7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637A7">
        <w:rPr>
          <w:rFonts w:ascii="Times New Roman" w:hAnsi="Times New Roman" w:cs="Times New Roman"/>
          <w:i/>
          <w:iCs/>
          <w:sz w:val="24"/>
          <w:szCs w:val="24"/>
        </w:rPr>
        <w:t>dokmaihom</w:t>
      </w:r>
      <w:proofErr w:type="spellEnd"/>
      <w:r w:rsidRPr="00C637A7">
        <w:rPr>
          <w:rFonts w:ascii="Times New Roman" w:hAnsi="Times New Roman" w:cs="Times New Roman"/>
          <w:sz w:val="24"/>
          <w:szCs w:val="24"/>
        </w:rPr>
        <w:t>; A</w:t>
      </w:r>
      <w:r w:rsidR="008A04EB" w:rsidRPr="00C637A7">
        <w:rPr>
          <w:rFonts w:ascii="Times New Roman" w:hAnsi="Times New Roman" w:cs="Times New Roman"/>
          <w:sz w:val="24"/>
          <w:szCs w:val="24"/>
        </w:rPr>
        <w:t>V</w:t>
      </w:r>
      <w:r w:rsidRPr="00C637A7">
        <w:rPr>
          <w:rFonts w:ascii="Times New Roman" w:hAnsi="Times New Roman" w:cs="Times New Roman"/>
          <w:sz w:val="24"/>
          <w:szCs w:val="24"/>
        </w:rPr>
        <w:t xml:space="preserve">C, </w:t>
      </w:r>
      <w:r w:rsidRPr="00C637A7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637A7">
        <w:rPr>
          <w:rFonts w:ascii="Times New Roman" w:hAnsi="Times New Roman" w:cs="Times New Roman"/>
          <w:i/>
          <w:iCs/>
          <w:sz w:val="24"/>
          <w:szCs w:val="24"/>
        </w:rPr>
        <w:t>versicolor</w:t>
      </w:r>
      <w:proofErr w:type="spellEnd"/>
      <w:r w:rsidRPr="00C637A7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C637A7" w:rsidRPr="00C637A7" w:rsidRDefault="001D6F31" w:rsidP="00C637A7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pict>
          <v:shape id="_x0000_i1026" type="#_x0000_t75" style="width:450.75pt;height:439.5pt">
            <v:imagedata r:id="rId5" o:title="FigS2"/>
          </v:shape>
        </w:pict>
      </w:r>
    </w:p>
    <w:p w:rsidR="00C637A7" w:rsidRPr="00C637A7" w:rsidRDefault="00C637A7">
      <w:pPr>
        <w:rPr>
          <w:rFonts w:ascii="Times New Roman" w:hAnsi="Times New Roman" w:cs="Times New Roman"/>
          <w:sz w:val="24"/>
          <w:szCs w:val="32"/>
        </w:rPr>
      </w:pPr>
    </w:p>
    <w:sectPr w:rsidR="00C637A7" w:rsidRPr="00C637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3D"/>
    <w:rsid w:val="000F1F6F"/>
    <w:rsid w:val="001D6F31"/>
    <w:rsid w:val="0042473D"/>
    <w:rsid w:val="004F2A81"/>
    <w:rsid w:val="007770A2"/>
    <w:rsid w:val="008A04EB"/>
    <w:rsid w:val="00C637A7"/>
    <w:rsid w:val="00E406B7"/>
    <w:rsid w:val="00FA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13D087-D8CD-4310-BE7F-47580E7F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</dc:creator>
  <cp:keywords/>
  <dc:description/>
  <cp:lastModifiedBy>PT</cp:lastModifiedBy>
  <cp:revision>7</cp:revision>
  <dcterms:created xsi:type="dcterms:W3CDTF">2024-07-13T13:04:00Z</dcterms:created>
  <dcterms:modified xsi:type="dcterms:W3CDTF">2024-07-16T04:31:00Z</dcterms:modified>
</cp:coreProperties>
</file>