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D0A0A" w14:textId="77777777" w:rsidR="00D5764B" w:rsidRDefault="00D5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F4FBF9" w14:textId="77777777" w:rsidR="009D1B97" w:rsidRPr="00C146FC" w:rsidRDefault="009D1B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EF176B" w14:textId="194DCCC4" w:rsidR="00C146FC" w:rsidRPr="00C146FC" w:rsidRDefault="00C146FC" w:rsidP="00C146FC">
      <w:pPr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C146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Supplementary Table </w:t>
      </w:r>
      <w:r w:rsidR="00553BCA"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 w:rsidRPr="00C146FC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Pr="00C146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146FC">
        <w:rPr>
          <w:rFonts w:ascii="Times New Roman" w:hAnsi="Times New Roman" w:cs="Times New Roman"/>
          <w:color w:val="000000"/>
          <w:sz w:val="20"/>
          <w:szCs w:val="20"/>
          <w:lang w:val="en-US"/>
        </w:rPr>
        <w:t>Comparative Statistical Outcomes of Beta and Alpha Diversity Indices, including PERMANOVA (strata), Shannon Diversity Index, Faith's Phylogenetic Diversity (PD) and Observed Features.</w:t>
      </w:r>
    </w:p>
    <w:tbl>
      <w:tblPr>
        <w:tblW w:w="9065" w:type="dxa"/>
        <w:tblLayout w:type="fixed"/>
        <w:tblLook w:val="0400" w:firstRow="0" w:lastRow="0" w:firstColumn="0" w:lastColumn="0" w:noHBand="0" w:noVBand="1"/>
      </w:tblPr>
      <w:tblGrid>
        <w:gridCol w:w="4417"/>
        <w:gridCol w:w="2380"/>
        <w:gridCol w:w="1134"/>
        <w:gridCol w:w="1134"/>
      </w:tblGrid>
      <w:tr w:rsidR="00553BCA" w:rsidRPr="00553BCA" w14:paraId="622D9128" w14:textId="77777777" w:rsidTr="00F75253">
        <w:trPr>
          <w:trHeight w:val="320"/>
        </w:trPr>
        <w:tc>
          <w:tcPr>
            <w:tcW w:w="441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C77BC3" w14:textId="539D89AF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</w:rPr>
              <w:t>Comparison</w:t>
            </w:r>
            <w:r w:rsidR="0010496D" w:rsidRPr="00553BCA"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</w:rPr>
              <w:t xml:space="preserve"> by factors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3C0A1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</w:rPr>
              <w:t>Analysis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61C3B1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</w:rPr>
              <w:t>p-value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9D4A06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</w:rPr>
              <w:t>q-value</w:t>
            </w:r>
          </w:p>
        </w:tc>
      </w:tr>
      <w:tr w:rsidR="00553BCA" w:rsidRPr="00553BCA" w14:paraId="514807FB" w14:textId="77777777" w:rsidTr="00F75253">
        <w:trPr>
          <w:trHeight w:val="320"/>
        </w:trPr>
        <w:tc>
          <w:tcPr>
            <w:tcW w:w="441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26A897" w14:textId="367C2E9C" w:rsidR="00C146FC" w:rsidRPr="00553BCA" w:rsidRDefault="0006212C" w:rsidP="00F752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53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August</w:t>
            </w:r>
            <w:r w:rsidR="00C146FC" w:rsidRPr="00553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(n=17) vs </w:t>
            </w:r>
            <w:r w:rsidRPr="00553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February</w:t>
            </w:r>
            <w:r w:rsidR="00C146FC" w:rsidRPr="00553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(n=18) – Figure 1</w:t>
            </w:r>
          </w:p>
          <w:p w14:paraId="2B1E6267" w14:textId="77777777" w:rsidR="00C146FC" w:rsidRPr="00553BCA" w:rsidRDefault="00C146FC" w:rsidP="00F75253">
            <w:pPr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1D013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PERMANOVA (strata)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84DC2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BD1B0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553BCA" w:rsidRPr="00553BCA" w14:paraId="3FB694B0" w14:textId="77777777" w:rsidTr="00F75253">
        <w:trPr>
          <w:trHeight w:val="320"/>
        </w:trPr>
        <w:tc>
          <w:tcPr>
            <w:tcW w:w="4417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67071E" w14:textId="77777777" w:rsidR="00C146FC" w:rsidRPr="00553BCA" w:rsidRDefault="00C146FC" w:rsidP="00F7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8E90F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Shannon Index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1B226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0.005564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C4381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0.005564</w:t>
            </w:r>
          </w:p>
        </w:tc>
      </w:tr>
      <w:tr w:rsidR="00553BCA" w:rsidRPr="00553BCA" w14:paraId="07C231F0" w14:textId="77777777" w:rsidTr="00F75253">
        <w:trPr>
          <w:trHeight w:val="340"/>
        </w:trPr>
        <w:tc>
          <w:tcPr>
            <w:tcW w:w="4417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30232" w14:textId="77777777" w:rsidR="00C146FC" w:rsidRPr="00553BCA" w:rsidRDefault="00C146FC" w:rsidP="00F7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82557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Faith-pd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D20AB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0.390822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B2474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0.390822</w:t>
            </w:r>
          </w:p>
        </w:tc>
      </w:tr>
      <w:tr w:rsidR="00553BCA" w:rsidRPr="00553BCA" w14:paraId="6E6786E4" w14:textId="77777777" w:rsidTr="00F75253">
        <w:trPr>
          <w:trHeight w:val="340"/>
        </w:trPr>
        <w:tc>
          <w:tcPr>
            <w:tcW w:w="4417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0275B7" w14:textId="77777777" w:rsidR="00C146FC" w:rsidRPr="00553BCA" w:rsidRDefault="00C146FC" w:rsidP="00F7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6AC9CB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Observed Features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0CC4231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0.002669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7143CA6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0.002669</w:t>
            </w:r>
          </w:p>
        </w:tc>
      </w:tr>
      <w:tr w:rsidR="00553BCA" w:rsidRPr="00553BCA" w14:paraId="0CF5B368" w14:textId="77777777" w:rsidTr="00F75253">
        <w:trPr>
          <w:trHeight w:val="340"/>
        </w:trPr>
        <w:tc>
          <w:tcPr>
            <w:tcW w:w="4417" w:type="dxa"/>
            <w:vMerge w:val="restart"/>
            <w:shd w:val="clear" w:color="auto" w:fill="auto"/>
            <w:vAlign w:val="center"/>
          </w:tcPr>
          <w:p w14:paraId="14AEC9D3" w14:textId="322870D6" w:rsidR="00C146FC" w:rsidRPr="00553BCA" w:rsidRDefault="00576973" w:rsidP="00F75253">
            <w:pPr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Large</w:t>
            </w:r>
            <w:r w:rsidR="00C146FC"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(n=17) vs </w:t>
            </w:r>
            <w:r w:rsidR="00280C04"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mall</w:t>
            </w:r>
            <w:r w:rsidR="00C146FC"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(n=6) – Figure 3</w:t>
            </w:r>
          </w:p>
          <w:p w14:paraId="108153D6" w14:textId="77777777" w:rsidR="00C146FC" w:rsidRPr="00553BCA" w:rsidRDefault="00C146FC" w:rsidP="00F75253">
            <w:pPr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79E45A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PERMANOVA (strata)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A1F97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0.789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AEE52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553BCA" w:rsidRPr="00553BCA" w14:paraId="56062A3D" w14:textId="77777777" w:rsidTr="00F75253">
        <w:trPr>
          <w:trHeight w:val="340"/>
        </w:trPr>
        <w:tc>
          <w:tcPr>
            <w:tcW w:w="4417" w:type="dxa"/>
            <w:vMerge/>
            <w:shd w:val="clear" w:color="auto" w:fill="auto"/>
            <w:vAlign w:val="center"/>
          </w:tcPr>
          <w:p w14:paraId="48F05ABF" w14:textId="77777777" w:rsidR="00C146FC" w:rsidRPr="00553BCA" w:rsidRDefault="00C146FC" w:rsidP="00F7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D6338B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Shannon Index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43362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0.141482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43948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0.141482</w:t>
            </w:r>
          </w:p>
        </w:tc>
      </w:tr>
      <w:tr w:rsidR="00553BCA" w:rsidRPr="00553BCA" w14:paraId="6DA68775" w14:textId="77777777" w:rsidTr="00F75253">
        <w:trPr>
          <w:trHeight w:val="340"/>
        </w:trPr>
        <w:tc>
          <w:tcPr>
            <w:tcW w:w="4417" w:type="dxa"/>
            <w:vMerge/>
            <w:shd w:val="clear" w:color="auto" w:fill="auto"/>
            <w:vAlign w:val="center"/>
          </w:tcPr>
          <w:p w14:paraId="458F5102" w14:textId="77777777" w:rsidR="00C146FC" w:rsidRPr="00553BCA" w:rsidRDefault="00C146FC" w:rsidP="00F7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6239451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Faith-pd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DB20E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0.441209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499A1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0.441209</w:t>
            </w:r>
          </w:p>
        </w:tc>
      </w:tr>
      <w:tr w:rsidR="00553BCA" w:rsidRPr="00553BCA" w14:paraId="424334CC" w14:textId="77777777" w:rsidTr="00F75253">
        <w:trPr>
          <w:trHeight w:val="320"/>
        </w:trPr>
        <w:tc>
          <w:tcPr>
            <w:tcW w:w="4417" w:type="dxa"/>
            <w:vMerge/>
            <w:shd w:val="clear" w:color="auto" w:fill="auto"/>
            <w:vAlign w:val="center"/>
          </w:tcPr>
          <w:p w14:paraId="28A788C5" w14:textId="77777777" w:rsidR="00C146FC" w:rsidRPr="00553BCA" w:rsidRDefault="00C146FC" w:rsidP="00F7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36AB62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Observed Features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59A2D2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0.528612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C8326C" w14:textId="77777777" w:rsidR="00C146FC" w:rsidRPr="00553BCA" w:rsidRDefault="00C146FC" w:rsidP="00F7525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553BCA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0.528612</w:t>
            </w:r>
          </w:p>
        </w:tc>
      </w:tr>
    </w:tbl>
    <w:p w14:paraId="64789289" w14:textId="77777777" w:rsidR="00D5764B" w:rsidRPr="00C146FC" w:rsidRDefault="00D5764B" w:rsidP="00C146FC">
      <w:pPr>
        <w:rPr>
          <w:rFonts w:ascii="Times New Roman" w:hAnsi="Times New Roman" w:cs="Times New Roman"/>
          <w:sz w:val="20"/>
          <w:szCs w:val="20"/>
        </w:rPr>
      </w:pPr>
    </w:p>
    <w:sectPr w:rsidR="00D5764B" w:rsidRPr="00C146FC" w:rsidSect="00C146FC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CE3E6" w14:textId="77777777" w:rsidR="00C568C6" w:rsidRDefault="00C568C6" w:rsidP="00C146FC">
      <w:pPr>
        <w:spacing w:after="0" w:line="240" w:lineRule="auto"/>
      </w:pPr>
      <w:r>
        <w:separator/>
      </w:r>
    </w:p>
  </w:endnote>
  <w:endnote w:type="continuationSeparator" w:id="0">
    <w:p w14:paraId="69A96885" w14:textId="77777777" w:rsidR="00C568C6" w:rsidRDefault="00C568C6" w:rsidP="00C1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0C8B1" w14:textId="77777777" w:rsidR="00C568C6" w:rsidRDefault="00C568C6" w:rsidP="00C146FC">
      <w:pPr>
        <w:spacing w:after="0" w:line="240" w:lineRule="auto"/>
      </w:pPr>
      <w:r>
        <w:separator/>
      </w:r>
    </w:p>
  </w:footnote>
  <w:footnote w:type="continuationSeparator" w:id="0">
    <w:p w14:paraId="24DF5F03" w14:textId="77777777" w:rsidR="00C568C6" w:rsidRDefault="00C568C6" w:rsidP="00C14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4B"/>
    <w:rsid w:val="0006212C"/>
    <w:rsid w:val="0010496D"/>
    <w:rsid w:val="00197283"/>
    <w:rsid w:val="00280C04"/>
    <w:rsid w:val="003A0B89"/>
    <w:rsid w:val="003F7A80"/>
    <w:rsid w:val="00533044"/>
    <w:rsid w:val="00553BCA"/>
    <w:rsid w:val="00576973"/>
    <w:rsid w:val="00893ACC"/>
    <w:rsid w:val="00904529"/>
    <w:rsid w:val="00930EA6"/>
    <w:rsid w:val="00986542"/>
    <w:rsid w:val="009D1B97"/>
    <w:rsid w:val="009E3BFC"/>
    <w:rsid w:val="00C146FC"/>
    <w:rsid w:val="00C568C6"/>
    <w:rsid w:val="00CD1E2D"/>
    <w:rsid w:val="00D5764B"/>
    <w:rsid w:val="00E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3AFC"/>
  <w15:docId w15:val="{A68B812A-80F6-4F4D-A6BC-81106A11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D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600B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4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6FC"/>
    <w:rPr>
      <w:lang w:val="es-CU"/>
    </w:rPr>
  </w:style>
  <w:style w:type="paragraph" w:styleId="Footer">
    <w:name w:val="footer"/>
    <w:basedOn w:val="Normal"/>
    <w:link w:val="FooterChar"/>
    <w:uiPriority w:val="99"/>
    <w:unhideWhenUsed/>
    <w:rsid w:val="00C14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6FC"/>
    <w:rPr>
      <w:lang w:val="es-C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hQZfOZE4foYV/1al7Jl3UL2CQ==">CgMxLjA4AHIhMUFRbVdFNko3RXNDZnc3dnNLOUVmRGRQU0J5bjEtZ2k5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F98FBD-B77E-4928-BC3A-E46205EE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.~WRD3251</Template>
  <TotalTime>35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RUBER RODRIGUEZ BARRERAS</dc:creator>
  <cp:lastModifiedBy>Filipa Godoy-Vitorino</cp:lastModifiedBy>
  <cp:revision>17</cp:revision>
  <dcterms:created xsi:type="dcterms:W3CDTF">2023-03-14T13:46:00Z</dcterms:created>
  <dcterms:modified xsi:type="dcterms:W3CDTF">2024-09-07T17:34:00Z</dcterms:modified>
</cp:coreProperties>
</file>