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C6EEC" w14:textId="1612D5E9" w:rsidR="004F739D" w:rsidRPr="00677B97" w:rsidRDefault="004F739D">
      <w:pPr>
        <w:rPr>
          <w:rFonts w:ascii="Times New Roman" w:hAnsi="Times New Roman" w:cs="Times New Roman"/>
          <w:sz w:val="22"/>
          <w:szCs w:val="22"/>
        </w:rPr>
      </w:pPr>
      <w:r w:rsidRPr="00677B97">
        <w:rPr>
          <w:rFonts w:ascii="Times New Roman" w:hAnsi="Times New Roman" w:cs="Times New Roman"/>
          <w:sz w:val="22"/>
          <w:szCs w:val="22"/>
        </w:rPr>
        <w:t>Table S1</w:t>
      </w:r>
      <w:r w:rsidR="004A4955">
        <w:rPr>
          <w:rFonts w:ascii="Times New Roman" w:hAnsi="Times New Roman" w:cs="Times New Roman"/>
          <w:sz w:val="22"/>
          <w:szCs w:val="22"/>
        </w:rPr>
        <w:t xml:space="preserve"> </w:t>
      </w:r>
      <w:r w:rsidR="004A4955" w:rsidRPr="004A4955">
        <w:rPr>
          <w:rFonts w:ascii="Times New Roman" w:hAnsi="Times New Roman" w:cs="Times New Roman"/>
          <w:sz w:val="22"/>
          <w:szCs w:val="22"/>
        </w:rPr>
        <w:t>Search strategy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5"/>
        <w:gridCol w:w="7451"/>
      </w:tblGrid>
      <w:tr w:rsidR="004F739D" w:rsidRPr="00677B97" w14:paraId="1152EBC1" w14:textId="77777777" w:rsidTr="004F739D">
        <w:trPr>
          <w:trHeight w:val="320"/>
        </w:trPr>
        <w:tc>
          <w:tcPr>
            <w:tcW w:w="348" w:type="dxa"/>
            <w:noWrap/>
            <w:hideMark/>
          </w:tcPr>
          <w:p w14:paraId="5753EEFA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Search number</w:t>
            </w:r>
          </w:p>
        </w:tc>
        <w:tc>
          <w:tcPr>
            <w:tcW w:w="7958" w:type="dxa"/>
            <w:noWrap/>
            <w:hideMark/>
          </w:tcPr>
          <w:p w14:paraId="4A03DD70" w14:textId="77777777" w:rsidR="004F739D" w:rsidRPr="00677B97" w:rsidRDefault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Query</w:t>
            </w:r>
          </w:p>
        </w:tc>
      </w:tr>
      <w:tr w:rsidR="004F739D" w:rsidRPr="00677B97" w14:paraId="72F73DD8" w14:textId="77777777" w:rsidTr="004F739D">
        <w:trPr>
          <w:trHeight w:val="320"/>
        </w:trPr>
        <w:tc>
          <w:tcPr>
            <w:tcW w:w="348" w:type="dxa"/>
            <w:noWrap/>
            <w:hideMark/>
          </w:tcPr>
          <w:p w14:paraId="352B0B54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958" w:type="dxa"/>
            <w:noWrap/>
            <w:hideMark/>
          </w:tcPr>
          <w:p w14:paraId="4F5E628B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"Spinal Fusion"[Mesh]</w:t>
            </w:r>
          </w:p>
        </w:tc>
      </w:tr>
      <w:tr w:rsidR="004F739D" w:rsidRPr="00677B97" w14:paraId="1EAAF8E5" w14:textId="77777777" w:rsidTr="004F739D">
        <w:trPr>
          <w:trHeight w:val="320"/>
        </w:trPr>
        <w:tc>
          <w:tcPr>
            <w:tcW w:w="348" w:type="dxa"/>
            <w:noWrap/>
            <w:hideMark/>
          </w:tcPr>
          <w:p w14:paraId="120C6F06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58" w:type="dxa"/>
            <w:noWrap/>
            <w:hideMark/>
          </w:tcPr>
          <w:p w14:paraId="020BEDB5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 xml:space="preserve">(((((((("Spinal Fusion"[Mesh]) OR (Spinal </w:t>
            </w:r>
            <w:proofErr w:type="gram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Fusion[</w:t>
            </w:r>
            <w:proofErr w:type="gram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Title/Abstract])) OR (Fusion, Spinal[Title/Abstract])) OR (Fusions, Spinal[Title/Abstract])) OR (Spinal Fusions[Title/Abstract])) OR 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Spondylodesis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[Title/Abstract])) OR 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Spondylodeses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[Title/Abstract])) OR 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Spondylosyndesis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[Title/Abstract])) OR 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Spondylosyndeses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</w:t>
            </w:r>
          </w:p>
        </w:tc>
      </w:tr>
      <w:tr w:rsidR="004F739D" w:rsidRPr="00677B97" w14:paraId="21865B52" w14:textId="77777777" w:rsidTr="004F739D">
        <w:trPr>
          <w:trHeight w:val="320"/>
        </w:trPr>
        <w:tc>
          <w:tcPr>
            <w:tcW w:w="348" w:type="dxa"/>
            <w:noWrap/>
            <w:hideMark/>
          </w:tcPr>
          <w:p w14:paraId="201B2F41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58" w:type="dxa"/>
            <w:noWrap/>
            <w:hideMark/>
          </w:tcPr>
          <w:p w14:paraId="4DF094B9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((</w:t>
            </w:r>
            <w:proofErr w:type="spellStart"/>
            <w:proofErr w:type="gram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Erectorspinae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proofErr w:type="gram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Title/Abstract]) OR (ESP[Title/Abstract])) OR (ESP block[Title/Abstract])</w:t>
            </w:r>
          </w:p>
        </w:tc>
      </w:tr>
      <w:tr w:rsidR="004F739D" w:rsidRPr="00677B97" w14:paraId="7CB02A64" w14:textId="77777777" w:rsidTr="004F739D">
        <w:trPr>
          <w:trHeight w:val="320"/>
        </w:trPr>
        <w:tc>
          <w:tcPr>
            <w:tcW w:w="348" w:type="dxa"/>
            <w:noWrap/>
            <w:hideMark/>
          </w:tcPr>
          <w:p w14:paraId="3A6A11A9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958" w:type="dxa"/>
            <w:noWrap/>
            <w:hideMark/>
          </w:tcPr>
          <w:p w14:paraId="12345511" w14:textId="77777777" w:rsidR="004F739D" w:rsidRPr="00677B97" w:rsidRDefault="004F739D" w:rsidP="004F73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((((((((("Spinal Fusion"[Mesh]) OR (Spinal Fusion[Title/Abstract])) OR (Fusion, Spinal[Title/Abstract])) OR (Fusions, Spinal[Title/Abstract])) OR (Spinal Fusions[Title/Abstract])) OR 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Spondylodesis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[Title/Abstract])) OR 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Spondylodeses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[Title/Abstract])) OR 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Spondylosyndesis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[Title/Abstract])) OR 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Spondylosyndeses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[Title/Abstract])) AND (((</w:t>
            </w:r>
            <w:proofErr w:type="spellStart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Erectorspinae</w:t>
            </w:r>
            <w:proofErr w:type="spellEnd"/>
            <w:r w:rsidRPr="00677B97">
              <w:rPr>
                <w:rFonts w:ascii="Times New Roman" w:hAnsi="Times New Roman" w:cs="Times New Roman"/>
                <w:sz w:val="22"/>
                <w:szCs w:val="22"/>
              </w:rPr>
              <w:t>[Title/Abstract]) OR (ESP[Title/Abstract])) OR (ESP block[Title/Abstract]))</w:t>
            </w:r>
          </w:p>
        </w:tc>
      </w:tr>
    </w:tbl>
    <w:p w14:paraId="79B04CFC" w14:textId="77777777" w:rsidR="00677B97" w:rsidRPr="00677B97" w:rsidRDefault="00677B97">
      <w:pPr>
        <w:rPr>
          <w:rFonts w:ascii="Times New Roman" w:hAnsi="Times New Roman" w:cs="Times New Roman"/>
          <w:sz w:val="22"/>
          <w:szCs w:val="22"/>
        </w:rPr>
      </w:pPr>
    </w:p>
    <w:p w14:paraId="60AA8EDB" w14:textId="46EF4FA9" w:rsidR="004F739D" w:rsidRPr="00677B97" w:rsidRDefault="00677B97">
      <w:pPr>
        <w:rPr>
          <w:rFonts w:ascii="Times New Roman" w:hAnsi="Times New Roman" w:cs="Times New Roman"/>
          <w:sz w:val="22"/>
          <w:szCs w:val="22"/>
        </w:rPr>
      </w:pPr>
      <w:r w:rsidRPr="00677B97">
        <w:rPr>
          <w:rFonts w:ascii="Times New Roman" w:hAnsi="Times New Roman" w:cs="Times New Roman"/>
          <w:sz w:val="22"/>
          <w:szCs w:val="22"/>
        </w:rPr>
        <w:t>Table S2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677B97">
        <w:rPr>
          <w:rFonts w:ascii="Times New Roman" w:hAnsi="Times New Roman" w:cs="Times New Roman"/>
          <w:sz w:val="22"/>
          <w:szCs w:val="22"/>
        </w:rPr>
        <w:t>GRADE</w:t>
      </w:r>
    </w:p>
    <w:p w14:paraId="42B64A31" w14:textId="77777777" w:rsidR="004D6A27" w:rsidRDefault="004D6A27" w:rsidP="004D6A27">
      <w:pPr>
        <w:spacing w:line="140" w:lineRule="atLeast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b/>
          <w:bCs/>
          <w:color w:val="000000"/>
          <w:sz w:val="14"/>
          <w:szCs w:val="14"/>
          <w:lang w:val="en"/>
        </w:rPr>
        <w:t xml:space="preserve">Question: </w:t>
      </w:r>
      <w:r>
        <w:rPr>
          <w:rFonts w:ascii="Arial Narrow" w:hAnsi="Arial Narrow"/>
          <w:color w:val="000000"/>
          <w:sz w:val="14"/>
          <w:szCs w:val="14"/>
          <w:lang w:val="en"/>
        </w:rPr>
        <w:t>Erector spinae plane block compared to control for spinal fusion surgery</w:t>
      </w:r>
    </w:p>
    <w:p w14:paraId="7A0092C1" w14:textId="757751C2" w:rsidR="00DB3EE2" w:rsidRPr="004D6A27" w:rsidRDefault="004D6A27">
      <w:pPr>
        <w:rPr>
          <w:lang w:val="en"/>
        </w:rPr>
      </w:pPr>
      <w:r>
        <w:rPr>
          <w:noProof/>
          <w:lang w:val="en"/>
        </w:rPr>
        <w:drawing>
          <wp:inline distT="0" distB="0" distL="0" distR="0" wp14:anchorId="7D8887B1" wp14:editId="7D15820A">
            <wp:extent cx="5274310" cy="1869440"/>
            <wp:effectExtent l="0" t="0" r="0" b="0"/>
            <wp:docPr id="1370589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891" name="图片 1" descr="表格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E12EA" w14:textId="647151E0" w:rsidR="00DB3EE2" w:rsidRDefault="002A68B6">
      <w:r>
        <w:rPr>
          <w:rFonts w:hint="eastAsia"/>
          <w:noProof/>
        </w:rPr>
        <w:lastRenderedPageBreak/>
        <w:drawing>
          <wp:inline distT="0" distB="0" distL="0" distR="0" wp14:anchorId="6A5EF356" wp14:editId="12A6BEF0">
            <wp:extent cx="4094480" cy="3039979"/>
            <wp:effectExtent l="0" t="0" r="0" b="0"/>
            <wp:docPr id="1317794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94922" name="图片 13177949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596" cy="307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1B46" w14:textId="512064A4" w:rsidR="002A68B6" w:rsidRDefault="002A68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Pr="002A68B6">
        <w:rPr>
          <w:rFonts w:ascii="Times New Roman" w:hAnsi="Times New Roman" w:cs="Times New Roman"/>
          <w:sz w:val="22"/>
          <w:szCs w:val="22"/>
        </w:rPr>
        <w:t>igure S1 Literature search flow chart</w:t>
      </w:r>
    </w:p>
    <w:p w14:paraId="40F1B757" w14:textId="77777777" w:rsidR="002A68B6" w:rsidRDefault="002A68B6">
      <w:pPr>
        <w:rPr>
          <w:rFonts w:ascii="Times New Roman" w:hAnsi="Times New Roman" w:cs="Times New Roman"/>
          <w:sz w:val="22"/>
          <w:szCs w:val="22"/>
        </w:rPr>
      </w:pPr>
    </w:p>
    <w:p w14:paraId="477C9D2E" w14:textId="297CA6E4" w:rsidR="002A68B6" w:rsidRDefault="004A495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noProof/>
          <w:sz w:val="22"/>
          <w:szCs w:val="22"/>
        </w:rPr>
        <w:drawing>
          <wp:inline distT="0" distB="0" distL="0" distR="0" wp14:anchorId="2E1B373F" wp14:editId="6BA50C88">
            <wp:extent cx="5274310" cy="2269490"/>
            <wp:effectExtent l="0" t="0" r="0" b="3810"/>
            <wp:docPr id="1528565600" name="图片 2" descr="图表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65600" name="图片 2" descr="图表, 条形图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825C0" w14:textId="39EA4D31" w:rsidR="004A4955" w:rsidRPr="002A68B6" w:rsidRDefault="004A495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>
        <w:rPr>
          <w:rFonts w:ascii="Times New Roman" w:hAnsi="Times New Roman" w:cs="Times New Roman" w:hint="eastAsia"/>
          <w:sz w:val="22"/>
          <w:szCs w:val="22"/>
        </w:rPr>
        <w:t xml:space="preserve">igure </w:t>
      </w:r>
      <w:r>
        <w:rPr>
          <w:rFonts w:ascii="Times New Roman" w:hAnsi="Times New Roman" w:cs="Times New Roman"/>
          <w:sz w:val="22"/>
          <w:szCs w:val="22"/>
        </w:rPr>
        <w:t>S2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 w:hint="eastAsia"/>
          <w:sz w:val="22"/>
          <w:szCs w:val="22"/>
        </w:rPr>
        <w:t xml:space="preserve">isk of </w:t>
      </w:r>
      <w:r>
        <w:rPr>
          <w:rFonts w:ascii="Times New Roman" w:hAnsi="Times New Roman" w:cs="Times New Roman"/>
          <w:sz w:val="22"/>
          <w:szCs w:val="22"/>
        </w:rPr>
        <w:t>bias graph</w:t>
      </w:r>
    </w:p>
    <w:sectPr w:rsidR="004A4955" w:rsidRPr="002A6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9D"/>
    <w:rsid w:val="00035E1F"/>
    <w:rsid w:val="00056494"/>
    <w:rsid w:val="000A358F"/>
    <w:rsid w:val="000B36CE"/>
    <w:rsid w:val="000D682A"/>
    <w:rsid w:val="00107B6B"/>
    <w:rsid w:val="00131143"/>
    <w:rsid w:val="001332FF"/>
    <w:rsid w:val="00133EC6"/>
    <w:rsid w:val="00151440"/>
    <w:rsid w:val="001568C8"/>
    <w:rsid w:val="001674E9"/>
    <w:rsid w:val="00181CC9"/>
    <w:rsid w:val="001C0DDB"/>
    <w:rsid w:val="001D4F0B"/>
    <w:rsid w:val="001F4AE7"/>
    <w:rsid w:val="00227EE5"/>
    <w:rsid w:val="002A68B6"/>
    <w:rsid w:val="0032772B"/>
    <w:rsid w:val="00394A51"/>
    <w:rsid w:val="003C6064"/>
    <w:rsid w:val="003D3AEC"/>
    <w:rsid w:val="003E245A"/>
    <w:rsid w:val="00457EFB"/>
    <w:rsid w:val="00471E69"/>
    <w:rsid w:val="00476B38"/>
    <w:rsid w:val="004A4955"/>
    <w:rsid w:val="004A4EA8"/>
    <w:rsid w:val="004D6A27"/>
    <w:rsid w:val="004F739D"/>
    <w:rsid w:val="0053251A"/>
    <w:rsid w:val="00540DAA"/>
    <w:rsid w:val="00571026"/>
    <w:rsid w:val="0063302B"/>
    <w:rsid w:val="0064173B"/>
    <w:rsid w:val="006454ED"/>
    <w:rsid w:val="00661A82"/>
    <w:rsid w:val="00672448"/>
    <w:rsid w:val="00677B97"/>
    <w:rsid w:val="00682ACF"/>
    <w:rsid w:val="006D0CFC"/>
    <w:rsid w:val="007254A6"/>
    <w:rsid w:val="0073242F"/>
    <w:rsid w:val="0073640D"/>
    <w:rsid w:val="00773263"/>
    <w:rsid w:val="00773D2C"/>
    <w:rsid w:val="007C0DE2"/>
    <w:rsid w:val="007D31C2"/>
    <w:rsid w:val="007E0549"/>
    <w:rsid w:val="007E4D4C"/>
    <w:rsid w:val="008228A8"/>
    <w:rsid w:val="00861680"/>
    <w:rsid w:val="008A4A3A"/>
    <w:rsid w:val="008B2584"/>
    <w:rsid w:val="008B638B"/>
    <w:rsid w:val="008D4469"/>
    <w:rsid w:val="008E300D"/>
    <w:rsid w:val="008F49C9"/>
    <w:rsid w:val="00904F58"/>
    <w:rsid w:val="0092617F"/>
    <w:rsid w:val="00936C8D"/>
    <w:rsid w:val="0099241E"/>
    <w:rsid w:val="009D736C"/>
    <w:rsid w:val="00A07062"/>
    <w:rsid w:val="00A0737B"/>
    <w:rsid w:val="00A1533A"/>
    <w:rsid w:val="00A4745B"/>
    <w:rsid w:val="00AD67FE"/>
    <w:rsid w:val="00AE5DAD"/>
    <w:rsid w:val="00B128DB"/>
    <w:rsid w:val="00B24263"/>
    <w:rsid w:val="00B26D44"/>
    <w:rsid w:val="00B458FC"/>
    <w:rsid w:val="00B66014"/>
    <w:rsid w:val="00B66761"/>
    <w:rsid w:val="00B85780"/>
    <w:rsid w:val="00BC5401"/>
    <w:rsid w:val="00BF1019"/>
    <w:rsid w:val="00BF18B8"/>
    <w:rsid w:val="00C300E0"/>
    <w:rsid w:val="00C31FB7"/>
    <w:rsid w:val="00C44809"/>
    <w:rsid w:val="00C52BF2"/>
    <w:rsid w:val="00C56AAE"/>
    <w:rsid w:val="00C74F37"/>
    <w:rsid w:val="00C86CFE"/>
    <w:rsid w:val="00C91648"/>
    <w:rsid w:val="00CB6378"/>
    <w:rsid w:val="00CC07DA"/>
    <w:rsid w:val="00CF15BB"/>
    <w:rsid w:val="00D00F7C"/>
    <w:rsid w:val="00D20D78"/>
    <w:rsid w:val="00D853DD"/>
    <w:rsid w:val="00D8799B"/>
    <w:rsid w:val="00DB3EE2"/>
    <w:rsid w:val="00DB466C"/>
    <w:rsid w:val="00DE4745"/>
    <w:rsid w:val="00DE61AA"/>
    <w:rsid w:val="00DF3A1C"/>
    <w:rsid w:val="00E14D1D"/>
    <w:rsid w:val="00E2536A"/>
    <w:rsid w:val="00E43D5F"/>
    <w:rsid w:val="00E61F93"/>
    <w:rsid w:val="00E75E94"/>
    <w:rsid w:val="00F03EBA"/>
    <w:rsid w:val="00F13A66"/>
    <w:rsid w:val="00F465CE"/>
    <w:rsid w:val="00F52635"/>
    <w:rsid w:val="00FB024E"/>
    <w:rsid w:val="00FC6896"/>
    <w:rsid w:val="00FE440D"/>
    <w:rsid w:val="00FE6182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5C69E"/>
  <w15:chartTrackingRefBased/>
  <w15:docId w15:val="{BE9CC75D-4081-A641-8602-AFFA42F1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3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3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3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3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3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3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3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3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39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3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739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F7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a0"/>
    <w:rsid w:val="004D6A27"/>
  </w:style>
  <w:style w:type="character" w:customStyle="1" w:styleId="cell-value">
    <w:name w:val="cell-value"/>
    <w:basedOn w:val="a0"/>
    <w:rsid w:val="004D6A27"/>
  </w:style>
  <w:style w:type="character" w:customStyle="1" w:styleId="cell">
    <w:name w:val="cell"/>
    <w:basedOn w:val="a0"/>
    <w:rsid w:val="004D6A27"/>
  </w:style>
  <w:style w:type="character" w:customStyle="1" w:styleId="quality-sign">
    <w:name w:val="quality-sign"/>
    <w:basedOn w:val="a0"/>
    <w:rsid w:val="004D6A27"/>
  </w:style>
  <w:style w:type="character" w:customStyle="1" w:styleId="quality-text">
    <w:name w:val="quality-text"/>
    <w:basedOn w:val="a0"/>
    <w:rsid w:val="004D6A27"/>
  </w:style>
  <w:style w:type="paragraph" w:styleId="af">
    <w:name w:val="Normal (Web)"/>
    <w:basedOn w:val="a"/>
    <w:uiPriority w:val="99"/>
    <w:semiHidden/>
    <w:unhideWhenUsed/>
    <w:rsid w:val="004D6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17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9</cp:revision>
  <dcterms:created xsi:type="dcterms:W3CDTF">2024-04-15T14:40:00Z</dcterms:created>
  <dcterms:modified xsi:type="dcterms:W3CDTF">2024-08-10T11:35:00Z</dcterms:modified>
</cp:coreProperties>
</file>