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4CD" w:rsidRPr="00704913" w:rsidRDefault="009144CD">
      <w:pPr>
        <w:spacing w:after="0" w:line="48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proofErr w:type="spellStart"/>
      <w:r w:rsidRPr="00704913">
        <w:rPr>
          <w:rFonts w:ascii="Times New Roman" w:eastAsia="Times New Roman" w:hAnsi="Times New Roman" w:cs="Times New Roman"/>
          <w:b/>
          <w:color w:val="000000"/>
          <w:sz w:val="24"/>
        </w:rPr>
        <w:t>Supplementary</w:t>
      </w:r>
      <w:proofErr w:type="spellEnd"/>
      <w:r w:rsidRPr="0070491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704913">
        <w:rPr>
          <w:rFonts w:ascii="Times New Roman" w:eastAsia="Times New Roman" w:hAnsi="Times New Roman" w:cs="Times New Roman"/>
          <w:b/>
          <w:color w:val="000000"/>
          <w:sz w:val="24"/>
        </w:rPr>
        <w:t>Information</w:t>
      </w:r>
      <w:proofErr w:type="spellEnd"/>
    </w:p>
    <w:p w:rsidR="009144CD" w:rsidRDefault="009144CD">
      <w:pPr>
        <w:spacing w:after="0" w:line="48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04913" w:rsidRPr="00704913" w:rsidRDefault="00704913" w:rsidP="00704913">
      <w:pPr>
        <w:pStyle w:val="Normal1"/>
        <w:spacing w:line="480" w:lineRule="auto"/>
        <w:contextualSpacing w:val="0"/>
        <w:rPr>
          <w:rFonts w:ascii="Times New Roman" w:hAnsi="Times New Roman" w:cs="Times New Roman"/>
          <w:sz w:val="24"/>
          <w:szCs w:val="36"/>
        </w:rPr>
      </w:pPr>
      <w:r w:rsidRPr="00704913">
        <w:rPr>
          <w:rFonts w:ascii="Times New Roman" w:hAnsi="Times New Roman" w:cs="Times New Roman"/>
          <w:sz w:val="24"/>
          <w:szCs w:val="36"/>
        </w:rPr>
        <w:t>Ecological and taxonomic dissimilarity in species and higher taxa of reptiles in western Mexico</w:t>
      </w:r>
    </w:p>
    <w:p w:rsidR="00704913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  <w:highlight w:val="cyan"/>
        </w:rPr>
      </w:pPr>
      <w:bookmarkStart w:id="0" w:name="_GoBack"/>
      <w:bookmarkEnd w:id="0"/>
    </w:p>
    <w:p w:rsidR="00704913" w:rsidRPr="00491DDD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  <w:vertAlign w:val="superscript"/>
        </w:rPr>
      </w:pPr>
      <w:bookmarkStart w:id="1" w:name="_Hlk167369956"/>
      <w:r w:rsidRPr="00491DDD">
        <w:rPr>
          <w:rFonts w:ascii="Times" w:hAnsi="Times"/>
          <w:sz w:val="24"/>
        </w:rPr>
        <w:t>Jaime Manuel Calderón-Patrón</w:t>
      </w:r>
      <w:bookmarkEnd w:id="1"/>
      <w:r w:rsidRPr="00491DDD">
        <w:rPr>
          <w:rFonts w:ascii="Times" w:hAnsi="Times"/>
          <w:sz w:val="24"/>
          <w:vertAlign w:val="superscript"/>
        </w:rPr>
        <w:t>1</w:t>
      </w:r>
      <w:r w:rsidRPr="00491DDD">
        <w:rPr>
          <w:rFonts w:ascii="Times" w:hAnsi="Times"/>
          <w:sz w:val="24"/>
        </w:rPr>
        <w:t xml:space="preserve">, Jorge </w:t>
      </w:r>
      <w:proofErr w:type="spellStart"/>
      <w:r w:rsidRPr="00491DDD">
        <w:rPr>
          <w:rFonts w:ascii="Times" w:hAnsi="Times"/>
          <w:sz w:val="24"/>
        </w:rPr>
        <w:t>Téllez</w:t>
      </w:r>
      <w:proofErr w:type="spellEnd"/>
      <w:r w:rsidRPr="00491DDD">
        <w:rPr>
          <w:rFonts w:ascii="Times" w:hAnsi="Times"/>
          <w:sz w:val="24"/>
        </w:rPr>
        <w:t xml:space="preserve"> López</w:t>
      </w:r>
      <w:r w:rsidRPr="00491DDD">
        <w:rPr>
          <w:rFonts w:ascii="Times" w:hAnsi="Times"/>
          <w:sz w:val="24"/>
          <w:vertAlign w:val="superscript"/>
        </w:rPr>
        <w:t>2</w:t>
      </w:r>
      <w:r w:rsidRPr="00491DDD">
        <w:rPr>
          <w:rFonts w:ascii="Times" w:hAnsi="Times"/>
          <w:sz w:val="24"/>
        </w:rPr>
        <w:t xml:space="preserve">, </w:t>
      </w:r>
      <w:proofErr w:type="spellStart"/>
      <w:r w:rsidRPr="00491DDD">
        <w:rPr>
          <w:rFonts w:ascii="Times" w:hAnsi="Times"/>
          <w:sz w:val="24"/>
        </w:rPr>
        <w:t>Eréndira</w:t>
      </w:r>
      <w:proofErr w:type="spellEnd"/>
      <w:r w:rsidRPr="00491DDD">
        <w:rPr>
          <w:rFonts w:ascii="Times" w:hAnsi="Times"/>
          <w:sz w:val="24"/>
        </w:rPr>
        <w:t xml:space="preserve"> Patricia Canales Gómez</w:t>
      </w:r>
      <w:r w:rsidRPr="00491DDD">
        <w:rPr>
          <w:rFonts w:ascii="Times" w:hAnsi="Times"/>
          <w:sz w:val="24"/>
          <w:vertAlign w:val="superscript"/>
        </w:rPr>
        <w:t>2</w:t>
      </w:r>
      <w:r w:rsidR="00265CFC" w:rsidRPr="00265CFC">
        <w:rPr>
          <w:rFonts w:ascii="Times" w:hAnsi="Times"/>
          <w:sz w:val="24"/>
        </w:rPr>
        <w:t xml:space="preserve"> </w:t>
      </w:r>
      <w:r w:rsidR="00265CFC">
        <w:rPr>
          <w:rFonts w:ascii="Times" w:hAnsi="Times"/>
          <w:sz w:val="24"/>
        </w:rPr>
        <w:t xml:space="preserve">and </w:t>
      </w:r>
      <w:r w:rsidR="00265CFC" w:rsidRPr="00491DDD">
        <w:rPr>
          <w:rFonts w:ascii="Times" w:hAnsi="Times"/>
          <w:sz w:val="24"/>
        </w:rPr>
        <w:t>Karen Elizabeth Peña Joya</w:t>
      </w:r>
      <w:r w:rsidR="00265CFC" w:rsidRPr="00491DDD">
        <w:rPr>
          <w:rFonts w:ascii="Times" w:hAnsi="Times"/>
          <w:sz w:val="24"/>
          <w:vertAlign w:val="superscript"/>
        </w:rPr>
        <w:t>2</w:t>
      </w:r>
    </w:p>
    <w:p w:rsidR="00704913" w:rsidRPr="00491DDD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  <w:vertAlign w:val="superscript"/>
        </w:rPr>
      </w:pPr>
    </w:p>
    <w:p w:rsidR="00704913" w:rsidRPr="00491DDD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</w:rPr>
      </w:pPr>
      <w:r w:rsidRPr="00491DDD">
        <w:rPr>
          <w:rFonts w:ascii="Times" w:hAnsi="Times"/>
          <w:sz w:val="24"/>
          <w:vertAlign w:val="superscript"/>
        </w:rPr>
        <w:t>1</w:t>
      </w:r>
      <w:r w:rsidRPr="00491DDD">
        <w:rPr>
          <w:rFonts w:ascii="Times" w:hAnsi="Times"/>
          <w:sz w:val="24"/>
        </w:rPr>
        <w:t xml:space="preserve"> </w:t>
      </w:r>
      <w:proofErr w:type="spellStart"/>
      <w:r w:rsidRPr="00491DDD">
        <w:rPr>
          <w:rFonts w:ascii="Times" w:hAnsi="Times"/>
          <w:sz w:val="24"/>
        </w:rPr>
        <w:t>Laboratorio</w:t>
      </w:r>
      <w:proofErr w:type="spellEnd"/>
      <w:r w:rsidRPr="00491DDD">
        <w:rPr>
          <w:rFonts w:ascii="Times" w:hAnsi="Times"/>
          <w:sz w:val="24"/>
        </w:rPr>
        <w:t xml:space="preserve"> de </w:t>
      </w:r>
      <w:proofErr w:type="spellStart"/>
      <w:r w:rsidRPr="00491DDD">
        <w:rPr>
          <w:rFonts w:ascii="Times" w:hAnsi="Times"/>
          <w:sz w:val="24"/>
        </w:rPr>
        <w:t>Biodiversidad</w:t>
      </w:r>
      <w:proofErr w:type="spellEnd"/>
      <w:r w:rsidRPr="00491DDD">
        <w:rPr>
          <w:rFonts w:ascii="Times" w:hAnsi="Times"/>
          <w:sz w:val="24"/>
        </w:rPr>
        <w:t xml:space="preserve"> de la Escuela de </w:t>
      </w:r>
      <w:proofErr w:type="spellStart"/>
      <w:r w:rsidRPr="00491DDD">
        <w:rPr>
          <w:rFonts w:ascii="Times" w:hAnsi="Times"/>
          <w:sz w:val="24"/>
        </w:rPr>
        <w:t>Ciencias</w:t>
      </w:r>
      <w:proofErr w:type="spellEnd"/>
      <w:r w:rsidRPr="00491DDD">
        <w:rPr>
          <w:rFonts w:ascii="Times" w:hAnsi="Times"/>
          <w:sz w:val="24"/>
        </w:rPr>
        <w:t xml:space="preserve">, Universidad </w:t>
      </w:r>
      <w:proofErr w:type="spellStart"/>
      <w:r w:rsidRPr="00491DDD">
        <w:rPr>
          <w:rFonts w:ascii="Times" w:hAnsi="Times"/>
          <w:sz w:val="24"/>
        </w:rPr>
        <w:t>Autónoma</w:t>
      </w:r>
      <w:proofErr w:type="spellEnd"/>
      <w:r w:rsidRPr="00491DDD">
        <w:rPr>
          <w:rFonts w:ascii="Times" w:hAnsi="Times"/>
          <w:sz w:val="24"/>
        </w:rPr>
        <w:t xml:space="preserve"> Benito Juárez de Oaxaca, Oaxaca, México.</w:t>
      </w:r>
    </w:p>
    <w:p w:rsidR="00704913" w:rsidRPr="00491DDD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</w:rPr>
      </w:pPr>
      <w:r w:rsidRPr="00491DDD">
        <w:rPr>
          <w:rFonts w:ascii="Times" w:hAnsi="Times"/>
          <w:sz w:val="24"/>
          <w:vertAlign w:val="superscript"/>
        </w:rPr>
        <w:t>2</w:t>
      </w:r>
      <w:r w:rsidRPr="00491DDD">
        <w:rPr>
          <w:rFonts w:ascii="Times" w:hAnsi="Times"/>
          <w:sz w:val="24"/>
        </w:rPr>
        <w:t xml:space="preserve"> </w:t>
      </w:r>
      <w:proofErr w:type="spellStart"/>
      <w:r w:rsidRPr="00491DDD">
        <w:rPr>
          <w:rFonts w:ascii="Times" w:hAnsi="Times"/>
          <w:sz w:val="24"/>
        </w:rPr>
        <w:t>Laboratorio</w:t>
      </w:r>
      <w:proofErr w:type="spellEnd"/>
      <w:r w:rsidRPr="00491DDD">
        <w:rPr>
          <w:rFonts w:ascii="Times" w:hAnsi="Times"/>
          <w:sz w:val="24"/>
        </w:rPr>
        <w:t xml:space="preserve"> de </w:t>
      </w:r>
      <w:proofErr w:type="spellStart"/>
      <w:r w:rsidRPr="00491DDD">
        <w:rPr>
          <w:rFonts w:ascii="Times" w:hAnsi="Times"/>
          <w:sz w:val="24"/>
        </w:rPr>
        <w:t>Ecología</w:t>
      </w:r>
      <w:proofErr w:type="spellEnd"/>
      <w:r w:rsidRPr="00491DDD">
        <w:rPr>
          <w:rFonts w:ascii="Times" w:hAnsi="Times"/>
          <w:sz w:val="24"/>
        </w:rPr>
        <w:t xml:space="preserve">, </w:t>
      </w:r>
      <w:proofErr w:type="spellStart"/>
      <w:r w:rsidRPr="00491DDD">
        <w:rPr>
          <w:rFonts w:ascii="Times" w:hAnsi="Times"/>
          <w:sz w:val="24"/>
        </w:rPr>
        <w:t>Paisaje</w:t>
      </w:r>
      <w:proofErr w:type="spellEnd"/>
      <w:r w:rsidRPr="00491DDD">
        <w:rPr>
          <w:rFonts w:ascii="Times" w:hAnsi="Times"/>
          <w:sz w:val="24"/>
        </w:rPr>
        <w:t xml:space="preserve"> y Sociedad, Centro Universitario de la Costa de la Universidad de Guadalajara, Puerto Vallarta, Jalisco, México. </w:t>
      </w:r>
    </w:p>
    <w:p w:rsidR="00704913" w:rsidRPr="00861616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  <w:highlight w:val="cyan"/>
        </w:rPr>
      </w:pPr>
    </w:p>
    <w:p w:rsidR="00704913" w:rsidRPr="00861616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</w:rPr>
      </w:pPr>
    </w:p>
    <w:p w:rsidR="00704913" w:rsidRPr="00861616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</w:rPr>
      </w:pPr>
      <w:r w:rsidRPr="00861616">
        <w:rPr>
          <w:rFonts w:ascii="Times" w:hAnsi="Times"/>
          <w:sz w:val="24"/>
        </w:rPr>
        <w:t>Corresponding Author:</w:t>
      </w:r>
    </w:p>
    <w:p w:rsidR="00704913" w:rsidRPr="00491DDD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  <w:vertAlign w:val="superscript"/>
        </w:rPr>
      </w:pPr>
      <w:r w:rsidRPr="00491DDD">
        <w:rPr>
          <w:rFonts w:ascii="Times" w:hAnsi="Times"/>
          <w:sz w:val="24"/>
        </w:rPr>
        <w:t>Karen Elizabeth Peña Joya</w:t>
      </w:r>
      <w:r w:rsidRPr="00491DDD">
        <w:rPr>
          <w:rFonts w:ascii="Times" w:hAnsi="Times"/>
          <w:sz w:val="24"/>
          <w:vertAlign w:val="superscript"/>
        </w:rPr>
        <w:t xml:space="preserve"> 1</w:t>
      </w:r>
    </w:p>
    <w:p w:rsidR="00704913" w:rsidRPr="00491DDD" w:rsidRDefault="00704913" w:rsidP="00704913">
      <w:pPr>
        <w:pStyle w:val="Normal1"/>
        <w:spacing w:line="480" w:lineRule="auto"/>
        <w:rPr>
          <w:rFonts w:ascii="Times" w:hAnsi="Times"/>
          <w:sz w:val="24"/>
        </w:rPr>
      </w:pPr>
      <w:r w:rsidRPr="00491DDD">
        <w:rPr>
          <w:rFonts w:ascii="Times" w:hAnsi="Times"/>
          <w:sz w:val="24"/>
        </w:rPr>
        <w:t xml:space="preserve">Av. Universidad 203, </w:t>
      </w:r>
      <w:proofErr w:type="spellStart"/>
      <w:r w:rsidRPr="00491DDD">
        <w:rPr>
          <w:rFonts w:ascii="Times" w:hAnsi="Times"/>
          <w:sz w:val="24"/>
        </w:rPr>
        <w:t>Delegación</w:t>
      </w:r>
      <w:proofErr w:type="spellEnd"/>
      <w:r w:rsidRPr="00491DDD">
        <w:rPr>
          <w:rFonts w:ascii="Times" w:hAnsi="Times"/>
          <w:sz w:val="24"/>
        </w:rPr>
        <w:t xml:space="preserve"> </w:t>
      </w:r>
      <w:proofErr w:type="spellStart"/>
      <w:r w:rsidRPr="00491DDD">
        <w:rPr>
          <w:rFonts w:ascii="Times" w:hAnsi="Times"/>
          <w:sz w:val="24"/>
        </w:rPr>
        <w:t>Ixtapa</w:t>
      </w:r>
      <w:proofErr w:type="spellEnd"/>
      <w:r w:rsidRPr="00491DDD">
        <w:rPr>
          <w:rFonts w:ascii="Times" w:hAnsi="Times"/>
          <w:sz w:val="24"/>
        </w:rPr>
        <w:t xml:space="preserve">, Puerto Vallarta, Jalisco, 48280, México </w:t>
      </w:r>
    </w:p>
    <w:p w:rsidR="00704913" w:rsidRPr="007B6DD5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</w:rPr>
      </w:pPr>
      <w:r w:rsidRPr="00491DDD">
        <w:rPr>
          <w:rFonts w:ascii="Times" w:hAnsi="Times"/>
          <w:sz w:val="24"/>
        </w:rPr>
        <w:t>Email address: karen.joya@academicos.udg.mx</w:t>
      </w:r>
    </w:p>
    <w:p w:rsidR="00BA26C1" w:rsidRDefault="00BA26C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26C1" w:rsidRDefault="00A95E07">
      <w:r>
        <w:br w:type="page"/>
      </w:r>
    </w:p>
    <w:p w:rsidR="00BA26C1" w:rsidRDefault="00A95E07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Table S4. </w:t>
      </w:r>
      <w:proofErr w:type="spellStart"/>
      <w:r>
        <w:rPr>
          <w:rFonts w:ascii="Times New Roman" w:eastAsia="Times New Roman" w:hAnsi="Times New Roman" w:cs="Times New Roman"/>
        </w:rPr>
        <w:t>Partitions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species beta </w:t>
      </w:r>
      <w:proofErr w:type="spellStart"/>
      <w:r>
        <w:rPr>
          <w:rFonts w:ascii="Times New Roman" w:eastAsia="Times New Roman" w:hAnsi="Times New Roman" w:cs="Times New Roman"/>
        </w:rPr>
        <w:t>diversity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Snakes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between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pairs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physiographic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regions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tbl>
      <w:tblPr>
        <w:tblStyle w:val="a2"/>
        <w:tblW w:w="86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40"/>
        <w:gridCol w:w="1240"/>
        <w:gridCol w:w="1240"/>
        <w:gridCol w:w="1240"/>
        <w:gridCol w:w="1240"/>
        <w:gridCol w:w="1240"/>
        <w:gridCol w:w="1240"/>
      </w:tblGrid>
      <w:tr w:rsidR="00BA26C1">
        <w:trPr>
          <w:trHeight w:val="288"/>
        </w:trPr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Beta.sor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PC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SJ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TV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CP</w:t>
            </w: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0.6709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SJ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0.3333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0.5610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0.5833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0.4725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0.3737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0.7193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0.6538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0.6333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0.6812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0.7349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0.4103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0.5581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0.3263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0.6786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0.6897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0.5472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0.6066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0.7143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0.4194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0.7544</w:t>
            </w: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Beta.sim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PC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SJ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TV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CP</w:t>
            </w: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0.6486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SJ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0.3095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0.5135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0.5238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0.3514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0.3111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0.4667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0.2667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0.2667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0.7317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0.3784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0.5366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0.2195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0.4375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0.3750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0.5625</w:t>
            </w: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Beta.sne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PC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SJ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TV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CP</w:t>
            </w: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0.0222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SJ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0.0238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0.0475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0.0595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0.1212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0.0626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0.2526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0.2538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0.3667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0.4145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CP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0.0032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0.0319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0.0216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0.1068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0.2786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0.2522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0.2972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0.3566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0.3393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0.0194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0.1919</w:t>
            </w:r>
          </w:p>
        </w:tc>
      </w:tr>
    </w:tbl>
    <w:p w:rsidR="00BA26C1" w:rsidRDefault="00BA26C1" w:rsidP="0024798E">
      <w:pPr>
        <w:spacing w:line="480" w:lineRule="auto"/>
        <w:ind w:right="-376"/>
      </w:pPr>
      <w:bookmarkStart w:id="2" w:name="_heading=h.gjdgxs" w:colFirst="0" w:colLast="0"/>
      <w:bookmarkEnd w:id="2"/>
    </w:p>
    <w:sectPr w:rsidR="00BA26C1">
      <w:pgSz w:w="12240" w:h="15840"/>
      <w:pgMar w:top="1418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6C1"/>
    <w:rsid w:val="00241A1B"/>
    <w:rsid w:val="0024798E"/>
    <w:rsid w:val="00265CFC"/>
    <w:rsid w:val="00386967"/>
    <w:rsid w:val="006F5B42"/>
    <w:rsid w:val="00704913"/>
    <w:rsid w:val="00893A49"/>
    <w:rsid w:val="009144CD"/>
    <w:rsid w:val="00A95E07"/>
    <w:rsid w:val="00B12277"/>
    <w:rsid w:val="00BA26C1"/>
    <w:rsid w:val="00C1016B"/>
    <w:rsid w:val="00D25509"/>
    <w:rsid w:val="00E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B3F76"/>
  <w15:docId w15:val="{38DFF6A3-1DA8-43CA-9C04-B8B40143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6E7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94D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4D84"/>
  </w:style>
  <w:style w:type="paragraph" w:styleId="Piedepgina">
    <w:name w:val="footer"/>
    <w:basedOn w:val="Normal"/>
    <w:link w:val="PiedepginaCar"/>
    <w:uiPriority w:val="99"/>
    <w:unhideWhenUsed/>
    <w:rsid w:val="00E94D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4D84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Normal1">
    <w:name w:val="Normal1"/>
    <w:rsid w:val="00704913"/>
    <w:pPr>
      <w:spacing w:after="0" w:line="276" w:lineRule="auto"/>
      <w:contextualSpacing/>
    </w:pPr>
    <w:rPr>
      <w:rFonts w:ascii="Arial" w:eastAsia="Arial" w:hAnsi="Arial" w:cs="Arial"/>
      <w:lang w:val="en-US" w:eastAsia="en-US"/>
    </w:rPr>
  </w:style>
  <w:style w:type="table" w:styleId="Tablaconcuadrcula">
    <w:name w:val="Table Grid"/>
    <w:basedOn w:val="Tablanormal"/>
    <w:rsid w:val="00704913"/>
    <w:pPr>
      <w:spacing w:after="0" w:line="240" w:lineRule="auto"/>
      <w:contextualSpacing/>
    </w:pPr>
    <w:rPr>
      <w:rFonts w:ascii="Arial" w:eastAsia="Arial" w:hAnsi="Arial" w:cs="Arial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rsid w:val="007049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NZfRmj/pKj0vFbuR2XbY1oKDkQ==">AMUW2mWOudpX+aTj1XtNDVE06hvYJ802qLzlzSUqsPe/EtWwkM/ufm+muqU//WqFtVDnM9HpCYeoj3BsGiTUrIaYBPlT0GHaaHx89aqF0U/IkHuqfaEctXawXbfV20T3A1GPprG+7IAE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Guadalajara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Tellez Lopez Jorge</dc:creator>
  <cp:lastModifiedBy>Karen Elizabeth Peña Joya</cp:lastModifiedBy>
  <cp:revision>2</cp:revision>
  <dcterms:created xsi:type="dcterms:W3CDTF">2024-08-29T03:43:00Z</dcterms:created>
  <dcterms:modified xsi:type="dcterms:W3CDTF">2024-08-29T03:43:00Z</dcterms:modified>
</cp:coreProperties>
</file>