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02E9B"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438BC5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2071898A" w14:textId="77777777" w:rsidTr="00E341E9">
        <w:tc>
          <w:tcPr>
            <w:tcW w:w="1951" w:type="dxa"/>
          </w:tcPr>
          <w:p w14:paraId="5F9EFD4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16736D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FAF3909"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202BD5D4"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4CB6EB66"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F3D2B24" w14:textId="77777777" w:rsidTr="00E341E9">
        <w:tc>
          <w:tcPr>
            <w:tcW w:w="1951" w:type="dxa"/>
            <w:vMerge w:val="restart"/>
          </w:tcPr>
          <w:p w14:paraId="3EB632A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EC2CB85" w14:textId="77777777" w:rsidR="00191A23" w:rsidRPr="0022554A" w:rsidRDefault="00191A23" w:rsidP="0022554A">
            <w:pPr>
              <w:tabs>
                <w:tab w:val="left" w:pos="5400"/>
              </w:tabs>
              <w:jc w:val="center"/>
              <w:rPr>
                <w:sz w:val="20"/>
              </w:rPr>
            </w:pPr>
            <w:r w:rsidRPr="0022554A">
              <w:rPr>
                <w:sz w:val="20"/>
              </w:rPr>
              <w:t>1</w:t>
            </w:r>
          </w:p>
        </w:tc>
        <w:tc>
          <w:tcPr>
            <w:tcW w:w="8031" w:type="dxa"/>
          </w:tcPr>
          <w:p w14:paraId="4206A1C1"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3784D72" w14:textId="77777777" w:rsidR="00191A23" w:rsidRPr="0022554A" w:rsidRDefault="00191A23" w:rsidP="0022554A">
            <w:pPr>
              <w:tabs>
                <w:tab w:val="left" w:pos="5400"/>
              </w:tabs>
              <w:rPr>
                <w:sz w:val="20"/>
              </w:rPr>
            </w:pPr>
          </w:p>
        </w:tc>
        <w:tc>
          <w:tcPr>
            <w:tcW w:w="2835" w:type="dxa"/>
          </w:tcPr>
          <w:p w14:paraId="093FCA36" w14:textId="77777777" w:rsidR="00191A23" w:rsidRPr="0022554A" w:rsidRDefault="00191A23" w:rsidP="0022554A">
            <w:pPr>
              <w:tabs>
                <w:tab w:val="left" w:pos="5400"/>
              </w:tabs>
              <w:rPr>
                <w:sz w:val="20"/>
              </w:rPr>
            </w:pPr>
          </w:p>
        </w:tc>
      </w:tr>
      <w:tr w:rsidR="00191A23" w:rsidRPr="0022554A" w14:paraId="4ACC6B93" w14:textId="77777777" w:rsidTr="00E341E9">
        <w:tc>
          <w:tcPr>
            <w:tcW w:w="1951" w:type="dxa"/>
            <w:vMerge/>
          </w:tcPr>
          <w:p w14:paraId="18AD06C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40E8EB90" w14:textId="77777777" w:rsidR="00191A23" w:rsidRPr="0022554A" w:rsidRDefault="00191A23" w:rsidP="0022554A">
            <w:pPr>
              <w:tabs>
                <w:tab w:val="left" w:pos="5400"/>
              </w:tabs>
              <w:jc w:val="center"/>
              <w:rPr>
                <w:sz w:val="20"/>
              </w:rPr>
            </w:pPr>
          </w:p>
        </w:tc>
        <w:tc>
          <w:tcPr>
            <w:tcW w:w="8031" w:type="dxa"/>
          </w:tcPr>
          <w:p w14:paraId="42A1B7C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114E7B2" w14:textId="6331A57B" w:rsidR="00191A23" w:rsidRPr="0022554A" w:rsidRDefault="00F00721" w:rsidP="0022554A">
            <w:pPr>
              <w:tabs>
                <w:tab w:val="left" w:pos="5400"/>
              </w:tabs>
              <w:rPr>
                <w:sz w:val="20"/>
                <w:lang w:eastAsia="zh-CN"/>
              </w:rPr>
            </w:pPr>
            <w:r>
              <w:rPr>
                <w:rFonts w:hint="eastAsia"/>
                <w:sz w:val="20"/>
                <w:lang w:eastAsia="zh-CN"/>
              </w:rPr>
              <w:t>1</w:t>
            </w:r>
          </w:p>
        </w:tc>
        <w:tc>
          <w:tcPr>
            <w:tcW w:w="2835" w:type="dxa"/>
          </w:tcPr>
          <w:p w14:paraId="2A0988A8" w14:textId="6B84D4D5" w:rsidR="00191A23" w:rsidRPr="0022554A" w:rsidRDefault="00F00721" w:rsidP="0022554A">
            <w:pPr>
              <w:tabs>
                <w:tab w:val="left" w:pos="5400"/>
              </w:tabs>
              <w:rPr>
                <w:sz w:val="20"/>
              </w:rPr>
            </w:pPr>
            <w:r w:rsidRPr="00F00721">
              <w:rPr>
                <w:sz w:val="20"/>
              </w:rPr>
              <w:t>Abstract</w:t>
            </w:r>
            <w:r>
              <w:rPr>
                <w:sz w:val="20"/>
              </w:rPr>
              <w:t>…</w:t>
            </w:r>
          </w:p>
        </w:tc>
      </w:tr>
      <w:tr w:rsidR="00191A23" w:rsidRPr="0022554A" w14:paraId="4778D509" w14:textId="77777777" w:rsidTr="00E341E9">
        <w:tc>
          <w:tcPr>
            <w:tcW w:w="12157" w:type="dxa"/>
            <w:gridSpan w:val="4"/>
          </w:tcPr>
          <w:p w14:paraId="1F47B860"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D7909C7" w14:textId="77777777" w:rsidR="00191A23" w:rsidRPr="0022554A" w:rsidRDefault="00191A23" w:rsidP="0022554A">
            <w:pPr>
              <w:pStyle w:val="TableSubHead"/>
              <w:tabs>
                <w:tab w:val="left" w:pos="5400"/>
              </w:tabs>
              <w:rPr>
                <w:sz w:val="20"/>
              </w:rPr>
            </w:pPr>
          </w:p>
        </w:tc>
      </w:tr>
      <w:tr w:rsidR="00191A23" w:rsidRPr="0022554A" w14:paraId="65E803EA" w14:textId="77777777" w:rsidTr="00E341E9">
        <w:tc>
          <w:tcPr>
            <w:tcW w:w="1951" w:type="dxa"/>
          </w:tcPr>
          <w:p w14:paraId="01918786"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708DD92" w14:textId="77777777" w:rsidR="00191A23" w:rsidRPr="0022554A" w:rsidRDefault="00191A23" w:rsidP="0022554A">
            <w:pPr>
              <w:tabs>
                <w:tab w:val="left" w:pos="5400"/>
              </w:tabs>
              <w:jc w:val="center"/>
              <w:rPr>
                <w:sz w:val="20"/>
              </w:rPr>
            </w:pPr>
            <w:r w:rsidRPr="0022554A">
              <w:rPr>
                <w:sz w:val="20"/>
              </w:rPr>
              <w:t>2</w:t>
            </w:r>
          </w:p>
        </w:tc>
        <w:tc>
          <w:tcPr>
            <w:tcW w:w="8031" w:type="dxa"/>
          </w:tcPr>
          <w:p w14:paraId="3A29053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52BA698C" w14:textId="52CF3664" w:rsidR="00191A23" w:rsidRPr="0022554A" w:rsidRDefault="005D08FA" w:rsidP="0022554A">
            <w:pPr>
              <w:tabs>
                <w:tab w:val="left" w:pos="5400"/>
              </w:tabs>
              <w:rPr>
                <w:sz w:val="20"/>
                <w:lang w:eastAsia="zh-CN"/>
              </w:rPr>
            </w:pPr>
            <w:r>
              <w:rPr>
                <w:rFonts w:hint="eastAsia"/>
                <w:sz w:val="20"/>
                <w:lang w:eastAsia="zh-CN"/>
              </w:rPr>
              <w:t xml:space="preserve">1, </w:t>
            </w:r>
            <w:r w:rsidR="00F00721">
              <w:rPr>
                <w:rFonts w:hint="eastAsia"/>
                <w:sz w:val="20"/>
                <w:lang w:eastAsia="zh-CN"/>
              </w:rPr>
              <w:t>2</w:t>
            </w:r>
          </w:p>
        </w:tc>
        <w:tc>
          <w:tcPr>
            <w:tcW w:w="2835" w:type="dxa"/>
          </w:tcPr>
          <w:p w14:paraId="546FF3C7" w14:textId="052913B8" w:rsidR="00191A23" w:rsidRPr="0022554A" w:rsidRDefault="005D08FA" w:rsidP="0022554A">
            <w:pPr>
              <w:tabs>
                <w:tab w:val="left" w:pos="5400"/>
              </w:tabs>
              <w:rPr>
                <w:sz w:val="20"/>
              </w:rPr>
            </w:pPr>
            <w:r w:rsidRPr="005D08FA">
              <w:rPr>
                <w:sz w:val="20"/>
              </w:rPr>
              <w:t>According to 2020 data</w:t>
            </w:r>
            <w:r w:rsidR="00F00721">
              <w:rPr>
                <w:sz w:val="20"/>
              </w:rPr>
              <w:t>…</w:t>
            </w:r>
          </w:p>
        </w:tc>
      </w:tr>
      <w:tr w:rsidR="00191A23" w:rsidRPr="0022554A" w14:paraId="2FD7892A" w14:textId="77777777" w:rsidTr="00E341E9">
        <w:tc>
          <w:tcPr>
            <w:tcW w:w="1951" w:type="dxa"/>
          </w:tcPr>
          <w:p w14:paraId="10EB140F"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256D3414" w14:textId="77777777" w:rsidR="00191A23" w:rsidRPr="0022554A" w:rsidRDefault="00191A23" w:rsidP="0022554A">
            <w:pPr>
              <w:tabs>
                <w:tab w:val="left" w:pos="5400"/>
              </w:tabs>
              <w:jc w:val="center"/>
              <w:rPr>
                <w:sz w:val="20"/>
              </w:rPr>
            </w:pPr>
            <w:r w:rsidRPr="0022554A">
              <w:rPr>
                <w:sz w:val="20"/>
              </w:rPr>
              <w:t>3</w:t>
            </w:r>
          </w:p>
        </w:tc>
        <w:tc>
          <w:tcPr>
            <w:tcW w:w="8031" w:type="dxa"/>
          </w:tcPr>
          <w:p w14:paraId="6973B8AF"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1780EE1D" w14:textId="2D298729" w:rsidR="00191A23" w:rsidRPr="0022554A" w:rsidRDefault="005D08FA" w:rsidP="0022554A">
            <w:pPr>
              <w:tabs>
                <w:tab w:val="left" w:pos="5400"/>
              </w:tabs>
              <w:rPr>
                <w:sz w:val="20"/>
                <w:lang w:eastAsia="zh-CN"/>
              </w:rPr>
            </w:pPr>
            <w:r>
              <w:rPr>
                <w:rFonts w:hint="eastAsia"/>
                <w:sz w:val="20"/>
                <w:lang w:eastAsia="zh-CN"/>
              </w:rPr>
              <w:t>2</w:t>
            </w:r>
          </w:p>
        </w:tc>
        <w:tc>
          <w:tcPr>
            <w:tcW w:w="2835" w:type="dxa"/>
          </w:tcPr>
          <w:p w14:paraId="483B8E86" w14:textId="6388CD37" w:rsidR="00191A23" w:rsidRPr="0022554A" w:rsidRDefault="005D08FA" w:rsidP="0022554A">
            <w:pPr>
              <w:tabs>
                <w:tab w:val="left" w:pos="5400"/>
              </w:tabs>
              <w:rPr>
                <w:sz w:val="20"/>
              </w:rPr>
            </w:pPr>
            <w:r w:rsidRPr="005D08FA">
              <w:rPr>
                <w:sz w:val="20"/>
              </w:rPr>
              <w:t>We aim to provide</w:t>
            </w:r>
            <w:r w:rsidR="00F00721">
              <w:rPr>
                <w:sz w:val="20"/>
              </w:rPr>
              <w:t>…</w:t>
            </w:r>
          </w:p>
        </w:tc>
      </w:tr>
      <w:tr w:rsidR="00191A23" w:rsidRPr="0022554A" w14:paraId="670526D8" w14:textId="77777777" w:rsidTr="00E341E9">
        <w:tc>
          <w:tcPr>
            <w:tcW w:w="12157" w:type="dxa"/>
            <w:gridSpan w:val="4"/>
          </w:tcPr>
          <w:p w14:paraId="7AB5EBF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02A6F86" w14:textId="77777777" w:rsidR="00191A23" w:rsidRPr="0022554A" w:rsidRDefault="00191A23" w:rsidP="0022554A">
            <w:pPr>
              <w:pStyle w:val="TableSubHead"/>
              <w:tabs>
                <w:tab w:val="left" w:pos="5400"/>
              </w:tabs>
              <w:rPr>
                <w:sz w:val="20"/>
              </w:rPr>
            </w:pPr>
          </w:p>
        </w:tc>
      </w:tr>
      <w:tr w:rsidR="00191A23" w:rsidRPr="0022554A" w14:paraId="5DD0473F" w14:textId="77777777" w:rsidTr="00E341E9">
        <w:tc>
          <w:tcPr>
            <w:tcW w:w="1951" w:type="dxa"/>
          </w:tcPr>
          <w:p w14:paraId="4BB00B07"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BA3EE39" w14:textId="77777777" w:rsidR="00191A23" w:rsidRPr="0022554A" w:rsidRDefault="00191A23" w:rsidP="0022554A">
            <w:pPr>
              <w:tabs>
                <w:tab w:val="left" w:pos="5400"/>
              </w:tabs>
              <w:jc w:val="center"/>
              <w:rPr>
                <w:sz w:val="20"/>
              </w:rPr>
            </w:pPr>
            <w:r w:rsidRPr="0022554A">
              <w:rPr>
                <w:sz w:val="20"/>
              </w:rPr>
              <w:t>4</w:t>
            </w:r>
          </w:p>
        </w:tc>
        <w:tc>
          <w:tcPr>
            <w:tcW w:w="8031" w:type="dxa"/>
          </w:tcPr>
          <w:p w14:paraId="1AF6E304"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0C6FCFEC" w14:textId="43FE18EA" w:rsidR="00191A23" w:rsidRPr="0022554A" w:rsidRDefault="005D08FA" w:rsidP="0022554A">
            <w:pPr>
              <w:tabs>
                <w:tab w:val="left" w:pos="5400"/>
              </w:tabs>
              <w:rPr>
                <w:sz w:val="20"/>
                <w:lang w:eastAsia="zh-CN"/>
              </w:rPr>
            </w:pPr>
            <w:r>
              <w:rPr>
                <w:rFonts w:hint="eastAsia"/>
                <w:sz w:val="20"/>
                <w:lang w:eastAsia="zh-CN"/>
              </w:rPr>
              <w:t>2</w:t>
            </w:r>
          </w:p>
        </w:tc>
        <w:tc>
          <w:tcPr>
            <w:tcW w:w="2835" w:type="dxa"/>
          </w:tcPr>
          <w:p w14:paraId="38883E71" w14:textId="3DC692F4" w:rsidR="00191A23" w:rsidRPr="0022554A" w:rsidRDefault="005D08FA" w:rsidP="0022554A">
            <w:pPr>
              <w:tabs>
                <w:tab w:val="left" w:pos="5400"/>
              </w:tabs>
              <w:rPr>
                <w:sz w:val="20"/>
              </w:rPr>
            </w:pPr>
            <w:r w:rsidRPr="005D08FA">
              <w:rPr>
                <w:sz w:val="20"/>
              </w:rPr>
              <w:t>Materials &amp; Methods</w:t>
            </w:r>
            <w:r w:rsidR="00247D4B">
              <w:rPr>
                <w:sz w:val="20"/>
              </w:rPr>
              <w:t>…</w:t>
            </w:r>
          </w:p>
        </w:tc>
      </w:tr>
      <w:tr w:rsidR="00191A23" w:rsidRPr="0022554A" w14:paraId="37736CC2" w14:textId="77777777" w:rsidTr="00E341E9">
        <w:tc>
          <w:tcPr>
            <w:tcW w:w="1951" w:type="dxa"/>
          </w:tcPr>
          <w:p w14:paraId="1A4A1FB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8AEA10B" w14:textId="77777777" w:rsidR="00191A23" w:rsidRPr="0022554A" w:rsidRDefault="00191A23" w:rsidP="0022554A">
            <w:pPr>
              <w:tabs>
                <w:tab w:val="left" w:pos="5400"/>
              </w:tabs>
              <w:jc w:val="center"/>
              <w:rPr>
                <w:sz w:val="20"/>
              </w:rPr>
            </w:pPr>
            <w:r w:rsidRPr="0022554A">
              <w:rPr>
                <w:sz w:val="20"/>
              </w:rPr>
              <w:t>5</w:t>
            </w:r>
          </w:p>
        </w:tc>
        <w:tc>
          <w:tcPr>
            <w:tcW w:w="8031" w:type="dxa"/>
          </w:tcPr>
          <w:p w14:paraId="4E64F15F"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18CA334" w14:textId="4B8CE200" w:rsidR="00191A23" w:rsidRPr="0022554A" w:rsidRDefault="005D08FA" w:rsidP="0022554A">
            <w:pPr>
              <w:tabs>
                <w:tab w:val="left" w:pos="5400"/>
              </w:tabs>
              <w:rPr>
                <w:rFonts w:hint="eastAsia"/>
                <w:sz w:val="20"/>
                <w:lang w:eastAsia="zh-CN"/>
              </w:rPr>
            </w:pPr>
            <w:r>
              <w:rPr>
                <w:rFonts w:hint="eastAsia"/>
                <w:sz w:val="20"/>
                <w:lang w:eastAsia="zh-CN"/>
              </w:rPr>
              <w:t>2-4</w:t>
            </w:r>
          </w:p>
        </w:tc>
        <w:tc>
          <w:tcPr>
            <w:tcW w:w="2835" w:type="dxa"/>
          </w:tcPr>
          <w:p w14:paraId="5B5DC5A0" w14:textId="6BCD17AF" w:rsidR="00191A23" w:rsidRPr="0022554A" w:rsidRDefault="005D08FA" w:rsidP="0022554A">
            <w:pPr>
              <w:tabs>
                <w:tab w:val="left" w:pos="5400"/>
              </w:tabs>
              <w:rPr>
                <w:sz w:val="20"/>
              </w:rPr>
            </w:pPr>
            <w:r w:rsidRPr="005D08FA">
              <w:rPr>
                <w:sz w:val="20"/>
              </w:rPr>
              <w:t xml:space="preserve">We retrospectively </w:t>
            </w:r>
            <w:proofErr w:type="spellStart"/>
            <w:r w:rsidRPr="005D08FA">
              <w:rPr>
                <w:sz w:val="20"/>
              </w:rPr>
              <w:t>analyzed</w:t>
            </w:r>
            <w:proofErr w:type="spellEnd"/>
            <w:r w:rsidR="00DE664E">
              <w:rPr>
                <w:sz w:val="20"/>
              </w:rPr>
              <w:t>…</w:t>
            </w:r>
          </w:p>
        </w:tc>
      </w:tr>
      <w:bookmarkEnd w:id="25"/>
      <w:bookmarkEnd w:id="26"/>
      <w:tr w:rsidR="00191A23" w:rsidRPr="0022554A" w14:paraId="136A06BE" w14:textId="77777777" w:rsidTr="00E341E9">
        <w:tc>
          <w:tcPr>
            <w:tcW w:w="1951" w:type="dxa"/>
            <w:vMerge w:val="restart"/>
          </w:tcPr>
          <w:p w14:paraId="62201BF3"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4DD3271" w14:textId="77777777" w:rsidR="00191A23" w:rsidRPr="0022554A" w:rsidRDefault="00191A23" w:rsidP="0022554A">
            <w:pPr>
              <w:tabs>
                <w:tab w:val="left" w:pos="5400"/>
              </w:tabs>
              <w:jc w:val="center"/>
              <w:rPr>
                <w:sz w:val="20"/>
              </w:rPr>
            </w:pPr>
            <w:r w:rsidRPr="0022554A">
              <w:rPr>
                <w:sz w:val="20"/>
              </w:rPr>
              <w:t>6</w:t>
            </w:r>
          </w:p>
        </w:tc>
        <w:tc>
          <w:tcPr>
            <w:tcW w:w="8031" w:type="dxa"/>
          </w:tcPr>
          <w:p w14:paraId="34E4C183"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6E09BBA"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31C2FFF2"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20E1A46F" w14:textId="68E108BD" w:rsidR="00191A23" w:rsidRPr="0022554A" w:rsidRDefault="005D08FA" w:rsidP="0022554A">
            <w:pPr>
              <w:tabs>
                <w:tab w:val="left" w:pos="5400"/>
              </w:tabs>
              <w:rPr>
                <w:sz w:val="20"/>
                <w:lang w:eastAsia="zh-CN"/>
              </w:rPr>
            </w:pPr>
            <w:r>
              <w:rPr>
                <w:rFonts w:hint="eastAsia"/>
                <w:sz w:val="20"/>
                <w:lang w:eastAsia="zh-CN"/>
              </w:rPr>
              <w:t>2</w:t>
            </w:r>
          </w:p>
        </w:tc>
        <w:tc>
          <w:tcPr>
            <w:tcW w:w="2835" w:type="dxa"/>
          </w:tcPr>
          <w:p w14:paraId="0B6DEEAD" w14:textId="3F5E7B73" w:rsidR="00191A23" w:rsidRPr="0022554A" w:rsidRDefault="005D08FA" w:rsidP="0022554A">
            <w:pPr>
              <w:tabs>
                <w:tab w:val="left" w:pos="5400"/>
              </w:tabs>
              <w:rPr>
                <w:sz w:val="20"/>
              </w:rPr>
            </w:pPr>
            <w:r w:rsidRPr="000C0973">
              <w:rPr>
                <w:rFonts w:ascii="Times" w:hAnsi="Times"/>
              </w:rPr>
              <w:t>The inclusion criteria were as follows</w:t>
            </w:r>
            <w:r w:rsidR="00DF2CBB">
              <w:rPr>
                <w:sz w:val="20"/>
              </w:rPr>
              <w:t>…</w:t>
            </w:r>
          </w:p>
        </w:tc>
      </w:tr>
      <w:tr w:rsidR="00191A23" w:rsidRPr="0022554A" w14:paraId="264B3637" w14:textId="77777777" w:rsidTr="00E341E9">
        <w:tc>
          <w:tcPr>
            <w:tcW w:w="1951" w:type="dxa"/>
            <w:vMerge/>
          </w:tcPr>
          <w:p w14:paraId="65915AB9"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45251C9" w14:textId="77777777" w:rsidR="00191A23" w:rsidRPr="0022554A" w:rsidRDefault="00191A23" w:rsidP="0022554A">
            <w:pPr>
              <w:tabs>
                <w:tab w:val="left" w:pos="5400"/>
              </w:tabs>
              <w:jc w:val="center"/>
              <w:rPr>
                <w:sz w:val="20"/>
              </w:rPr>
            </w:pPr>
          </w:p>
        </w:tc>
        <w:tc>
          <w:tcPr>
            <w:tcW w:w="8031" w:type="dxa"/>
          </w:tcPr>
          <w:p w14:paraId="3518590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21CF0B6"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2B4B374E" w14:textId="77777777" w:rsidR="00191A23" w:rsidRPr="0022554A" w:rsidRDefault="00191A23" w:rsidP="0022554A">
            <w:pPr>
              <w:tabs>
                <w:tab w:val="left" w:pos="5400"/>
              </w:tabs>
              <w:rPr>
                <w:sz w:val="20"/>
              </w:rPr>
            </w:pPr>
          </w:p>
        </w:tc>
        <w:tc>
          <w:tcPr>
            <w:tcW w:w="2835" w:type="dxa"/>
          </w:tcPr>
          <w:p w14:paraId="7F958639" w14:textId="77777777" w:rsidR="00191A23" w:rsidRPr="0022554A" w:rsidRDefault="00191A23" w:rsidP="0022554A">
            <w:pPr>
              <w:tabs>
                <w:tab w:val="left" w:pos="5400"/>
              </w:tabs>
              <w:rPr>
                <w:sz w:val="20"/>
              </w:rPr>
            </w:pPr>
          </w:p>
        </w:tc>
      </w:tr>
      <w:tr w:rsidR="00191A23" w:rsidRPr="0022554A" w14:paraId="2C378E3D" w14:textId="77777777" w:rsidTr="00E341E9">
        <w:tc>
          <w:tcPr>
            <w:tcW w:w="1951" w:type="dxa"/>
          </w:tcPr>
          <w:p w14:paraId="2E6B990C"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0DB3C9F" w14:textId="77777777" w:rsidR="00191A23" w:rsidRPr="0022554A" w:rsidRDefault="00191A23" w:rsidP="0022554A">
            <w:pPr>
              <w:tabs>
                <w:tab w:val="left" w:pos="5400"/>
              </w:tabs>
              <w:jc w:val="center"/>
              <w:rPr>
                <w:sz w:val="20"/>
              </w:rPr>
            </w:pPr>
            <w:r w:rsidRPr="0022554A">
              <w:rPr>
                <w:sz w:val="20"/>
              </w:rPr>
              <w:t>7</w:t>
            </w:r>
          </w:p>
        </w:tc>
        <w:tc>
          <w:tcPr>
            <w:tcW w:w="8031" w:type="dxa"/>
          </w:tcPr>
          <w:p w14:paraId="25B182BE"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25F18AEB" w14:textId="24B4A6C8" w:rsidR="00191A23" w:rsidRPr="0022554A" w:rsidRDefault="00DF2CBB" w:rsidP="0022554A">
            <w:pPr>
              <w:tabs>
                <w:tab w:val="left" w:pos="5400"/>
              </w:tabs>
              <w:rPr>
                <w:sz w:val="20"/>
                <w:lang w:eastAsia="zh-CN"/>
              </w:rPr>
            </w:pPr>
            <w:r>
              <w:rPr>
                <w:rFonts w:hint="eastAsia"/>
                <w:sz w:val="20"/>
                <w:lang w:eastAsia="zh-CN"/>
              </w:rPr>
              <w:t>3</w:t>
            </w:r>
          </w:p>
        </w:tc>
        <w:tc>
          <w:tcPr>
            <w:tcW w:w="2835" w:type="dxa"/>
          </w:tcPr>
          <w:p w14:paraId="3E6B0F52" w14:textId="17491814" w:rsidR="00191A23" w:rsidRPr="0022554A" w:rsidRDefault="005D08FA" w:rsidP="0022554A">
            <w:pPr>
              <w:tabs>
                <w:tab w:val="left" w:pos="5400"/>
              </w:tabs>
              <w:rPr>
                <w:sz w:val="20"/>
              </w:rPr>
            </w:pPr>
            <w:r w:rsidRPr="005D08FA">
              <w:rPr>
                <w:sz w:val="20"/>
              </w:rPr>
              <w:t>For the TR-TPPB</w:t>
            </w:r>
            <w:r w:rsidR="00DF2CBB">
              <w:rPr>
                <w:sz w:val="20"/>
              </w:rPr>
              <w:t>…</w:t>
            </w:r>
          </w:p>
        </w:tc>
      </w:tr>
      <w:tr w:rsidR="00191A23" w:rsidRPr="0022554A" w14:paraId="5C347CD1" w14:textId="77777777" w:rsidTr="00E341E9">
        <w:trPr>
          <w:trHeight w:val="294"/>
        </w:trPr>
        <w:tc>
          <w:tcPr>
            <w:tcW w:w="1951" w:type="dxa"/>
          </w:tcPr>
          <w:p w14:paraId="6A587EA4"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5FFF5A87"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6240DE08"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6D92D5CF" w14:textId="42FEB426" w:rsidR="00191A23" w:rsidRPr="0022554A" w:rsidRDefault="001F2CE8" w:rsidP="0022554A">
            <w:pPr>
              <w:tabs>
                <w:tab w:val="left" w:pos="5400"/>
              </w:tabs>
              <w:rPr>
                <w:i/>
                <w:sz w:val="20"/>
                <w:lang w:eastAsia="zh-CN"/>
              </w:rPr>
            </w:pPr>
            <w:r>
              <w:rPr>
                <w:rFonts w:hint="eastAsia"/>
                <w:i/>
                <w:sz w:val="20"/>
                <w:lang w:eastAsia="zh-CN"/>
              </w:rPr>
              <w:t>3</w:t>
            </w:r>
          </w:p>
        </w:tc>
        <w:tc>
          <w:tcPr>
            <w:tcW w:w="2835" w:type="dxa"/>
          </w:tcPr>
          <w:p w14:paraId="35215E89" w14:textId="42FAA2D1" w:rsidR="00191A23" w:rsidRPr="005D08FA" w:rsidRDefault="005D08FA" w:rsidP="0022554A">
            <w:pPr>
              <w:tabs>
                <w:tab w:val="left" w:pos="5400"/>
              </w:tabs>
              <w:rPr>
                <w:rFonts w:hint="eastAsia"/>
                <w:i/>
                <w:sz w:val="20"/>
                <w:lang w:eastAsia="zh-CN"/>
              </w:rPr>
            </w:pPr>
            <w:r w:rsidRPr="005D08FA">
              <w:rPr>
                <w:sz w:val="20"/>
              </w:rPr>
              <w:t>For the TR-TPPB</w:t>
            </w:r>
            <w:r>
              <w:rPr>
                <w:sz w:val="20"/>
                <w:lang w:eastAsia="zh-CN"/>
              </w:rPr>
              <w:t>…</w:t>
            </w:r>
          </w:p>
        </w:tc>
      </w:tr>
      <w:tr w:rsidR="00191A23" w:rsidRPr="0022554A" w14:paraId="6382F03C" w14:textId="77777777" w:rsidTr="00E341E9">
        <w:tc>
          <w:tcPr>
            <w:tcW w:w="1951" w:type="dxa"/>
          </w:tcPr>
          <w:p w14:paraId="64A54FF7"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4F9A21B" w14:textId="77777777" w:rsidR="00191A23" w:rsidRPr="0022554A" w:rsidRDefault="00191A23" w:rsidP="0022554A">
            <w:pPr>
              <w:tabs>
                <w:tab w:val="left" w:pos="5400"/>
              </w:tabs>
              <w:jc w:val="center"/>
              <w:rPr>
                <w:sz w:val="20"/>
              </w:rPr>
            </w:pPr>
            <w:r w:rsidRPr="0022554A">
              <w:rPr>
                <w:sz w:val="20"/>
              </w:rPr>
              <w:t>9</w:t>
            </w:r>
          </w:p>
        </w:tc>
        <w:tc>
          <w:tcPr>
            <w:tcW w:w="8031" w:type="dxa"/>
          </w:tcPr>
          <w:p w14:paraId="67CCA47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30CDA3EC" w14:textId="2071957C" w:rsidR="00191A23" w:rsidRPr="0022554A" w:rsidRDefault="001F2CE8" w:rsidP="0022554A">
            <w:pPr>
              <w:tabs>
                <w:tab w:val="left" w:pos="5400"/>
              </w:tabs>
              <w:rPr>
                <w:color w:val="000000"/>
                <w:sz w:val="20"/>
                <w:lang w:eastAsia="zh-CN"/>
              </w:rPr>
            </w:pPr>
            <w:r>
              <w:rPr>
                <w:rFonts w:hint="eastAsia"/>
                <w:color w:val="000000"/>
                <w:sz w:val="20"/>
                <w:lang w:eastAsia="zh-CN"/>
              </w:rPr>
              <w:t>3</w:t>
            </w:r>
          </w:p>
        </w:tc>
        <w:tc>
          <w:tcPr>
            <w:tcW w:w="2835" w:type="dxa"/>
          </w:tcPr>
          <w:p w14:paraId="5C166DE6" w14:textId="29848566" w:rsidR="00191A23" w:rsidRPr="0022554A" w:rsidRDefault="005D08FA" w:rsidP="0022554A">
            <w:pPr>
              <w:tabs>
                <w:tab w:val="left" w:pos="5400"/>
              </w:tabs>
              <w:rPr>
                <w:color w:val="000000"/>
                <w:sz w:val="20"/>
              </w:rPr>
            </w:pPr>
            <w:r w:rsidRPr="005D08FA">
              <w:rPr>
                <w:color w:val="000000"/>
                <w:sz w:val="20"/>
              </w:rPr>
              <w:t>Before biopsy, all participants</w:t>
            </w:r>
          </w:p>
        </w:tc>
      </w:tr>
      <w:tr w:rsidR="00191A23" w:rsidRPr="0022554A" w14:paraId="04DC6808" w14:textId="77777777" w:rsidTr="00E341E9">
        <w:tc>
          <w:tcPr>
            <w:tcW w:w="1951" w:type="dxa"/>
          </w:tcPr>
          <w:p w14:paraId="31472C47"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27A6AA6" w14:textId="77777777" w:rsidR="00191A23" w:rsidRPr="0022554A" w:rsidRDefault="00191A23" w:rsidP="0022554A">
            <w:pPr>
              <w:tabs>
                <w:tab w:val="left" w:pos="5400"/>
              </w:tabs>
              <w:jc w:val="center"/>
              <w:rPr>
                <w:sz w:val="20"/>
              </w:rPr>
            </w:pPr>
            <w:r w:rsidRPr="0022554A">
              <w:rPr>
                <w:sz w:val="20"/>
              </w:rPr>
              <w:t>10</w:t>
            </w:r>
          </w:p>
        </w:tc>
        <w:tc>
          <w:tcPr>
            <w:tcW w:w="8031" w:type="dxa"/>
          </w:tcPr>
          <w:p w14:paraId="7D5A2763"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06A5ECF1" w14:textId="77777777" w:rsidR="00191A23" w:rsidRPr="0022554A" w:rsidRDefault="00191A23" w:rsidP="0022554A">
            <w:pPr>
              <w:tabs>
                <w:tab w:val="left" w:pos="5400"/>
              </w:tabs>
              <w:rPr>
                <w:sz w:val="20"/>
              </w:rPr>
            </w:pPr>
          </w:p>
        </w:tc>
        <w:tc>
          <w:tcPr>
            <w:tcW w:w="2835" w:type="dxa"/>
          </w:tcPr>
          <w:p w14:paraId="267F834A" w14:textId="77777777" w:rsidR="00191A23" w:rsidRPr="0022554A" w:rsidRDefault="00191A23" w:rsidP="0022554A">
            <w:pPr>
              <w:tabs>
                <w:tab w:val="left" w:pos="5400"/>
              </w:tabs>
              <w:rPr>
                <w:sz w:val="20"/>
              </w:rPr>
            </w:pPr>
          </w:p>
        </w:tc>
      </w:tr>
    </w:tbl>
    <w:p w14:paraId="168FAC96"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482AC1C" w14:textId="77777777" w:rsidTr="00517788">
        <w:tc>
          <w:tcPr>
            <w:tcW w:w="1521" w:type="dxa"/>
          </w:tcPr>
          <w:p w14:paraId="20DCBA61"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4EE6E471" w14:textId="77777777" w:rsidR="00191A23" w:rsidRPr="0022554A" w:rsidRDefault="00191A23" w:rsidP="00191A23">
            <w:pPr>
              <w:tabs>
                <w:tab w:val="left" w:pos="5400"/>
              </w:tabs>
              <w:jc w:val="center"/>
              <w:rPr>
                <w:sz w:val="20"/>
              </w:rPr>
            </w:pPr>
            <w:r w:rsidRPr="0022554A">
              <w:rPr>
                <w:sz w:val="20"/>
              </w:rPr>
              <w:t>11</w:t>
            </w:r>
          </w:p>
        </w:tc>
        <w:tc>
          <w:tcPr>
            <w:tcW w:w="8328" w:type="dxa"/>
          </w:tcPr>
          <w:p w14:paraId="0AD6AEA7"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8F6E9D9" w14:textId="15785A68" w:rsidR="00191A23" w:rsidRPr="0022554A" w:rsidRDefault="00A45369" w:rsidP="00191A23">
            <w:pPr>
              <w:tabs>
                <w:tab w:val="left" w:pos="5400"/>
              </w:tabs>
              <w:rPr>
                <w:sz w:val="20"/>
                <w:lang w:eastAsia="zh-CN"/>
              </w:rPr>
            </w:pPr>
            <w:r>
              <w:rPr>
                <w:sz w:val="20"/>
                <w:lang w:eastAsia="zh-CN"/>
              </w:rPr>
              <w:t>4</w:t>
            </w:r>
          </w:p>
        </w:tc>
        <w:tc>
          <w:tcPr>
            <w:tcW w:w="3118" w:type="dxa"/>
          </w:tcPr>
          <w:p w14:paraId="637617FA" w14:textId="1C74C52D" w:rsidR="00191A23" w:rsidRPr="0022554A" w:rsidRDefault="00A45369" w:rsidP="00191A23">
            <w:pPr>
              <w:tabs>
                <w:tab w:val="left" w:pos="5400"/>
              </w:tabs>
              <w:rPr>
                <w:sz w:val="20"/>
              </w:rPr>
            </w:pPr>
            <w:r w:rsidRPr="00A45369">
              <w:rPr>
                <w:sz w:val="20"/>
              </w:rPr>
              <w:t>Statistical analysis</w:t>
            </w:r>
          </w:p>
        </w:tc>
      </w:tr>
      <w:tr w:rsidR="00191A23" w:rsidRPr="0022554A" w14:paraId="45589CAD" w14:textId="77777777" w:rsidTr="00517788">
        <w:tc>
          <w:tcPr>
            <w:tcW w:w="1521" w:type="dxa"/>
            <w:vMerge w:val="restart"/>
          </w:tcPr>
          <w:p w14:paraId="6411834A"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0EE694EA" w14:textId="77777777" w:rsidR="00191A23" w:rsidRPr="0022554A" w:rsidRDefault="00191A23" w:rsidP="00191A23">
            <w:pPr>
              <w:tabs>
                <w:tab w:val="left" w:pos="5400"/>
              </w:tabs>
              <w:jc w:val="center"/>
              <w:rPr>
                <w:sz w:val="20"/>
              </w:rPr>
            </w:pPr>
            <w:r w:rsidRPr="0022554A">
              <w:rPr>
                <w:sz w:val="20"/>
              </w:rPr>
              <w:t>12</w:t>
            </w:r>
          </w:p>
        </w:tc>
        <w:tc>
          <w:tcPr>
            <w:tcW w:w="8328" w:type="dxa"/>
          </w:tcPr>
          <w:p w14:paraId="3EEB7F1E"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6B787EE2" w14:textId="4531158F" w:rsidR="00191A23" w:rsidRPr="0022554A" w:rsidRDefault="00A45369" w:rsidP="00191A23">
            <w:pPr>
              <w:tabs>
                <w:tab w:val="left" w:pos="5400"/>
              </w:tabs>
              <w:rPr>
                <w:sz w:val="20"/>
                <w:lang w:eastAsia="zh-CN"/>
              </w:rPr>
            </w:pPr>
            <w:r>
              <w:rPr>
                <w:sz w:val="20"/>
                <w:lang w:eastAsia="zh-CN"/>
              </w:rPr>
              <w:t>4</w:t>
            </w:r>
          </w:p>
        </w:tc>
        <w:tc>
          <w:tcPr>
            <w:tcW w:w="3118" w:type="dxa"/>
          </w:tcPr>
          <w:p w14:paraId="08A88DE7" w14:textId="002EE227" w:rsidR="00191A23" w:rsidRPr="0022554A" w:rsidRDefault="00A45369" w:rsidP="00191A23">
            <w:pPr>
              <w:tabs>
                <w:tab w:val="left" w:pos="5400"/>
              </w:tabs>
              <w:rPr>
                <w:sz w:val="20"/>
              </w:rPr>
            </w:pPr>
            <w:r w:rsidRPr="00A45369">
              <w:rPr>
                <w:sz w:val="20"/>
              </w:rPr>
              <w:t>Statistical analysis</w:t>
            </w:r>
          </w:p>
        </w:tc>
      </w:tr>
      <w:tr w:rsidR="00A45369" w:rsidRPr="0022554A" w14:paraId="05BD7BE5" w14:textId="77777777" w:rsidTr="00517788">
        <w:tc>
          <w:tcPr>
            <w:tcW w:w="1521" w:type="dxa"/>
            <w:vMerge/>
          </w:tcPr>
          <w:p w14:paraId="737F76CE" w14:textId="77777777" w:rsidR="00A45369" w:rsidRPr="0022554A" w:rsidRDefault="00A45369" w:rsidP="00A45369">
            <w:pPr>
              <w:tabs>
                <w:tab w:val="left" w:pos="5400"/>
              </w:tabs>
              <w:rPr>
                <w:bCs/>
                <w:sz w:val="20"/>
              </w:rPr>
            </w:pPr>
            <w:bookmarkStart w:id="46" w:name="bold24" w:colFirst="0" w:colLast="0"/>
            <w:bookmarkStart w:id="47" w:name="italic26" w:colFirst="0" w:colLast="0"/>
          </w:p>
        </w:tc>
        <w:tc>
          <w:tcPr>
            <w:tcW w:w="749" w:type="dxa"/>
            <w:vMerge/>
          </w:tcPr>
          <w:p w14:paraId="7BFDB47E" w14:textId="77777777" w:rsidR="00A45369" w:rsidRPr="0022554A" w:rsidRDefault="00A45369" w:rsidP="00A45369">
            <w:pPr>
              <w:tabs>
                <w:tab w:val="left" w:pos="5400"/>
              </w:tabs>
              <w:jc w:val="center"/>
              <w:rPr>
                <w:sz w:val="20"/>
              </w:rPr>
            </w:pPr>
          </w:p>
        </w:tc>
        <w:tc>
          <w:tcPr>
            <w:tcW w:w="8328" w:type="dxa"/>
          </w:tcPr>
          <w:p w14:paraId="4F02491F" w14:textId="77777777" w:rsidR="00A45369" w:rsidRPr="0022554A" w:rsidRDefault="00A45369" w:rsidP="00A45369">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25BC1423" w14:textId="0714D742" w:rsidR="00A45369" w:rsidRPr="0022554A" w:rsidRDefault="00A45369" w:rsidP="00A45369">
            <w:pPr>
              <w:tabs>
                <w:tab w:val="left" w:pos="5400"/>
              </w:tabs>
              <w:rPr>
                <w:sz w:val="20"/>
              </w:rPr>
            </w:pPr>
            <w:r>
              <w:rPr>
                <w:sz w:val="20"/>
                <w:lang w:eastAsia="zh-CN"/>
              </w:rPr>
              <w:t>4</w:t>
            </w:r>
          </w:p>
        </w:tc>
        <w:tc>
          <w:tcPr>
            <w:tcW w:w="3118" w:type="dxa"/>
          </w:tcPr>
          <w:p w14:paraId="3B5D4F71" w14:textId="21A6B4EE" w:rsidR="00A45369" w:rsidRPr="0022554A" w:rsidRDefault="00A45369" w:rsidP="00A45369">
            <w:pPr>
              <w:tabs>
                <w:tab w:val="left" w:pos="5400"/>
              </w:tabs>
              <w:rPr>
                <w:sz w:val="20"/>
              </w:rPr>
            </w:pPr>
            <w:r w:rsidRPr="00A45369">
              <w:rPr>
                <w:sz w:val="20"/>
              </w:rPr>
              <w:t>Statistical analysis</w:t>
            </w:r>
          </w:p>
        </w:tc>
      </w:tr>
      <w:tr w:rsidR="00A45369" w:rsidRPr="0022554A" w14:paraId="3D716183" w14:textId="77777777" w:rsidTr="00517788">
        <w:tc>
          <w:tcPr>
            <w:tcW w:w="1521" w:type="dxa"/>
            <w:vMerge/>
          </w:tcPr>
          <w:p w14:paraId="5146AB80" w14:textId="77777777" w:rsidR="00A45369" w:rsidRPr="0022554A" w:rsidRDefault="00A45369" w:rsidP="00A45369">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1F2E26E4" w14:textId="77777777" w:rsidR="00A45369" w:rsidRPr="0022554A" w:rsidRDefault="00A45369" w:rsidP="00A45369">
            <w:pPr>
              <w:tabs>
                <w:tab w:val="left" w:pos="5400"/>
              </w:tabs>
              <w:jc w:val="center"/>
              <w:rPr>
                <w:sz w:val="20"/>
              </w:rPr>
            </w:pPr>
          </w:p>
        </w:tc>
        <w:tc>
          <w:tcPr>
            <w:tcW w:w="8328" w:type="dxa"/>
          </w:tcPr>
          <w:p w14:paraId="4896C70E" w14:textId="77777777" w:rsidR="00A45369" w:rsidRPr="0022554A" w:rsidRDefault="00A45369" w:rsidP="00A45369">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5B5F2FD6" w14:textId="4592BD51" w:rsidR="00A45369" w:rsidRPr="0022554A" w:rsidRDefault="00A45369" w:rsidP="00A45369">
            <w:pPr>
              <w:tabs>
                <w:tab w:val="left" w:pos="5400"/>
              </w:tabs>
              <w:rPr>
                <w:sz w:val="20"/>
              </w:rPr>
            </w:pPr>
            <w:r>
              <w:rPr>
                <w:sz w:val="20"/>
                <w:lang w:eastAsia="zh-CN"/>
              </w:rPr>
              <w:t>4</w:t>
            </w:r>
          </w:p>
        </w:tc>
        <w:tc>
          <w:tcPr>
            <w:tcW w:w="3118" w:type="dxa"/>
          </w:tcPr>
          <w:p w14:paraId="6DBB1715" w14:textId="1377E23C" w:rsidR="00A45369" w:rsidRPr="0022554A" w:rsidRDefault="00A45369" w:rsidP="00A45369">
            <w:pPr>
              <w:tabs>
                <w:tab w:val="left" w:pos="5400"/>
              </w:tabs>
              <w:rPr>
                <w:sz w:val="20"/>
              </w:rPr>
            </w:pPr>
            <w:r w:rsidRPr="00A45369">
              <w:rPr>
                <w:sz w:val="20"/>
              </w:rPr>
              <w:t>Statistical analysis</w:t>
            </w:r>
          </w:p>
        </w:tc>
      </w:tr>
      <w:tr w:rsidR="00A45369" w:rsidRPr="0022554A" w14:paraId="76269837" w14:textId="77777777" w:rsidTr="00517788">
        <w:tc>
          <w:tcPr>
            <w:tcW w:w="1521" w:type="dxa"/>
            <w:vMerge/>
          </w:tcPr>
          <w:p w14:paraId="41B6B32F" w14:textId="77777777" w:rsidR="00A45369" w:rsidRPr="0022554A" w:rsidRDefault="00A45369" w:rsidP="00A45369">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1904EEB0" w14:textId="77777777" w:rsidR="00A45369" w:rsidRPr="0022554A" w:rsidRDefault="00A45369" w:rsidP="00A45369">
            <w:pPr>
              <w:tabs>
                <w:tab w:val="left" w:pos="5400"/>
              </w:tabs>
              <w:jc w:val="center"/>
              <w:rPr>
                <w:sz w:val="20"/>
              </w:rPr>
            </w:pPr>
          </w:p>
        </w:tc>
        <w:tc>
          <w:tcPr>
            <w:tcW w:w="8328" w:type="dxa"/>
          </w:tcPr>
          <w:p w14:paraId="6D459CE4" w14:textId="77777777" w:rsidR="00A45369" w:rsidRPr="0022554A" w:rsidRDefault="00A45369" w:rsidP="00A45369">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2A0D78F" w14:textId="77777777" w:rsidR="00A45369" w:rsidRPr="0022554A" w:rsidRDefault="00A45369" w:rsidP="00A45369">
            <w:pPr>
              <w:tabs>
                <w:tab w:val="left" w:pos="5400"/>
              </w:tabs>
              <w:rPr>
                <w:sz w:val="20"/>
              </w:rPr>
            </w:pPr>
            <w:r w:rsidRPr="0022554A">
              <w:rPr>
                <w:bCs/>
                <w:i/>
                <w:sz w:val="20"/>
              </w:rPr>
              <w:t>Case-control study</w:t>
            </w:r>
            <w:r w:rsidRPr="0022554A">
              <w:rPr>
                <w:sz w:val="20"/>
              </w:rPr>
              <w:t>—If applicable, explain how matching of cases and controls was addressed</w:t>
            </w:r>
          </w:p>
          <w:p w14:paraId="0F7A3ED3" w14:textId="77777777" w:rsidR="00A45369" w:rsidRPr="0022554A" w:rsidRDefault="00A45369" w:rsidP="00A45369">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FC8EF21" w14:textId="77777777" w:rsidR="00A45369" w:rsidRPr="0022554A" w:rsidRDefault="00A45369" w:rsidP="00A45369">
            <w:pPr>
              <w:tabs>
                <w:tab w:val="left" w:pos="5400"/>
              </w:tabs>
              <w:rPr>
                <w:sz w:val="20"/>
              </w:rPr>
            </w:pPr>
          </w:p>
        </w:tc>
        <w:tc>
          <w:tcPr>
            <w:tcW w:w="3118" w:type="dxa"/>
          </w:tcPr>
          <w:p w14:paraId="3A8AB3F5" w14:textId="77777777" w:rsidR="00A45369" w:rsidRPr="0022554A" w:rsidRDefault="00A45369" w:rsidP="00A45369">
            <w:pPr>
              <w:tabs>
                <w:tab w:val="left" w:pos="5400"/>
              </w:tabs>
              <w:rPr>
                <w:sz w:val="20"/>
              </w:rPr>
            </w:pPr>
          </w:p>
        </w:tc>
      </w:tr>
      <w:tr w:rsidR="00A45369" w:rsidRPr="0022554A" w14:paraId="0237F47C" w14:textId="77777777" w:rsidTr="00517788">
        <w:tc>
          <w:tcPr>
            <w:tcW w:w="1521" w:type="dxa"/>
            <w:vMerge/>
          </w:tcPr>
          <w:p w14:paraId="41AA6A7F" w14:textId="77777777" w:rsidR="00A45369" w:rsidRPr="0022554A" w:rsidRDefault="00A45369" w:rsidP="00A45369">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41C44EFF" w14:textId="77777777" w:rsidR="00A45369" w:rsidRPr="0022554A" w:rsidRDefault="00A45369" w:rsidP="00A45369">
            <w:pPr>
              <w:tabs>
                <w:tab w:val="left" w:pos="5400"/>
              </w:tabs>
              <w:jc w:val="center"/>
              <w:rPr>
                <w:sz w:val="20"/>
              </w:rPr>
            </w:pPr>
          </w:p>
        </w:tc>
        <w:tc>
          <w:tcPr>
            <w:tcW w:w="8328" w:type="dxa"/>
          </w:tcPr>
          <w:p w14:paraId="231763B5" w14:textId="77777777" w:rsidR="00A45369" w:rsidRPr="0022554A" w:rsidRDefault="00A45369" w:rsidP="00A45369">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5358CCC7" w14:textId="77777777" w:rsidR="00A45369" w:rsidRPr="0022554A" w:rsidRDefault="00A45369" w:rsidP="00A45369">
            <w:pPr>
              <w:tabs>
                <w:tab w:val="left" w:pos="5400"/>
              </w:tabs>
              <w:rPr>
                <w:sz w:val="20"/>
              </w:rPr>
            </w:pPr>
          </w:p>
        </w:tc>
        <w:tc>
          <w:tcPr>
            <w:tcW w:w="3118" w:type="dxa"/>
          </w:tcPr>
          <w:p w14:paraId="10B4C6B6" w14:textId="77777777" w:rsidR="00A45369" w:rsidRPr="0022554A" w:rsidRDefault="00A45369" w:rsidP="00A45369">
            <w:pPr>
              <w:tabs>
                <w:tab w:val="left" w:pos="5400"/>
              </w:tabs>
              <w:rPr>
                <w:sz w:val="20"/>
              </w:rPr>
            </w:pPr>
          </w:p>
        </w:tc>
      </w:tr>
      <w:bookmarkEnd w:id="52"/>
      <w:bookmarkEnd w:id="53"/>
      <w:tr w:rsidR="00A45369" w:rsidRPr="0022554A" w14:paraId="336BC06A" w14:textId="77777777" w:rsidTr="00191A23">
        <w:tc>
          <w:tcPr>
            <w:tcW w:w="14992" w:type="dxa"/>
            <w:gridSpan w:val="5"/>
          </w:tcPr>
          <w:p w14:paraId="37AAEDA6" w14:textId="77777777" w:rsidR="00A45369" w:rsidRPr="0022554A" w:rsidRDefault="00A45369" w:rsidP="00A45369">
            <w:pPr>
              <w:pStyle w:val="TableSubHead"/>
              <w:tabs>
                <w:tab w:val="left" w:pos="5400"/>
              </w:tabs>
              <w:rPr>
                <w:sz w:val="20"/>
              </w:rPr>
            </w:pPr>
            <w:r w:rsidRPr="0022554A">
              <w:rPr>
                <w:sz w:val="20"/>
              </w:rPr>
              <w:t>Results</w:t>
            </w:r>
          </w:p>
        </w:tc>
      </w:tr>
      <w:tr w:rsidR="00A45369" w:rsidRPr="0022554A" w14:paraId="1B804C86" w14:textId="77777777" w:rsidTr="00517788">
        <w:tc>
          <w:tcPr>
            <w:tcW w:w="0" w:type="auto"/>
            <w:vMerge w:val="restart"/>
          </w:tcPr>
          <w:p w14:paraId="47C17B73" w14:textId="77777777" w:rsidR="00A45369" w:rsidRPr="0022554A" w:rsidRDefault="00A45369" w:rsidP="00A45369">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4A9B58E" w14:textId="77777777" w:rsidR="00A45369" w:rsidRPr="0022554A" w:rsidRDefault="00A45369" w:rsidP="00A45369">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DA6ED10" w14:textId="77777777" w:rsidR="00A45369" w:rsidRPr="0022554A" w:rsidRDefault="00A45369" w:rsidP="00A45369">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67E16EE7" w14:textId="6E0D1D16" w:rsidR="00A45369" w:rsidRDefault="000F4B89" w:rsidP="00A45369">
            <w:pPr>
              <w:tabs>
                <w:tab w:val="left" w:pos="5400"/>
              </w:tabs>
              <w:rPr>
                <w:sz w:val="20"/>
                <w:lang w:eastAsia="zh-CN"/>
              </w:rPr>
            </w:pPr>
            <w:r>
              <w:rPr>
                <w:rFonts w:hint="eastAsia"/>
                <w:sz w:val="20"/>
                <w:lang w:eastAsia="zh-CN"/>
              </w:rPr>
              <w:t>4</w:t>
            </w:r>
          </w:p>
        </w:tc>
        <w:tc>
          <w:tcPr>
            <w:tcW w:w="3118" w:type="dxa"/>
          </w:tcPr>
          <w:p w14:paraId="4E6889EE" w14:textId="3DEA0545" w:rsidR="00A45369" w:rsidRPr="005D08FA" w:rsidRDefault="005D08FA" w:rsidP="00A45369">
            <w:pPr>
              <w:tabs>
                <w:tab w:val="left" w:pos="5400"/>
              </w:tabs>
              <w:rPr>
                <w:rFonts w:hint="eastAsia"/>
                <w:sz w:val="20"/>
                <w:lang w:eastAsia="zh-CN"/>
              </w:rPr>
            </w:pPr>
            <w:r w:rsidRPr="005D08FA">
              <w:rPr>
                <w:sz w:val="20"/>
              </w:rPr>
              <w:t>The basic and biopsy pathological characteristics</w:t>
            </w:r>
            <w:r>
              <w:rPr>
                <w:sz w:val="20"/>
                <w:lang w:eastAsia="zh-CN"/>
              </w:rPr>
              <w:t>…</w:t>
            </w:r>
          </w:p>
        </w:tc>
      </w:tr>
      <w:tr w:rsidR="00A45369" w:rsidRPr="0022554A" w14:paraId="34660768" w14:textId="77777777" w:rsidTr="00517788">
        <w:tc>
          <w:tcPr>
            <w:tcW w:w="0" w:type="auto"/>
            <w:vMerge/>
          </w:tcPr>
          <w:p w14:paraId="24047B16" w14:textId="77777777" w:rsidR="00A45369" w:rsidRPr="0022554A" w:rsidRDefault="00A45369" w:rsidP="00A45369">
            <w:pPr>
              <w:tabs>
                <w:tab w:val="left" w:pos="5400"/>
              </w:tabs>
              <w:rPr>
                <w:bCs/>
                <w:sz w:val="20"/>
              </w:rPr>
            </w:pPr>
            <w:bookmarkStart w:id="57" w:name="bold31" w:colFirst="0" w:colLast="0"/>
            <w:bookmarkStart w:id="58" w:name="italic32" w:colFirst="0" w:colLast="0"/>
          </w:p>
        </w:tc>
        <w:tc>
          <w:tcPr>
            <w:tcW w:w="0" w:type="auto"/>
            <w:vMerge/>
          </w:tcPr>
          <w:p w14:paraId="5AF2BCA1" w14:textId="77777777" w:rsidR="00A45369" w:rsidRPr="0022554A" w:rsidRDefault="00A45369" w:rsidP="00A45369">
            <w:pPr>
              <w:tabs>
                <w:tab w:val="left" w:pos="5400"/>
              </w:tabs>
              <w:jc w:val="center"/>
              <w:rPr>
                <w:sz w:val="20"/>
              </w:rPr>
            </w:pPr>
          </w:p>
        </w:tc>
        <w:tc>
          <w:tcPr>
            <w:tcW w:w="8328" w:type="dxa"/>
          </w:tcPr>
          <w:p w14:paraId="2D3B4AD3" w14:textId="77777777" w:rsidR="00A45369" w:rsidRPr="0022554A" w:rsidRDefault="00A45369" w:rsidP="00A45369">
            <w:pPr>
              <w:tabs>
                <w:tab w:val="left" w:pos="5400"/>
              </w:tabs>
              <w:rPr>
                <w:sz w:val="20"/>
              </w:rPr>
            </w:pPr>
            <w:r>
              <w:rPr>
                <w:sz w:val="20"/>
              </w:rPr>
              <w:t xml:space="preserve">(b) </w:t>
            </w:r>
            <w:r w:rsidRPr="0022554A">
              <w:rPr>
                <w:sz w:val="20"/>
              </w:rPr>
              <w:t>Give reasons for non-participation at each stage</w:t>
            </w:r>
          </w:p>
        </w:tc>
        <w:tc>
          <w:tcPr>
            <w:tcW w:w="1276" w:type="dxa"/>
          </w:tcPr>
          <w:p w14:paraId="56B24E6D" w14:textId="77777777" w:rsidR="00A45369" w:rsidRDefault="00A45369" w:rsidP="00A45369">
            <w:pPr>
              <w:tabs>
                <w:tab w:val="left" w:pos="5400"/>
              </w:tabs>
              <w:rPr>
                <w:sz w:val="20"/>
              </w:rPr>
            </w:pPr>
          </w:p>
        </w:tc>
        <w:tc>
          <w:tcPr>
            <w:tcW w:w="3118" w:type="dxa"/>
          </w:tcPr>
          <w:p w14:paraId="11779A45" w14:textId="77777777" w:rsidR="00A45369" w:rsidRDefault="00A45369" w:rsidP="00A45369">
            <w:pPr>
              <w:tabs>
                <w:tab w:val="left" w:pos="5400"/>
              </w:tabs>
              <w:rPr>
                <w:sz w:val="20"/>
              </w:rPr>
            </w:pPr>
          </w:p>
        </w:tc>
      </w:tr>
      <w:tr w:rsidR="00A45369" w:rsidRPr="0022554A" w14:paraId="55F17837" w14:textId="77777777" w:rsidTr="00517788">
        <w:tc>
          <w:tcPr>
            <w:tcW w:w="0" w:type="auto"/>
            <w:vMerge/>
          </w:tcPr>
          <w:p w14:paraId="4936FF6A" w14:textId="77777777" w:rsidR="00A45369" w:rsidRPr="0022554A" w:rsidRDefault="00A45369" w:rsidP="00A45369">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DF16F28" w14:textId="77777777" w:rsidR="00A45369" w:rsidRPr="0022554A" w:rsidRDefault="00A45369" w:rsidP="00A45369">
            <w:pPr>
              <w:tabs>
                <w:tab w:val="left" w:pos="5400"/>
              </w:tabs>
              <w:jc w:val="center"/>
              <w:rPr>
                <w:sz w:val="20"/>
              </w:rPr>
            </w:pPr>
          </w:p>
        </w:tc>
        <w:tc>
          <w:tcPr>
            <w:tcW w:w="8328" w:type="dxa"/>
          </w:tcPr>
          <w:p w14:paraId="12422FB8" w14:textId="77777777" w:rsidR="00A45369" w:rsidRPr="0022554A" w:rsidRDefault="00A45369" w:rsidP="00A45369">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02D65B0" w14:textId="77777777" w:rsidR="00A45369" w:rsidRDefault="00A45369" w:rsidP="00A45369">
            <w:pPr>
              <w:tabs>
                <w:tab w:val="left" w:pos="5400"/>
              </w:tabs>
              <w:rPr>
                <w:sz w:val="20"/>
              </w:rPr>
            </w:pPr>
          </w:p>
        </w:tc>
        <w:tc>
          <w:tcPr>
            <w:tcW w:w="3118" w:type="dxa"/>
          </w:tcPr>
          <w:p w14:paraId="38A2BB1F" w14:textId="77777777" w:rsidR="00A45369" w:rsidRDefault="00A45369" w:rsidP="00A45369">
            <w:pPr>
              <w:tabs>
                <w:tab w:val="left" w:pos="5400"/>
              </w:tabs>
              <w:rPr>
                <w:sz w:val="20"/>
              </w:rPr>
            </w:pPr>
          </w:p>
        </w:tc>
      </w:tr>
      <w:tr w:rsidR="000F4B89" w:rsidRPr="0022554A" w14:paraId="0D4F3DA4" w14:textId="77777777" w:rsidTr="00517788">
        <w:tc>
          <w:tcPr>
            <w:tcW w:w="0" w:type="auto"/>
            <w:vMerge w:val="restart"/>
          </w:tcPr>
          <w:p w14:paraId="2B9DBBA9" w14:textId="77777777" w:rsidR="000F4B89" w:rsidRPr="0022554A" w:rsidRDefault="000F4B89" w:rsidP="000F4B89">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D350887" w14:textId="77777777" w:rsidR="000F4B89" w:rsidRPr="0022554A" w:rsidRDefault="000F4B89" w:rsidP="000F4B89">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5694FD7B" w14:textId="77777777" w:rsidR="000F4B89" w:rsidRPr="0022554A" w:rsidRDefault="000F4B89" w:rsidP="000F4B89">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2CCD3ABE" w14:textId="1ECCFD1E" w:rsidR="000F4B89" w:rsidRDefault="000F4B89" w:rsidP="000F4B89">
            <w:pPr>
              <w:tabs>
                <w:tab w:val="left" w:pos="5400"/>
              </w:tabs>
              <w:rPr>
                <w:sz w:val="20"/>
                <w:lang w:eastAsia="zh-CN"/>
              </w:rPr>
            </w:pPr>
            <w:r>
              <w:rPr>
                <w:rFonts w:hint="eastAsia"/>
                <w:sz w:val="20"/>
                <w:lang w:eastAsia="zh-CN"/>
              </w:rPr>
              <w:t>4</w:t>
            </w:r>
          </w:p>
        </w:tc>
        <w:tc>
          <w:tcPr>
            <w:tcW w:w="3118" w:type="dxa"/>
          </w:tcPr>
          <w:p w14:paraId="58534371" w14:textId="21864FB7" w:rsidR="000F4B89" w:rsidRDefault="005D08FA" w:rsidP="000F4B89">
            <w:pPr>
              <w:tabs>
                <w:tab w:val="left" w:pos="5400"/>
              </w:tabs>
              <w:rPr>
                <w:sz w:val="20"/>
              </w:rPr>
            </w:pPr>
            <w:r w:rsidRPr="005D08FA">
              <w:rPr>
                <w:sz w:val="20"/>
              </w:rPr>
              <w:t>The basic and biopsy pathological characteristics</w:t>
            </w:r>
            <w:r>
              <w:rPr>
                <w:sz w:val="20"/>
                <w:lang w:eastAsia="zh-CN"/>
              </w:rPr>
              <w:t>…</w:t>
            </w:r>
          </w:p>
        </w:tc>
      </w:tr>
      <w:tr w:rsidR="000F4B89" w:rsidRPr="0022554A" w14:paraId="5161AC97" w14:textId="77777777" w:rsidTr="00517788">
        <w:tc>
          <w:tcPr>
            <w:tcW w:w="0" w:type="auto"/>
            <w:vMerge/>
          </w:tcPr>
          <w:p w14:paraId="33FC6C29" w14:textId="77777777" w:rsidR="000F4B89" w:rsidRPr="0022554A" w:rsidRDefault="000F4B89" w:rsidP="000F4B89">
            <w:pPr>
              <w:tabs>
                <w:tab w:val="left" w:pos="5400"/>
              </w:tabs>
              <w:rPr>
                <w:bCs/>
                <w:sz w:val="20"/>
              </w:rPr>
            </w:pPr>
            <w:bookmarkStart w:id="67" w:name="bold36" w:colFirst="0" w:colLast="0"/>
            <w:bookmarkStart w:id="68" w:name="italic36" w:colFirst="0" w:colLast="0"/>
          </w:p>
        </w:tc>
        <w:tc>
          <w:tcPr>
            <w:tcW w:w="0" w:type="auto"/>
            <w:vMerge/>
          </w:tcPr>
          <w:p w14:paraId="75CE217B" w14:textId="77777777" w:rsidR="000F4B89" w:rsidRPr="0022554A" w:rsidRDefault="000F4B89" w:rsidP="000F4B89">
            <w:pPr>
              <w:tabs>
                <w:tab w:val="left" w:pos="5400"/>
              </w:tabs>
              <w:jc w:val="center"/>
              <w:rPr>
                <w:sz w:val="20"/>
              </w:rPr>
            </w:pPr>
          </w:p>
        </w:tc>
        <w:tc>
          <w:tcPr>
            <w:tcW w:w="8328" w:type="dxa"/>
          </w:tcPr>
          <w:p w14:paraId="7FE75B8C" w14:textId="77777777" w:rsidR="000F4B89" w:rsidRPr="0022554A" w:rsidRDefault="000F4B89" w:rsidP="000F4B89">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69B01167" w14:textId="77777777" w:rsidR="000F4B89" w:rsidRDefault="000F4B89" w:rsidP="000F4B89">
            <w:pPr>
              <w:tabs>
                <w:tab w:val="left" w:pos="5400"/>
              </w:tabs>
              <w:rPr>
                <w:sz w:val="20"/>
              </w:rPr>
            </w:pPr>
          </w:p>
        </w:tc>
        <w:tc>
          <w:tcPr>
            <w:tcW w:w="3118" w:type="dxa"/>
          </w:tcPr>
          <w:p w14:paraId="22988CE3" w14:textId="77777777" w:rsidR="000F4B89" w:rsidRDefault="000F4B89" w:rsidP="000F4B89">
            <w:pPr>
              <w:tabs>
                <w:tab w:val="left" w:pos="5400"/>
              </w:tabs>
              <w:rPr>
                <w:sz w:val="20"/>
              </w:rPr>
            </w:pPr>
          </w:p>
        </w:tc>
      </w:tr>
      <w:tr w:rsidR="000F4B89" w:rsidRPr="0022554A" w14:paraId="7C6E3D98" w14:textId="77777777" w:rsidTr="00517788">
        <w:tc>
          <w:tcPr>
            <w:tcW w:w="0" w:type="auto"/>
            <w:vMerge/>
          </w:tcPr>
          <w:p w14:paraId="2B270BAD" w14:textId="77777777" w:rsidR="000F4B89" w:rsidRPr="0022554A" w:rsidRDefault="000F4B89" w:rsidP="000F4B89">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3F7B821" w14:textId="77777777" w:rsidR="000F4B89" w:rsidRPr="0022554A" w:rsidRDefault="000F4B89" w:rsidP="000F4B89">
            <w:pPr>
              <w:tabs>
                <w:tab w:val="left" w:pos="5400"/>
              </w:tabs>
              <w:jc w:val="center"/>
              <w:rPr>
                <w:sz w:val="20"/>
              </w:rPr>
            </w:pPr>
          </w:p>
        </w:tc>
        <w:tc>
          <w:tcPr>
            <w:tcW w:w="8328" w:type="dxa"/>
          </w:tcPr>
          <w:p w14:paraId="215F7A05" w14:textId="77777777" w:rsidR="000F4B89" w:rsidRPr="0022554A" w:rsidRDefault="000F4B89" w:rsidP="000F4B89">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66D8D5D9" w14:textId="77777777" w:rsidR="000F4B89" w:rsidRDefault="000F4B89" w:rsidP="000F4B89">
            <w:pPr>
              <w:tabs>
                <w:tab w:val="left" w:pos="5400"/>
              </w:tabs>
              <w:rPr>
                <w:sz w:val="20"/>
              </w:rPr>
            </w:pPr>
          </w:p>
        </w:tc>
        <w:tc>
          <w:tcPr>
            <w:tcW w:w="3118" w:type="dxa"/>
          </w:tcPr>
          <w:p w14:paraId="2790E357" w14:textId="77777777" w:rsidR="000F4B89" w:rsidRDefault="000F4B89" w:rsidP="000F4B89">
            <w:pPr>
              <w:tabs>
                <w:tab w:val="left" w:pos="5400"/>
              </w:tabs>
              <w:rPr>
                <w:sz w:val="20"/>
              </w:rPr>
            </w:pPr>
          </w:p>
        </w:tc>
      </w:tr>
      <w:tr w:rsidR="000F4B89" w:rsidRPr="0022554A" w14:paraId="3DBC5948" w14:textId="77777777" w:rsidTr="00517788">
        <w:trPr>
          <w:trHeight w:val="295"/>
        </w:trPr>
        <w:tc>
          <w:tcPr>
            <w:tcW w:w="0" w:type="auto"/>
            <w:vMerge w:val="restart"/>
          </w:tcPr>
          <w:p w14:paraId="2C3DEAE1" w14:textId="77777777" w:rsidR="000F4B89" w:rsidRPr="0022554A" w:rsidRDefault="000F4B89" w:rsidP="000F4B89">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5E687A8D" w14:textId="77777777" w:rsidR="000F4B89" w:rsidRPr="0022554A" w:rsidRDefault="000F4B89" w:rsidP="000F4B89">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693251A1" w14:textId="77777777" w:rsidR="000F4B89" w:rsidRPr="0022554A" w:rsidRDefault="000F4B89" w:rsidP="000F4B89">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4A728898" w14:textId="77777777" w:rsidR="000F4B89" w:rsidRPr="0022554A" w:rsidRDefault="000F4B89" w:rsidP="000F4B89">
            <w:pPr>
              <w:tabs>
                <w:tab w:val="left" w:pos="5400"/>
              </w:tabs>
              <w:rPr>
                <w:i/>
                <w:sz w:val="20"/>
              </w:rPr>
            </w:pPr>
          </w:p>
        </w:tc>
        <w:tc>
          <w:tcPr>
            <w:tcW w:w="3118" w:type="dxa"/>
          </w:tcPr>
          <w:p w14:paraId="26EF19C5" w14:textId="77777777" w:rsidR="000F4B89" w:rsidRPr="0022554A" w:rsidRDefault="000F4B89" w:rsidP="000F4B89">
            <w:pPr>
              <w:tabs>
                <w:tab w:val="left" w:pos="5400"/>
              </w:tabs>
              <w:rPr>
                <w:i/>
                <w:sz w:val="20"/>
              </w:rPr>
            </w:pPr>
          </w:p>
        </w:tc>
      </w:tr>
      <w:tr w:rsidR="000F4B89" w:rsidRPr="0022554A" w14:paraId="23D13E82" w14:textId="77777777" w:rsidTr="00517788">
        <w:trPr>
          <w:trHeight w:val="294"/>
        </w:trPr>
        <w:tc>
          <w:tcPr>
            <w:tcW w:w="0" w:type="auto"/>
            <w:vMerge/>
          </w:tcPr>
          <w:p w14:paraId="7DB9FA44" w14:textId="77777777" w:rsidR="000F4B89" w:rsidRPr="0022554A" w:rsidRDefault="000F4B89" w:rsidP="000F4B89">
            <w:pPr>
              <w:tabs>
                <w:tab w:val="left" w:pos="5400"/>
              </w:tabs>
              <w:rPr>
                <w:bCs/>
                <w:sz w:val="20"/>
              </w:rPr>
            </w:pPr>
          </w:p>
        </w:tc>
        <w:tc>
          <w:tcPr>
            <w:tcW w:w="0" w:type="auto"/>
            <w:vMerge/>
          </w:tcPr>
          <w:p w14:paraId="62C2FE1C" w14:textId="77777777" w:rsidR="000F4B89" w:rsidRPr="0022554A" w:rsidRDefault="000F4B89" w:rsidP="000F4B89">
            <w:pPr>
              <w:tabs>
                <w:tab w:val="left" w:pos="5400"/>
              </w:tabs>
              <w:jc w:val="center"/>
              <w:rPr>
                <w:sz w:val="20"/>
              </w:rPr>
            </w:pPr>
          </w:p>
        </w:tc>
        <w:tc>
          <w:tcPr>
            <w:tcW w:w="8328" w:type="dxa"/>
          </w:tcPr>
          <w:p w14:paraId="6D9B584D" w14:textId="77777777" w:rsidR="000F4B89" w:rsidRPr="0022554A" w:rsidRDefault="000F4B89" w:rsidP="000F4B89">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7B9783E5" w14:textId="77777777" w:rsidR="000F4B89" w:rsidRPr="0022554A" w:rsidRDefault="000F4B89" w:rsidP="000F4B89">
            <w:pPr>
              <w:tabs>
                <w:tab w:val="left" w:pos="5400"/>
              </w:tabs>
              <w:rPr>
                <w:i/>
                <w:sz w:val="20"/>
              </w:rPr>
            </w:pPr>
          </w:p>
        </w:tc>
        <w:tc>
          <w:tcPr>
            <w:tcW w:w="3118" w:type="dxa"/>
          </w:tcPr>
          <w:p w14:paraId="7EABE731" w14:textId="77777777" w:rsidR="000F4B89" w:rsidRPr="0022554A" w:rsidRDefault="000F4B89" w:rsidP="000F4B89">
            <w:pPr>
              <w:tabs>
                <w:tab w:val="left" w:pos="5400"/>
              </w:tabs>
              <w:rPr>
                <w:i/>
                <w:sz w:val="20"/>
              </w:rPr>
            </w:pPr>
          </w:p>
        </w:tc>
      </w:tr>
      <w:tr w:rsidR="000F4B89" w:rsidRPr="0022554A" w14:paraId="3CC19D0F" w14:textId="77777777" w:rsidTr="00517788">
        <w:trPr>
          <w:trHeight w:val="294"/>
        </w:trPr>
        <w:tc>
          <w:tcPr>
            <w:tcW w:w="0" w:type="auto"/>
            <w:vMerge/>
          </w:tcPr>
          <w:p w14:paraId="2D57D6DF" w14:textId="77777777" w:rsidR="000F4B89" w:rsidRPr="0022554A" w:rsidRDefault="000F4B89" w:rsidP="000F4B89">
            <w:pPr>
              <w:tabs>
                <w:tab w:val="left" w:pos="5400"/>
              </w:tabs>
              <w:rPr>
                <w:bCs/>
                <w:sz w:val="20"/>
              </w:rPr>
            </w:pPr>
          </w:p>
        </w:tc>
        <w:tc>
          <w:tcPr>
            <w:tcW w:w="0" w:type="auto"/>
            <w:vMerge/>
          </w:tcPr>
          <w:p w14:paraId="1DDAF418" w14:textId="77777777" w:rsidR="000F4B89" w:rsidRPr="0022554A" w:rsidRDefault="000F4B89" w:rsidP="000F4B89">
            <w:pPr>
              <w:tabs>
                <w:tab w:val="left" w:pos="5400"/>
              </w:tabs>
              <w:jc w:val="center"/>
              <w:rPr>
                <w:sz w:val="20"/>
              </w:rPr>
            </w:pPr>
          </w:p>
        </w:tc>
        <w:tc>
          <w:tcPr>
            <w:tcW w:w="8328" w:type="dxa"/>
          </w:tcPr>
          <w:p w14:paraId="73D2F057" w14:textId="77777777" w:rsidR="000F4B89" w:rsidRPr="0022554A" w:rsidRDefault="000F4B89" w:rsidP="000F4B89">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7E5B3F93" w14:textId="6BB42B32" w:rsidR="000F4B89" w:rsidRDefault="00746A84" w:rsidP="000F4B89">
            <w:pPr>
              <w:tabs>
                <w:tab w:val="left" w:pos="5400"/>
              </w:tabs>
              <w:rPr>
                <w:i/>
                <w:sz w:val="20"/>
                <w:lang w:eastAsia="zh-CN"/>
              </w:rPr>
            </w:pPr>
            <w:r>
              <w:rPr>
                <w:rFonts w:hint="eastAsia"/>
                <w:i/>
                <w:sz w:val="20"/>
                <w:lang w:eastAsia="zh-CN"/>
              </w:rPr>
              <w:t>5</w:t>
            </w:r>
          </w:p>
        </w:tc>
        <w:tc>
          <w:tcPr>
            <w:tcW w:w="3118" w:type="dxa"/>
          </w:tcPr>
          <w:p w14:paraId="0DA2E1EB" w14:textId="1F9CC029" w:rsidR="000F4B89" w:rsidRDefault="00746A84" w:rsidP="000F4B89">
            <w:pPr>
              <w:tabs>
                <w:tab w:val="left" w:pos="5400"/>
              </w:tabs>
              <w:rPr>
                <w:i/>
                <w:sz w:val="20"/>
              </w:rPr>
            </w:pPr>
            <w:r w:rsidRPr="00746A84">
              <w:rPr>
                <w:i/>
                <w:sz w:val="20"/>
              </w:rPr>
              <w:t>Results</w:t>
            </w:r>
          </w:p>
        </w:tc>
      </w:tr>
      <w:tr w:rsidR="000F4B89" w:rsidRPr="0022554A" w14:paraId="57308611" w14:textId="77777777" w:rsidTr="00517788">
        <w:tc>
          <w:tcPr>
            <w:tcW w:w="0" w:type="auto"/>
            <w:vMerge w:val="restart"/>
          </w:tcPr>
          <w:p w14:paraId="6AB31420" w14:textId="77777777" w:rsidR="000F4B89" w:rsidRPr="0022554A" w:rsidRDefault="000F4B89" w:rsidP="000F4B89">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7317FAFF" w14:textId="77777777" w:rsidR="000F4B89" w:rsidRPr="0022554A" w:rsidRDefault="000F4B89" w:rsidP="000F4B89">
            <w:pPr>
              <w:tabs>
                <w:tab w:val="left" w:pos="5400"/>
              </w:tabs>
              <w:jc w:val="center"/>
              <w:rPr>
                <w:sz w:val="20"/>
              </w:rPr>
            </w:pPr>
            <w:r w:rsidRPr="0022554A">
              <w:rPr>
                <w:sz w:val="20"/>
              </w:rPr>
              <w:t>16</w:t>
            </w:r>
          </w:p>
        </w:tc>
        <w:tc>
          <w:tcPr>
            <w:tcW w:w="8328" w:type="dxa"/>
          </w:tcPr>
          <w:p w14:paraId="7A04EDA3" w14:textId="77777777" w:rsidR="000F4B89" w:rsidRPr="006149D3" w:rsidRDefault="000F4B89" w:rsidP="000F4B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A1D80B9" w14:textId="20E94559" w:rsidR="000F4B89" w:rsidRPr="0022554A" w:rsidRDefault="00746A84" w:rsidP="000F4B89">
            <w:pPr>
              <w:tabs>
                <w:tab w:val="left" w:pos="5400"/>
              </w:tabs>
              <w:rPr>
                <w:sz w:val="20"/>
                <w:lang w:eastAsia="zh-CN"/>
              </w:rPr>
            </w:pPr>
            <w:r>
              <w:rPr>
                <w:rFonts w:hint="eastAsia"/>
                <w:sz w:val="20"/>
                <w:lang w:eastAsia="zh-CN"/>
              </w:rPr>
              <w:t>5</w:t>
            </w:r>
          </w:p>
        </w:tc>
        <w:tc>
          <w:tcPr>
            <w:tcW w:w="3118" w:type="dxa"/>
          </w:tcPr>
          <w:p w14:paraId="48E01272" w14:textId="60000FF7" w:rsidR="000F4B89" w:rsidRPr="0022554A" w:rsidRDefault="00746A84" w:rsidP="000F4B89">
            <w:pPr>
              <w:tabs>
                <w:tab w:val="left" w:pos="5400"/>
              </w:tabs>
              <w:rPr>
                <w:sz w:val="20"/>
              </w:rPr>
            </w:pPr>
            <w:r w:rsidRPr="00746A84">
              <w:rPr>
                <w:i/>
                <w:sz w:val="20"/>
              </w:rPr>
              <w:t>Results</w:t>
            </w:r>
          </w:p>
        </w:tc>
      </w:tr>
      <w:tr w:rsidR="000F4B89" w:rsidRPr="0022554A" w14:paraId="01FB73E6" w14:textId="77777777" w:rsidTr="00517788">
        <w:tc>
          <w:tcPr>
            <w:tcW w:w="0" w:type="auto"/>
            <w:vMerge/>
          </w:tcPr>
          <w:p w14:paraId="7B940E2B" w14:textId="77777777" w:rsidR="000F4B89" w:rsidRPr="0022554A" w:rsidRDefault="000F4B89" w:rsidP="000F4B89">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79F07936" w14:textId="77777777" w:rsidR="000F4B89" w:rsidRPr="0022554A" w:rsidRDefault="000F4B89" w:rsidP="000F4B89">
            <w:pPr>
              <w:tabs>
                <w:tab w:val="left" w:pos="5400"/>
              </w:tabs>
              <w:jc w:val="center"/>
              <w:rPr>
                <w:sz w:val="20"/>
              </w:rPr>
            </w:pPr>
          </w:p>
        </w:tc>
        <w:tc>
          <w:tcPr>
            <w:tcW w:w="8328" w:type="dxa"/>
          </w:tcPr>
          <w:p w14:paraId="1966F48C" w14:textId="77777777" w:rsidR="000F4B89" w:rsidRPr="006149D3" w:rsidRDefault="000F4B89" w:rsidP="000F4B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1DC04FF1" w14:textId="77777777" w:rsidR="000F4B89" w:rsidRPr="0022554A" w:rsidRDefault="000F4B89" w:rsidP="000F4B89">
            <w:pPr>
              <w:tabs>
                <w:tab w:val="left" w:pos="5400"/>
              </w:tabs>
              <w:rPr>
                <w:sz w:val="20"/>
              </w:rPr>
            </w:pPr>
          </w:p>
        </w:tc>
        <w:tc>
          <w:tcPr>
            <w:tcW w:w="3118" w:type="dxa"/>
          </w:tcPr>
          <w:p w14:paraId="75C7830D" w14:textId="77777777" w:rsidR="000F4B89" w:rsidRPr="0022554A" w:rsidRDefault="000F4B89" w:rsidP="000F4B89">
            <w:pPr>
              <w:tabs>
                <w:tab w:val="left" w:pos="5400"/>
              </w:tabs>
              <w:rPr>
                <w:sz w:val="20"/>
              </w:rPr>
            </w:pPr>
          </w:p>
        </w:tc>
      </w:tr>
      <w:tr w:rsidR="000F4B89" w:rsidRPr="0022554A" w14:paraId="0137A7EC" w14:textId="77777777" w:rsidTr="00517788">
        <w:tc>
          <w:tcPr>
            <w:tcW w:w="0" w:type="auto"/>
            <w:vMerge/>
          </w:tcPr>
          <w:p w14:paraId="269A00DE" w14:textId="77777777" w:rsidR="000F4B89" w:rsidRPr="0022554A" w:rsidRDefault="000F4B89" w:rsidP="000F4B89">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D2014F8" w14:textId="77777777" w:rsidR="000F4B89" w:rsidRPr="0022554A" w:rsidRDefault="000F4B89" w:rsidP="000F4B89">
            <w:pPr>
              <w:tabs>
                <w:tab w:val="left" w:pos="5400"/>
              </w:tabs>
              <w:jc w:val="center"/>
              <w:rPr>
                <w:sz w:val="20"/>
              </w:rPr>
            </w:pPr>
          </w:p>
        </w:tc>
        <w:tc>
          <w:tcPr>
            <w:tcW w:w="8328" w:type="dxa"/>
          </w:tcPr>
          <w:p w14:paraId="52D17A82" w14:textId="77777777" w:rsidR="000F4B89" w:rsidRPr="006149D3" w:rsidRDefault="000F4B89" w:rsidP="000F4B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4955B65A" w14:textId="77777777" w:rsidR="000F4B89" w:rsidRPr="0022554A" w:rsidRDefault="000F4B89" w:rsidP="000F4B89">
            <w:pPr>
              <w:tabs>
                <w:tab w:val="left" w:pos="5400"/>
              </w:tabs>
              <w:rPr>
                <w:sz w:val="20"/>
              </w:rPr>
            </w:pPr>
          </w:p>
        </w:tc>
        <w:tc>
          <w:tcPr>
            <w:tcW w:w="3118" w:type="dxa"/>
          </w:tcPr>
          <w:p w14:paraId="78416E76" w14:textId="77777777" w:rsidR="000F4B89" w:rsidRPr="0022554A" w:rsidRDefault="000F4B89" w:rsidP="000F4B89">
            <w:pPr>
              <w:tabs>
                <w:tab w:val="left" w:pos="5400"/>
              </w:tabs>
              <w:rPr>
                <w:sz w:val="20"/>
              </w:rPr>
            </w:pPr>
          </w:p>
        </w:tc>
      </w:tr>
    </w:tbl>
    <w:p w14:paraId="4F31B05F"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1FFA6893" w14:textId="77777777" w:rsidTr="00517788">
        <w:tc>
          <w:tcPr>
            <w:tcW w:w="0" w:type="auto"/>
          </w:tcPr>
          <w:p w14:paraId="404809B9"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26A9E203" w14:textId="77777777" w:rsidR="00191A23" w:rsidRPr="0022554A" w:rsidRDefault="00191A23" w:rsidP="00191A23">
            <w:pPr>
              <w:tabs>
                <w:tab w:val="left" w:pos="5400"/>
              </w:tabs>
              <w:jc w:val="center"/>
              <w:rPr>
                <w:sz w:val="20"/>
              </w:rPr>
            </w:pPr>
            <w:r w:rsidRPr="0022554A">
              <w:rPr>
                <w:sz w:val="20"/>
              </w:rPr>
              <w:t>17</w:t>
            </w:r>
          </w:p>
        </w:tc>
        <w:tc>
          <w:tcPr>
            <w:tcW w:w="8687" w:type="dxa"/>
          </w:tcPr>
          <w:p w14:paraId="5E5064D4"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4D390DC1" w14:textId="77777777" w:rsidR="00191A23" w:rsidRPr="0022554A" w:rsidRDefault="00191A23" w:rsidP="00191A23">
            <w:pPr>
              <w:tabs>
                <w:tab w:val="left" w:pos="5400"/>
              </w:tabs>
              <w:rPr>
                <w:sz w:val="20"/>
              </w:rPr>
            </w:pPr>
          </w:p>
        </w:tc>
        <w:tc>
          <w:tcPr>
            <w:tcW w:w="3129" w:type="dxa"/>
          </w:tcPr>
          <w:p w14:paraId="20D17ECE" w14:textId="77777777" w:rsidR="00191A23" w:rsidRPr="0022554A" w:rsidRDefault="00191A23" w:rsidP="00191A23">
            <w:pPr>
              <w:tabs>
                <w:tab w:val="left" w:pos="5400"/>
              </w:tabs>
              <w:rPr>
                <w:sz w:val="20"/>
              </w:rPr>
            </w:pPr>
          </w:p>
        </w:tc>
      </w:tr>
      <w:tr w:rsidR="00976EE1" w:rsidRPr="0022554A" w14:paraId="31F6B5F6" w14:textId="77777777" w:rsidTr="00191A23">
        <w:tc>
          <w:tcPr>
            <w:tcW w:w="14992" w:type="dxa"/>
            <w:gridSpan w:val="5"/>
          </w:tcPr>
          <w:p w14:paraId="648A8AA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4F8E98DD" w14:textId="77777777" w:rsidTr="00517788">
        <w:tc>
          <w:tcPr>
            <w:tcW w:w="0" w:type="auto"/>
          </w:tcPr>
          <w:p w14:paraId="60AF7129"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5952715" w14:textId="77777777" w:rsidR="00191A23" w:rsidRPr="0022554A" w:rsidRDefault="00191A23" w:rsidP="00191A23">
            <w:pPr>
              <w:tabs>
                <w:tab w:val="left" w:pos="5400"/>
              </w:tabs>
              <w:jc w:val="center"/>
              <w:rPr>
                <w:sz w:val="20"/>
              </w:rPr>
            </w:pPr>
            <w:r w:rsidRPr="0022554A">
              <w:rPr>
                <w:sz w:val="20"/>
              </w:rPr>
              <w:t>18</w:t>
            </w:r>
          </w:p>
        </w:tc>
        <w:tc>
          <w:tcPr>
            <w:tcW w:w="8687" w:type="dxa"/>
          </w:tcPr>
          <w:p w14:paraId="06092DC5"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292D8994" w14:textId="171D20D5" w:rsidR="00191A23" w:rsidRPr="0022554A" w:rsidRDefault="000F4B89" w:rsidP="00191A23">
            <w:pPr>
              <w:tabs>
                <w:tab w:val="left" w:pos="5400"/>
              </w:tabs>
              <w:rPr>
                <w:sz w:val="20"/>
                <w:lang w:eastAsia="zh-CN"/>
              </w:rPr>
            </w:pPr>
            <w:r>
              <w:rPr>
                <w:rFonts w:hint="eastAsia"/>
                <w:sz w:val="20"/>
                <w:lang w:eastAsia="zh-CN"/>
              </w:rPr>
              <w:t>5</w:t>
            </w:r>
          </w:p>
        </w:tc>
        <w:tc>
          <w:tcPr>
            <w:tcW w:w="3129" w:type="dxa"/>
          </w:tcPr>
          <w:p w14:paraId="5303B048" w14:textId="3DBBBCDA" w:rsidR="00191A23" w:rsidRPr="0022554A" w:rsidRDefault="00746A84" w:rsidP="00191A23">
            <w:pPr>
              <w:tabs>
                <w:tab w:val="left" w:pos="5400"/>
              </w:tabs>
              <w:rPr>
                <w:sz w:val="20"/>
              </w:rPr>
            </w:pPr>
            <w:r w:rsidRPr="00746A84">
              <w:rPr>
                <w:sz w:val="20"/>
              </w:rPr>
              <w:t>It was found that the PCDRs</w:t>
            </w:r>
          </w:p>
        </w:tc>
      </w:tr>
      <w:tr w:rsidR="00191A23" w:rsidRPr="0022554A" w14:paraId="0F04E015" w14:textId="77777777" w:rsidTr="00517788">
        <w:tc>
          <w:tcPr>
            <w:tcW w:w="0" w:type="auto"/>
          </w:tcPr>
          <w:p w14:paraId="2C8B46E7"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762BE5FB" w14:textId="77777777" w:rsidR="00191A23" w:rsidRPr="0022554A" w:rsidRDefault="00191A23" w:rsidP="00191A23">
            <w:pPr>
              <w:tabs>
                <w:tab w:val="left" w:pos="5400"/>
              </w:tabs>
              <w:jc w:val="center"/>
              <w:rPr>
                <w:sz w:val="20"/>
              </w:rPr>
            </w:pPr>
            <w:r w:rsidRPr="0022554A">
              <w:rPr>
                <w:sz w:val="20"/>
              </w:rPr>
              <w:t>19</w:t>
            </w:r>
          </w:p>
        </w:tc>
        <w:tc>
          <w:tcPr>
            <w:tcW w:w="8687" w:type="dxa"/>
          </w:tcPr>
          <w:p w14:paraId="0D22B4C4"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077D69F2" w14:textId="1C009379" w:rsidR="00191A23" w:rsidRPr="0022554A" w:rsidRDefault="000F4B89" w:rsidP="00191A23">
            <w:pPr>
              <w:tabs>
                <w:tab w:val="left" w:pos="5400"/>
              </w:tabs>
              <w:rPr>
                <w:sz w:val="20"/>
                <w:lang w:eastAsia="zh-CN"/>
              </w:rPr>
            </w:pPr>
            <w:r>
              <w:rPr>
                <w:rFonts w:hint="eastAsia"/>
                <w:sz w:val="20"/>
                <w:lang w:eastAsia="zh-CN"/>
              </w:rPr>
              <w:t>6</w:t>
            </w:r>
          </w:p>
        </w:tc>
        <w:tc>
          <w:tcPr>
            <w:tcW w:w="3129" w:type="dxa"/>
          </w:tcPr>
          <w:p w14:paraId="715618DE" w14:textId="5C04EFB8" w:rsidR="00191A23" w:rsidRPr="0022554A" w:rsidRDefault="00746A84" w:rsidP="00191A23">
            <w:pPr>
              <w:tabs>
                <w:tab w:val="left" w:pos="5400"/>
              </w:tabs>
              <w:rPr>
                <w:sz w:val="20"/>
              </w:rPr>
            </w:pPr>
            <w:r w:rsidRPr="00746A84">
              <w:rPr>
                <w:sz w:val="20"/>
              </w:rPr>
              <w:t>This study has some limitations</w:t>
            </w:r>
          </w:p>
        </w:tc>
      </w:tr>
      <w:tr w:rsidR="00191A23" w:rsidRPr="0022554A" w14:paraId="6F48E134" w14:textId="77777777" w:rsidTr="00517788">
        <w:tc>
          <w:tcPr>
            <w:tcW w:w="0" w:type="auto"/>
          </w:tcPr>
          <w:p w14:paraId="49153A9A"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4E760FE5" w14:textId="77777777" w:rsidR="00191A23" w:rsidRPr="0022554A" w:rsidRDefault="00191A23" w:rsidP="00191A23">
            <w:pPr>
              <w:tabs>
                <w:tab w:val="left" w:pos="5400"/>
              </w:tabs>
              <w:jc w:val="center"/>
              <w:rPr>
                <w:sz w:val="20"/>
              </w:rPr>
            </w:pPr>
            <w:r w:rsidRPr="0022554A">
              <w:rPr>
                <w:sz w:val="20"/>
              </w:rPr>
              <w:t>20</w:t>
            </w:r>
          </w:p>
        </w:tc>
        <w:tc>
          <w:tcPr>
            <w:tcW w:w="8687" w:type="dxa"/>
          </w:tcPr>
          <w:p w14:paraId="224C97E3"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6F6BB52E" w14:textId="5D264499" w:rsidR="00191A23" w:rsidRPr="0022554A" w:rsidRDefault="000F4B89" w:rsidP="00191A23">
            <w:pPr>
              <w:tabs>
                <w:tab w:val="left" w:pos="5400"/>
              </w:tabs>
              <w:rPr>
                <w:sz w:val="20"/>
                <w:lang w:eastAsia="zh-CN"/>
              </w:rPr>
            </w:pPr>
            <w:r>
              <w:rPr>
                <w:rFonts w:hint="eastAsia"/>
                <w:sz w:val="20"/>
                <w:lang w:eastAsia="zh-CN"/>
              </w:rPr>
              <w:t>6</w:t>
            </w:r>
          </w:p>
        </w:tc>
        <w:tc>
          <w:tcPr>
            <w:tcW w:w="3129" w:type="dxa"/>
          </w:tcPr>
          <w:p w14:paraId="12129E20" w14:textId="31E912C6" w:rsidR="00191A23" w:rsidRPr="0022554A" w:rsidRDefault="000F4B89" w:rsidP="00191A23">
            <w:pPr>
              <w:tabs>
                <w:tab w:val="left" w:pos="5400"/>
              </w:tabs>
              <w:rPr>
                <w:sz w:val="20"/>
              </w:rPr>
            </w:pPr>
            <w:r w:rsidRPr="000F4B89">
              <w:rPr>
                <w:sz w:val="20"/>
              </w:rPr>
              <w:t>In conclusion</w:t>
            </w:r>
          </w:p>
        </w:tc>
      </w:tr>
      <w:tr w:rsidR="00191A23" w:rsidRPr="0022554A" w14:paraId="0FA32E7E" w14:textId="77777777" w:rsidTr="00517788">
        <w:tc>
          <w:tcPr>
            <w:tcW w:w="0" w:type="auto"/>
          </w:tcPr>
          <w:p w14:paraId="59F46ED7"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14D1E20" w14:textId="77777777" w:rsidR="00191A23" w:rsidRPr="0022554A" w:rsidRDefault="00191A23" w:rsidP="00191A23">
            <w:pPr>
              <w:tabs>
                <w:tab w:val="left" w:pos="5400"/>
              </w:tabs>
              <w:jc w:val="center"/>
              <w:rPr>
                <w:sz w:val="20"/>
              </w:rPr>
            </w:pPr>
            <w:r w:rsidRPr="0022554A">
              <w:rPr>
                <w:sz w:val="20"/>
              </w:rPr>
              <w:t>21</w:t>
            </w:r>
          </w:p>
        </w:tc>
        <w:tc>
          <w:tcPr>
            <w:tcW w:w="8687" w:type="dxa"/>
          </w:tcPr>
          <w:p w14:paraId="56897A4E"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7325E384" w14:textId="77777777" w:rsidR="00191A23" w:rsidRPr="0022554A" w:rsidRDefault="00191A23" w:rsidP="00191A23">
            <w:pPr>
              <w:tabs>
                <w:tab w:val="left" w:pos="5400"/>
              </w:tabs>
              <w:rPr>
                <w:sz w:val="20"/>
              </w:rPr>
            </w:pPr>
          </w:p>
        </w:tc>
        <w:tc>
          <w:tcPr>
            <w:tcW w:w="3129" w:type="dxa"/>
          </w:tcPr>
          <w:p w14:paraId="0F962F59" w14:textId="77777777" w:rsidR="00191A23" w:rsidRPr="0022554A" w:rsidRDefault="00191A23" w:rsidP="00191A23">
            <w:pPr>
              <w:tabs>
                <w:tab w:val="left" w:pos="5400"/>
              </w:tabs>
              <w:rPr>
                <w:sz w:val="20"/>
              </w:rPr>
            </w:pPr>
          </w:p>
        </w:tc>
      </w:tr>
      <w:tr w:rsidR="00191A23" w:rsidRPr="0022554A" w14:paraId="0FD57380" w14:textId="77777777" w:rsidTr="00517788">
        <w:tc>
          <w:tcPr>
            <w:tcW w:w="1911" w:type="dxa"/>
            <w:gridSpan w:val="2"/>
          </w:tcPr>
          <w:p w14:paraId="023B645B"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3B859C99" w14:textId="77777777" w:rsidR="00191A23" w:rsidRPr="0022554A" w:rsidRDefault="00191A23" w:rsidP="00191A23">
            <w:pPr>
              <w:pStyle w:val="TableSubHead"/>
              <w:tabs>
                <w:tab w:val="left" w:pos="5400"/>
              </w:tabs>
              <w:rPr>
                <w:sz w:val="20"/>
              </w:rPr>
            </w:pPr>
          </w:p>
        </w:tc>
      </w:tr>
      <w:tr w:rsidR="00191A23" w:rsidRPr="0022554A" w14:paraId="7A460A39" w14:textId="77777777" w:rsidTr="00517788">
        <w:tc>
          <w:tcPr>
            <w:tcW w:w="0" w:type="auto"/>
          </w:tcPr>
          <w:p w14:paraId="0ABCBEC9"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05EFCADD" w14:textId="77777777" w:rsidR="00191A23" w:rsidRPr="0022554A" w:rsidRDefault="00191A23" w:rsidP="00191A23">
            <w:pPr>
              <w:tabs>
                <w:tab w:val="left" w:pos="5400"/>
              </w:tabs>
              <w:jc w:val="center"/>
              <w:rPr>
                <w:sz w:val="20"/>
              </w:rPr>
            </w:pPr>
            <w:r w:rsidRPr="0022554A">
              <w:rPr>
                <w:sz w:val="20"/>
              </w:rPr>
              <w:t>22</w:t>
            </w:r>
          </w:p>
        </w:tc>
        <w:tc>
          <w:tcPr>
            <w:tcW w:w="8687" w:type="dxa"/>
          </w:tcPr>
          <w:p w14:paraId="5B462958"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2DAD037D" w14:textId="77777777" w:rsidR="00191A23" w:rsidRPr="0022554A" w:rsidRDefault="00191A23" w:rsidP="00191A23">
            <w:pPr>
              <w:tabs>
                <w:tab w:val="left" w:pos="5400"/>
              </w:tabs>
              <w:rPr>
                <w:sz w:val="20"/>
              </w:rPr>
            </w:pPr>
          </w:p>
        </w:tc>
        <w:tc>
          <w:tcPr>
            <w:tcW w:w="3129" w:type="dxa"/>
          </w:tcPr>
          <w:p w14:paraId="616BA92D" w14:textId="77777777" w:rsidR="00191A23" w:rsidRPr="0022554A" w:rsidRDefault="00191A23" w:rsidP="00191A23">
            <w:pPr>
              <w:tabs>
                <w:tab w:val="left" w:pos="5400"/>
              </w:tabs>
              <w:rPr>
                <w:sz w:val="20"/>
              </w:rPr>
            </w:pPr>
          </w:p>
        </w:tc>
      </w:tr>
      <w:bookmarkEnd w:id="94"/>
      <w:bookmarkEnd w:id="95"/>
    </w:tbl>
    <w:p w14:paraId="6C03159B" w14:textId="77777777" w:rsidR="002602FB" w:rsidRDefault="002602FB" w:rsidP="0022554A">
      <w:pPr>
        <w:pStyle w:val="TableNote"/>
        <w:tabs>
          <w:tab w:val="left" w:pos="5400"/>
        </w:tabs>
        <w:rPr>
          <w:bCs/>
          <w:sz w:val="20"/>
        </w:rPr>
      </w:pPr>
    </w:p>
    <w:p w14:paraId="4D60C08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3C730E6" w14:textId="77777777" w:rsidR="00AE2C57" w:rsidRDefault="00AE2C57" w:rsidP="0022554A">
      <w:pPr>
        <w:pStyle w:val="TableNote"/>
        <w:tabs>
          <w:tab w:val="left" w:pos="5400"/>
        </w:tabs>
        <w:rPr>
          <w:sz w:val="20"/>
        </w:rPr>
      </w:pPr>
    </w:p>
    <w:p w14:paraId="5BAB94F6"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306D94">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75A02" w14:textId="77777777" w:rsidR="00306D94" w:rsidRDefault="00306D94">
      <w:r>
        <w:separator/>
      </w:r>
    </w:p>
  </w:endnote>
  <w:endnote w:type="continuationSeparator" w:id="0">
    <w:p w14:paraId="7DECB159" w14:textId="77777777" w:rsidR="00306D94" w:rsidRDefault="003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857FA"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2C40FC7"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198BD"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305D4987"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39AC7" w14:textId="77777777" w:rsidR="00306D94" w:rsidRDefault="00306D94">
      <w:r>
        <w:separator/>
      </w:r>
    </w:p>
  </w:footnote>
  <w:footnote w:type="continuationSeparator" w:id="0">
    <w:p w14:paraId="6094A6EE" w14:textId="77777777" w:rsidR="00306D94" w:rsidRDefault="0030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937910875">
    <w:abstractNumId w:val="20"/>
  </w:num>
  <w:num w:numId="2" w16cid:durableId="1846750946">
    <w:abstractNumId w:val="11"/>
  </w:num>
  <w:num w:numId="3" w16cid:durableId="635650424">
    <w:abstractNumId w:val="18"/>
  </w:num>
  <w:num w:numId="4" w16cid:durableId="1507011446">
    <w:abstractNumId w:val="16"/>
  </w:num>
  <w:num w:numId="5" w16cid:durableId="1367944978">
    <w:abstractNumId w:val="15"/>
  </w:num>
  <w:num w:numId="6" w16cid:durableId="1788888316">
    <w:abstractNumId w:val="19"/>
  </w:num>
  <w:num w:numId="7" w16cid:durableId="1898127117">
    <w:abstractNumId w:val="10"/>
  </w:num>
  <w:num w:numId="8" w16cid:durableId="1335451989">
    <w:abstractNumId w:val="13"/>
  </w:num>
  <w:num w:numId="9" w16cid:durableId="1407412480">
    <w:abstractNumId w:val="9"/>
  </w:num>
  <w:num w:numId="10" w16cid:durableId="1311597338">
    <w:abstractNumId w:val="14"/>
  </w:num>
  <w:num w:numId="11" w16cid:durableId="1904636560">
    <w:abstractNumId w:val="7"/>
  </w:num>
  <w:num w:numId="12" w16cid:durableId="538470980">
    <w:abstractNumId w:val="6"/>
  </w:num>
  <w:num w:numId="13" w16cid:durableId="497775110">
    <w:abstractNumId w:val="5"/>
  </w:num>
  <w:num w:numId="14" w16cid:durableId="2127114301">
    <w:abstractNumId w:val="4"/>
  </w:num>
  <w:num w:numId="15" w16cid:durableId="226772049">
    <w:abstractNumId w:val="8"/>
  </w:num>
  <w:num w:numId="16" w16cid:durableId="710961172">
    <w:abstractNumId w:val="3"/>
  </w:num>
  <w:num w:numId="17" w16cid:durableId="122583560">
    <w:abstractNumId w:val="2"/>
  </w:num>
  <w:num w:numId="18" w16cid:durableId="2059626103">
    <w:abstractNumId w:val="1"/>
  </w:num>
  <w:num w:numId="19" w16cid:durableId="872111014">
    <w:abstractNumId w:val="0"/>
  </w:num>
  <w:num w:numId="20" w16cid:durableId="38172285">
    <w:abstractNumId w:val="12"/>
  </w:num>
  <w:num w:numId="21" w16cid:durableId="19765658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0F4B89"/>
    <w:rsid w:val="00110BFB"/>
    <w:rsid w:val="00134AAC"/>
    <w:rsid w:val="00191A23"/>
    <w:rsid w:val="001A495C"/>
    <w:rsid w:val="001A75E9"/>
    <w:rsid w:val="001C10D4"/>
    <w:rsid w:val="001E02AD"/>
    <w:rsid w:val="001F2CE8"/>
    <w:rsid w:val="0021265E"/>
    <w:rsid w:val="00215E03"/>
    <w:rsid w:val="00224268"/>
    <w:rsid w:val="0022554A"/>
    <w:rsid w:val="00226A29"/>
    <w:rsid w:val="00247D4B"/>
    <w:rsid w:val="002552FD"/>
    <w:rsid w:val="002602FB"/>
    <w:rsid w:val="002B385C"/>
    <w:rsid w:val="002C731D"/>
    <w:rsid w:val="002D06D0"/>
    <w:rsid w:val="002D1ABE"/>
    <w:rsid w:val="002F1A87"/>
    <w:rsid w:val="002F1ED5"/>
    <w:rsid w:val="00306D94"/>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8FA"/>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46A84"/>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45369"/>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DE664E"/>
    <w:rsid w:val="00DF2CBB"/>
    <w:rsid w:val="00E10628"/>
    <w:rsid w:val="00E144CD"/>
    <w:rsid w:val="00E2292B"/>
    <w:rsid w:val="00E341E9"/>
    <w:rsid w:val="00E40928"/>
    <w:rsid w:val="00EA6E28"/>
    <w:rsid w:val="00EE74C2"/>
    <w:rsid w:val="00F00721"/>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D3FE5C"/>
  <w15:docId w15:val="{EEA80CBC-D8B9-4297-8337-E12471D1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14</TotalTime>
  <Pages>3</Pages>
  <Words>902</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杨 肖</cp:lastModifiedBy>
  <cp:revision>13</cp:revision>
  <cp:lastPrinted>2014-09-01T08:36:00Z</cp:lastPrinted>
  <dcterms:created xsi:type="dcterms:W3CDTF">2014-09-01T14:20:00Z</dcterms:created>
  <dcterms:modified xsi:type="dcterms:W3CDTF">2024-04-08T09:18:00Z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