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3C08" w14:textId="0CD465C2" w:rsidR="00CA5BD3" w:rsidRPr="00E213D7" w:rsidRDefault="00826205">
      <w:pPr>
        <w:rPr>
          <w:rFonts w:ascii="Arial" w:hAnsi="Arial" w:cs="Arial"/>
          <w:b/>
          <w:bCs/>
          <w:szCs w:val="21"/>
        </w:rPr>
      </w:pPr>
      <w:r w:rsidRPr="00E213D7">
        <w:rPr>
          <w:rFonts w:ascii="Arial" w:hAnsi="Arial" w:cs="Arial"/>
          <w:b/>
          <w:bCs/>
          <w:szCs w:val="21"/>
        </w:rPr>
        <w:t xml:space="preserve">Supplementary </w:t>
      </w:r>
      <w:r w:rsidR="00170183" w:rsidRPr="00E213D7">
        <w:rPr>
          <w:rFonts w:ascii="Arial" w:hAnsi="Arial" w:cs="Arial" w:hint="eastAsia"/>
          <w:b/>
          <w:bCs/>
          <w:szCs w:val="21"/>
        </w:rPr>
        <w:t>T</w:t>
      </w:r>
      <w:r w:rsidRPr="00E213D7">
        <w:rPr>
          <w:rFonts w:ascii="Arial" w:hAnsi="Arial" w:cs="Arial"/>
          <w:b/>
          <w:bCs/>
          <w:szCs w:val="21"/>
        </w:rPr>
        <w:t>able 1.</w:t>
      </w:r>
      <w:r w:rsidR="00224E5C" w:rsidRPr="00E213D7">
        <w:rPr>
          <w:rFonts w:hint="eastAsia"/>
          <w:b/>
          <w:bCs/>
        </w:rPr>
        <w:t xml:space="preserve"> </w:t>
      </w:r>
      <w:r w:rsidR="00224E5C" w:rsidRPr="00E213D7">
        <w:rPr>
          <w:rFonts w:ascii="Arial" w:hAnsi="Arial" w:cs="Arial" w:hint="eastAsia"/>
          <w:b/>
          <w:bCs/>
          <w:szCs w:val="21"/>
        </w:rPr>
        <w:t xml:space="preserve">General demographic features of the sample and comparison with the population of </w:t>
      </w:r>
      <w:proofErr w:type="spellStart"/>
      <w:r w:rsidR="00224E5C" w:rsidRPr="00E213D7">
        <w:rPr>
          <w:rFonts w:ascii="Arial" w:hAnsi="Arial" w:cs="Arial" w:hint="eastAsia"/>
          <w:b/>
          <w:bCs/>
          <w:szCs w:val="21"/>
        </w:rPr>
        <w:t>Janzhai</w:t>
      </w:r>
      <w:proofErr w:type="spellEnd"/>
      <w:r w:rsidR="00224E5C" w:rsidRPr="00E213D7">
        <w:rPr>
          <w:rFonts w:ascii="Arial" w:hAnsi="Arial" w:cs="Arial" w:hint="eastAsia"/>
          <w:b/>
          <w:bCs/>
          <w:szCs w:val="21"/>
        </w:rPr>
        <w:t xml:space="preserve"> County and all of China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529"/>
        <w:gridCol w:w="1951"/>
        <w:gridCol w:w="2128"/>
      </w:tblGrid>
      <w:tr w:rsidR="001B582B" w:rsidRPr="001B582B" w14:paraId="2A7ABD43" w14:textId="77777777" w:rsidTr="00B5079B">
        <w:trPr>
          <w:trHeight w:val="312"/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66DB2" w14:textId="196A4179" w:rsidR="001B582B" w:rsidRPr="001B582B" w:rsidRDefault="001B582B" w:rsidP="001B582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87D" w14:textId="77777777" w:rsidR="001B582B" w:rsidRPr="001B582B" w:rsidRDefault="001B582B" w:rsidP="00167E3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Sample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2F1" w14:textId="4670A464" w:rsidR="001B582B" w:rsidRPr="001B582B" w:rsidRDefault="001B582B" w:rsidP="00167E32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Janzhai</w:t>
            </w:r>
            <w:proofErr w:type="spellEnd"/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 xml:space="preserve"> County</w:t>
            </w:r>
            <w:r w:rsidRPr="001B582B">
              <w:rPr>
                <w:rFonts w:ascii="Arial" w:hAnsi="Arial" w:cs="Arial"/>
                <w:szCs w:val="21"/>
              </w:rPr>
              <w:fldChar w:fldCharType="begin"/>
            </w:r>
            <w:r>
              <w:rPr>
                <w:rFonts w:ascii="Arial" w:hAnsi="Arial" w:cs="Arial"/>
                <w:szCs w:val="21"/>
              </w:rPr>
              <w:instrText xml:space="preserve"> ADDIN EN.CITE &lt;EndNote&gt;&lt;Cite&gt;&lt;RecNum&gt;1246&lt;/RecNum&gt;&lt;DisplayText&gt;&lt;style face="superscript"&gt;[1]&lt;/style&gt;&lt;/DisplayText&gt;&lt;record&gt;&lt;rec-number&gt;1246&lt;/rec-number&gt;&lt;foreign-keys&gt;&lt;key app="EN" db-id="evppaee9ddd02ne5evaxze5qrazpxttsfdda" timestamp="1724231837"&gt;1246&lt;/key&gt;&lt;/foreign-keys&gt;&lt;ref-type name="Web Page"&gt;12&lt;/ref-type&gt;&lt;contributors&gt;&lt;authors&gt;&lt;author&gt; Jinzhai County Bureau of Statistics&lt;/author&gt;&lt;/authors&gt;&lt;/contributors&gt;&lt;titles&gt;&lt;title&gt;Data of the Seventh National Population Census for Jinzhai County&lt;/title&gt;&lt;/titles&gt;&lt;volume&gt;2024&lt;/volume&gt;&lt;number&gt;August 21&lt;/number&gt;&lt;dates&gt;&lt;/dates&gt;&lt;urls&gt;&lt;related-urls&gt;&lt;url&gt;https://www.ahjinzhai.gov.cn/public/6617541/36008888.html&lt;/url&gt;&lt;/related-urls&gt;&lt;/urls&gt;&lt;/record&gt;&lt;/Cite&gt;&lt;/EndNote&gt;</w:instrText>
            </w:r>
            <w:r w:rsidRPr="001B582B">
              <w:rPr>
                <w:rFonts w:ascii="Arial" w:hAnsi="Arial" w:cs="Arial"/>
                <w:szCs w:val="21"/>
              </w:rPr>
              <w:fldChar w:fldCharType="separate"/>
            </w:r>
            <w:r w:rsidRPr="001B582B">
              <w:rPr>
                <w:rFonts w:ascii="Arial" w:hAnsi="Arial" w:cs="Arial"/>
                <w:noProof/>
                <w:szCs w:val="21"/>
                <w:vertAlign w:val="superscript"/>
              </w:rPr>
              <w:t>[1]</w:t>
            </w:r>
            <w:r w:rsidRPr="001B582B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819" w14:textId="6A5F7238" w:rsidR="001B582B" w:rsidRPr="001B582B" w:rsidRDefault="001B582B" w:rsidP="00167E32">
            <w:pPr>
              <w:jc w:val="center"/>
              <w:rPr>
                <w:rFonts w:ascii="Arial" w:hAnsi="Arial" w:cs="Arial"/>
                <w:szCs w:val="21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China</w:t>
            </w:r>
            <w:r w:rsidRPr="001B582B">
              <w:rPr>
                <w:rFonts w:ascii="Arial" w:hAnsi="Arial" w:cs="Arial"/>
                <w:szCs w:val="21"/>
              </w:rPr>
              <w:fldChar w:fldCharType="begin"/>
            </w:r>
            <w:r>
              <w:rPr>
                <w:rFonts w:ascii="Arial" w:hAnsi="Arial" w:cs="Arial"/>
                <w:szCs w:val="21"/>
              </w:rPr>
              <w:instrText xml:space="preserve"> ADDIN EN.CITE &lt;EndNote&gt;&lt;Cite&gt;&lt;Year&gt;2021&lt;/Year&gt;&lt;RecNum&gt;1245&lt;/RecNum&gt;&lt;DisplayText&gt;&lt;style face="superscript"&gt;[2]&lt;/style&gt;&lt;/DisplayText&gt;&lt;record&gt;&lt;rec-number&gt;1245&lt;/rec-number&gt;&lt;foreign-keys&gt;&lt;key app="EN" db-id="evppaee9ddd02ne5evaxze5qrazpxttsfdda" timestamp="1724231234"&gt;1245&lt;/key&gt;&lt;/foreign-keys&gt;&lt;ref-type name="Book"&gt;6&lt;/ref-type&gt;&lt;contributors&gt;&lt;secondary-authors&gt;&lt;author&gt;Ofice of the Leading Group of the State Council for the Seventh National Population Census.&lt;/author&gt;&lt;/secondary-authors&gt;&lt;/contributors&gt;&lt;titles&gt;&lt;title&gt;Ofice of the Leading Group of the State Council for the Seventh National Population Census. MAJOR FIGURES ON 2020 POPULATION CENSUS OF CHINA&lt;/title&gt;&lt;/titles&gt;&lt;dates&gt;&lt;year&gt;2021&lt;/year&gt;&lt;/dates&gt;&lt;pub-location&gt;Beijing&lt;/pub-location&gt;&lt;publisher&gt;China Statistics Press&lt;/publisher&gt;&lt;urls&gt;&lt;/urls&gt;&lt;/record&gt;&lt;/Cite&gt;&lt;/EndNote&gt;</w:instrText>
            </w:r>
            <w:r w:rsidRPr="001B582B">
              <w:rPr>
                <w:rFonts w:ascii="Arial" w:hAnsi="Arial" w:cs="Arial"/>
                <w:szCs w:val="21"/>
              </w:rPr>
              <w:fldChar w:fldCharType="separate"/>
            </w:r>
            <w:r w:rsidRPr="001B582B">
              <w:rPr>
                <w:rFonts w:ascii="Arial" w:hAnsi="Arial" w:cs="Arial"/>
                <w:noProof/>
                <w:szCs w:val="21"/>
                <w:vertAlign w:val="superscript"/>
              </w:rPr>
              <w:t>[2]</w:t>
            </w:r>
            <w:r w:rsidRPr="001B582B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1B582B" w:rsidRPr="001B582B" w14:paraId="50A1710E" w14:textId="77777777" w:rsidTr="00B5079B">
        <w:trPr>
          <w:trHeight w:val="312"/>
          <w:jc w:val="center"/>
        </w:trPr>
        <w:tc>
          <w:tcPr>
            <w:tcW w:w="1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B7FFE" w14:textId="1C5E6B9E" w:rsidR="001B582B" w:rsidRPr="001B582B" w:rsidRDefault="001B582B" w:rsidP="001B582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Gender</w:t>
            </w:r>
          </w:p>
        </w:tc>
        <w:tc>
          <w:tcPr>
            <w:tcW w:w="8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A0625" w14:textId="3DD154CF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3A8F3C" w14:textId="07AAC843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95C9CF" w14:textId="51AD7D3F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B582B" w:rsidRPr="001B582B" w14:paraId="462F26EC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</w:tcPr>
          <w:p w14:paraId="5C7B168D" w14:textId="290BD147" w:rsidR="001B582B" w:rsidRPr="001B582B" w:rsidRDefault="001B582B" w:rsidP="001B582B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Men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91D11B6" w14:textId="1A874BE5" w:rsidR="001B582B" w:rsidRPr="001B582B" w:rsidRDefault="001B582B" w:rsidP="00B5079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980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(35.91)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B3D61EF" w14:textId="4F825509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260861 (52.54)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2CE3008A" w14:textId="7F81D007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723339956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(51.24)</w:t>
            </w:r>
          </w:p>
        </w:tc>
      </w:tr>
      <w:tr w:rsidR="001B582B" w:rsidRPr="001B582B" w14:paraId="55B02D74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</w:tcPr>
          <w:p w14:paraId="1A6B477A" w14:textId="1BEFA733" w:rsidR="001B582B" w:rsidRPr="001B582B" w:rsidRDefault="001B582B" w:rsidP="001B582B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Women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0A1DE67" w14:textId="112CFD06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1749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(64.09)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CDDC90A" w14:textId="6F8E1129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235640 (47.46)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63768A9A" w14:textId="32169A59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688438768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(48.76)</w:t>
            </w:r>
          </w:p>
        </w:tc>
      </w:tr>
      <w:tr w:rsidR="001B582B" w:rsidRPr="001B582B" w14:paraId="1FD99825" w14:textId="77777777" w:rsidTr="00B5079B">
        <w:trPr>
          <w:trHeight w:val="324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9F4FF22" w14:textId="33219A62" w:rsidR="001B582B" w:rsidRPr="001B582B" w:rsidRDefault="001B582B" w:rsidP="001B582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Age</w:t>
            </w:r>
            <w:r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</w:t>
            </w: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years</w:t>
            </w:r>
            <w:r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66EC7532" w14:textId="77777777" w:rsidR="001B582B" w:rsidRPr="001B582B" w:rsidRDefault="001B582B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1858E1B3" w14:textId="77777777" w:rsidR="001B582B" w:rsidRPr="001B582B" w:rsidRDefault="001B582B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24D73E09" w14:textId="77777777" w:rsidR="001B582B" w:rsidRPr="001B582B" w:rsidRDefault="001B582B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1B582B" w:rsidRPr="001B582B" w14:paraId="655529CA" w14:textId="77777777" w:rsidTr="00B5079B">
        <w:trPr>
          <w:trHeight w:val="324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79AE7651" w14:textId="77777777" w:rsidR="001B582B" w:rsidRPr="001B582B" w:rsidRDefault="001B582B" w:rsidP="001B582B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18-44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34FDE814" w14:textId="401DD9D8" w:rsidR="001B582B" w:rsidRPr="001B582B" w:rsidRDefault="001B582B" w:rsidP="00B5079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669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(24.51)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0BBD1B6A" w14:textId="03AE870A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89909 (18.11)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167E32" w:rsidRP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b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70D1644E" w14:textId="0D238813" w:rsidR="001B582B" w:rsidRPr="001B582B" w:rsidRDefault="001B582B" w:rsidP="00167E32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253383938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(17.95)</w:t>
            </w:r>
            <w:r w:rsidR="00167E32" w:rsidRP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 xml:space="preserve"> b</w:t>
            </w:r>
          </w:p>
        </w:tc>
      </w:tr>
      <w:tr w:rsidR="001B582B" w:rsidRPr="001B582B" w14:paraId="2AE966AA" w14:textId="77777777" w:rsidTr="00B5079B">
        <w:trPr>
          <w:trHeight w:val="324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0F312292" w14:textId="77777777" w:rsidR="001B582B" w:rsidRPr="001B582B" w:rsidRDefault="001B582B" w:rsidP="001B582B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45-59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B07FC00" w14:textId="70572993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1481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(54.27)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2C5B7859" w14:textId="7FD23D1C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293457 (59.11)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167E32" w:rsidRP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c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4C24BAFC" w14:textId="118D5BDA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894376020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(63.35) </w:t>
            </w:r>
            <w:r w:rsidR="00167E32" w:rsidRP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c</w:t>
            </w:r>
          </w:p>
        </w:tc>
      </w:tr>
      <w:tr w:rsidR="001B582B" w:rsidRPr="001B582B" w14:paraId="057FCBAF" w14:textId="77777777" w:rsidTr="00B5079B">
        <w:trPr>
          <w:trHeight w:val="324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571460C6" w14:textId="77777777" w:rsidR="001B582B" w:rsidRPr="001B582B" w:rsidRDefault="001B582B" w:rsidP="001B582B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60-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43D15DAD" w14:textId="179310C6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579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(21.22)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52039634" w14:textId="77777777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113135 (22.79)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6EA6395B" w14:textId="07ACF706" w:rsidR="001B582B" w:rsidRPr="001B582B" w:rsidRDefault="001B582B" w:rsidP="00167E32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264018766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(18.70)</w:t>
            </w:r>
          </w:p>
        </w:tc>
      </w:tr>
      <w:tr w:rsidR="001B582B" w:rsidRPr="001B582B" w14:paraId="6FD4BDE1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2B59E91" w14:textId="77777777" w:rsidR="001B582B" w:rsidRPr="001B582B" w:rsidRDefault="001B582B" w:rsidP="001B582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Education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5C90D7AC" w14:textId="77777777" w:rsidR="001B582B" w:rsidRPr="001B582B" w:rsidRDefault="001B582B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BAEC7C3" w14:textId="24AACF51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B325B5B" w14:textId="36E9067E" w:rsidR="001B582B" w:rsidRPr="001B582B" w:rsidRDefault="001B582B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74AADA91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</w:tcPr>
          <w:p w14:paraId="50C24112" w14:textId="78245A25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B2137A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>Illiteracy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167E32" w:rsidRP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a</w:t>
            </w:r>
          </w:p>
        </w:tc>
        <w:tc>
          <w:tcPr>
            <w:tcW w:w="824" w:type="pct"/>
            <w:shd w:val="clear" w:color="auto" w:fill="auto"/>
            <w:noWrap/>
            <w:vAlign w:val="center"/>
          </w:tcPr>
          <w:p w14:paraId="47472089" w14:textId="77777777" w:rsidR="00B2137A" w:rsidRPr="001B582B" w:rsidRDefault="00B2137A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EB80F2D" w14:textId="150629AD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7175</w:t>
            </w:r>
            <w:r w:rsidR="00BF662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(1.45) </w:t>
            </w:r>
            <w:r w:rsidR="00BF662B" w:rsidRPr="00BF662B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d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462AD7F0" w14:textId="76682952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37750200</w:t>
            </w:r>
            <w:r w:rsidR="00BF662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(2.67) </w:t>
            </w:r>
            <w:r w:rsidR="00BF662B" w:rsidRPr="00BF662B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d</w:t>
            </w:r>
          </w:p>
        </w:tc>
      </w:tr>
      <w:tr w:rsidR="00B2137A" w:rsidRPr="001B582B" w14:paraId="5EA1827D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4F8549B6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bookmarkStart w:id="0" w:name="_Hlk175166663"/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Primary</w:t>
            </w:r>
            <w:bookmarkEnd w:id="0"/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 xml:space="preserve"> or below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4769B763" w14:textId="0E9B6DD2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1742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(63.83)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3DAD3CDD" w14:textId="761DB64F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120956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(24.36)</w:t>
            </w:r>
            <w:r w:rsid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FB24FE" w:rsidRP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e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3A04B357" w14:textId="1AD3266C" w:rsidR="00B2137A" w:rsidRPr="001B582B" w:rsidRDefault="00B2137A" w:rsidP="00CB1BE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349658828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(24.77)</w:t>
            </w:r>
            <w:r w:rsid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FB24FE" w:rsidRP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e</w:t>
            </w:r>
          </w:p>
        </w:tc>
      </w:tr>
      <w:tr w:rsidR="00B2137A" w:rsidRPr="001B582B" w14:paraId="31A85A0A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7517E2CD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Junior school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3064DA2B" w14:textId="5D6891B3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803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(29.42)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28127BAA" w14:textId="61F63E10" w:rsidR="00B2137A" w:rsidRPr="001B582B" w:rsidRDefault="00B2137A" w:rsidP="00CB1BE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162184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(32.67)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681EECA4" w14:textId="73488F49" w:rsidR="00B2137A" w:rsidRPr="001B582B" w:rsidRDefault="00B2137A" w:rsidP="00CB1BE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487163489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(34.51)</w:t>
            </w:r>
          </w:p>
        </w:tc>
      </w:tr>
      <w:tr w:rsidR="00B2137A" w:rsidRPr="001B582B" w14:paraId="0DE0E5C7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2293052E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Senior or above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D3A7D7D" w14:textId="5D596685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184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(6.74)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47ED2510" w14:textId="7906D3CE" w:rsidR="00B2137A" w:rsidRPr="001B582B" w:rsidRDefault="00B2137A" w:rsidP="00CB1BE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114632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(23.09)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6FB3AC01" w14:textId="56B55D09" w:rsidR="00B2137A" w:rsidRPr="001B582B" w:rsidRDefault="00B2137A" w:rsidP="00CB1BEB">
            <w:pPr>
              <w:widowControl/>
              <w:wordWrap w:val="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431366025</w:t>
            </w:r>
            <w:r w:rsidR="00CB1BE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(30.55)</w:t>
            </w:r>
          </w:p>
        </w:tc>
      </w:tr>
      <w:tr w:rsidR="00B2137A" w:rsidRPr="001B582B" w14:paraId="07A91DFD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07DBBA4B" w14:textId="77777777" w:rsidR="00B2137A" w:rsidRPr="001B582B" w:rsidRDefault="00B2137A" w:rsidP="00B2137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Marital status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13868F2A" w14:textId="77777777" w:rsidR="00B2137A" w:rsidRPr="001B582B" w:rsidRDefault="00B2137A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2C2EEF6A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1FA36EFB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58548AF0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7DF038BD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Single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03BDB5F5" w14:textId="7708E4C6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72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(2.63)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1FFA1EE5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597FF515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18A7D1C2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3E62F520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Married/ cohabitation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562A197" w14:textId="0B7DC94E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2505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(91.79)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63DE1D4E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5B17387D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3564233F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7926C874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Divorced/ widowed / separated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5FE50732" w14:textId="0DCD0054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152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(5.57)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7051E925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116A246F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5C154325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5DA905C5" w14:textId="77777777" w:rsidR="00B2137A" w:rsidRPr="001B582B" w:rsidRDefault="00B2137A" w:rsidP="00B2137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Occupation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384F4742" w14:textId="77777777" w:rsidR="00B2137A" w:rsidRPr="001B582B" w:rsidRDefault="00B2137A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546D9002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0A3A7F30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601E9FD2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36BDDBC1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Agriculture and forestry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2CA43CFA" w14:textId="28460A76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1948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(71.38)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33C40FB3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039B0772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4DC4BFDB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1E628EA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Professionals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45BC4285" w14:textId="41CA7B7A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95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(3.48)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6250B3EB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4D1322C6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7437A5B0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0011166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 xml:space="preserve">Industrial and commercial service </w:t>
            </w: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 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14052B8E" w14:textId="747623FB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192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(8.04)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2564B497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2370BBB4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02F8A628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5DC5663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Housework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40EADAC6" w14:textId="21670DFF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427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(15.65)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0CD7AA5C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48AF4963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6EE1A6E8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180B027B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Others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96AFA21" w14:textId="27760088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67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(2.46)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180AC5D7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70549AB3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47FFCB22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61CD0418" w14:textId="55A83D2A" w:rsidR="00B2137A" w:rsidRPr="001B582B" w:rsidRDefault="00B2137A" w:rsidP="00B2137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 xml:space="preserve">Annual family income </w:t>
            </w:r>
            <w:r w:rsid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f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112309A1" w14:textId="77777777" w:rsidR="00B2137A" w:rsidRPr="001B582B" w:rsidRDefault="00B2137A" w:rsidP="00167E32">
            <w:pPr>
              <w:widowControl/>
              <w:ind w:firstLineChars="100" w:firstLine="210"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0835111A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76DDBAFA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4C972F3C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3B20BB9B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Less than 10, 000 RMB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1CA047E" w14:textId="28DA99BB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131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(5.20)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6E1B5825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2A1185BE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713BE87B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5EFBE58A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10000 RMB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00A1C9AF" w14:textId="178A05DA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1278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(50.69)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59C2FD4A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287BDB00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03BF1450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2252A0EF" w14:textId="77777777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50000 RMB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56F4BA2E" w14:textId="377742FB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891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(35.34)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059749E3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17FA2E68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569FA51F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547AED0B" w14:textId="1449D706" w:rsidR="00B2137A" w:rsidRPr="001B582B" w:rsidRDefault="00B2137A" w:rsidP="00B2137A">
            <w:pPr>
              <w:widowControl/>
              <w:ind w:firstLineChars="100" w:firstLine="210"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100000</w:t>
            </w:r>
            <w:r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RMB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4B0BE" w14:textId="540D0300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221</w:t>
            </w:r>
            <w:r w:rsidR="00B5079B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(8.77)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22A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E05" w14:textId="77777777" w:rsidR="00B2137A" w:rsidRPr="001B582B" w:rsidRDefault="00B2137A" w:rsidP="00167E32">
            <w:pPr>
              <w:widowControl/>
              <w:jc w:val="right"/>
              <w:rPr>
                <w:rFonts w:ascii="Arial" w:eastAsia="Times New Roman" w:hAnsi="Arial" w:cs="Arial"/>
                <w:kern w:val="0"/>
                <w:szCs w:val="21"/>
                <w14:ligatures w14:val="none"/>
              </w:rPr>
            </w:pPr>
          </w:p>
        </w:tc>
      </w:tr>
      <w:tr w:rsidR="00B2137A" w:rsidRPr="001B582B" w14:paraId="7D6A54DB" w14:textId="77777777" w:rsidTr="00B5079B">
        <w:trPr>
          <w:trHeight w:val="312"/>
          <w:jc w:val="center"/>
        </w:trPr>
        <w:tc>
          <w:tcPr>
            <w:tcW w:w="1981" w:type="pct"/>
            <w:shd w:val="clear" w:color="auto" w:fill="auto"/>
            <w:vAlign w:val="center"/>
            <w:hideMark/>
          </w:tcPr>
          <w:p w14:paraId="458E7293" w14:textId="77777777" w:rsidR="00B2137A" w:rsidRPr="001B582B" w:rsidRDefault="00B2137A" w:rsidP="00B2137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 xml:space="preserve">Total 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E42DA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2729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9AD" w14:textId="77777777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496501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2CE" w14:textId="41E8E3A6" w:rsidR="00B2137A" w:rsidRPr="001B582B" w:rsidRDefault="00B2137A" w:rsidP="00167E3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</w:pPr>
            <w:r w:rsidRPr="001B582B">
              <w:rPr>
                <w:rFonts w:ascii="Arial" w:eastAsia="等线" w:hAnsi="Arial" w:cs="Arial"/>
                <w:color w:val="000000"/>
                <w:kern w:val="0"/>
                <w:szCs w:val="21"/>
                <w14:ligatures w14:val="none"/>
              </w:rPr>
              <w:t>1411778724</w:t>
            </w:r>
            <w:r w:rsidR="00167E32">
              <w:rPr>
                <w:rFonts w:ascii="Arial" w:eastAsia="等线" w:hAnsi="Arial" w:cs="Arial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FB24FE">
              <w:rPr>
                <w:rFonts w:ascii="Arial" w:eastAsia="等线" w:hAnsi="Arial" w:cs="Arial" w:hint="eastAsia"/>
                <w:color w:val="000000"/>
                <w:kern w:val="0"/>
                <w:szCs w:val="21"/>
                <w:vertAlign w:val="superscript"/>
                <w14:ligatures w14:val="none"/>
              </w:rPr>
              <w:t>g</w:t>
            </w:r>
          </w:p>
        </w:tc>
      </w:tr>
    </w:tbl>
    <w:p w14:paraId="4D36BE97" w14:textId="07E57A27" w:rsidR="001B582B" w:rsidRPr="00167E32" w:rsidRDefault="00167E32">
      <w:pPr>
        <w:rPr>
          <w:rFonts w:ascii="Arial" w:hAnsi="Arial" w:cs="Arial"/>
          <w:sz w:val="18"/>
          <w:szCs w:val="18"/>
        </w:rPr>
      </w:pPr>
      <w:proofErr w:type="spellStart"/>
      <w:r w:rsidRPr="00167E32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>
        <w:rPr>
          <w:rFonts w:ascii="Arial" w:hAnsi="Arial" w:cs="Arial" w:hint="eastAsia"/>
          <w:sz w:val="18"/>
          <w:szCs w:val="18"/>
        </w:rPr>
        <w:t xml:space="preserve"> For</w:t>
      </w:r>
      <w:r w:rsidRPr="00167E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7E32">
        <w:rPr>
          <w:rFonts w:ascii="Arial" w:hAnsi="Arial" w:cs="Arial"/>
          <w:sz w:val="18"/>
          <w:szCs w:val="18"/>
        </w:rPr>
        <w:t>Janzhai</w:t>
      </w:r>
      <w:proofErr w:type="spellEnd"/>
      <w:r w:rsidRPr="00167E32">
        <w:rPr>
          <w:rFonts w:ascii="Arial" w:hAnsi="Arial" w:cs="Arial"/>
          <w:sz w:val="18"/>
          <w:szCs w:val="18"/>
        </w:rPr>
        <w:t xml:space="preserve"> County and China</w:t>
      </w:r>
      <w:r w:rsidR="00570F4E">
        <w:rPr>
          <w:rFonts w:ascii="Arial" w:hAnsi="Arial" w:cs="Arial" w:hint="eastAsia"/>
          <w:sz w:val="18"/>
          <w:szCs w:val="18"/>
        </w:rPr>
        <w:t xml:space="preserve"> only</w:t>
      </w:r>
      <w:r w:rsidRPr="00167E32">
        <w:rPr>
          <w:rFonts w:ascii="Arial" w:hAnsi="Arial" w:cs="Arial"/>
          <w:sz w:val="18"/>
          <w:szCs w:val="18"/>
        </w:rPr>
        <w:t>.</w:t>
      </w:r>
    </w:p>
    <w:p w14:paraId="4FF19C9C" w14:textId="661F4FE2" w:rsidR="00167E32" w:rsidRPr="00167E32" w:rsidRDefault="00167E32" w:rsidP="00167E32">
      <w:pPr>
        <w:rPr>
          <w:rFonts w:ascii="Arial" w:hAnsi="Arial" w:cs="Arial"/>
          <w:sz w:val="18"/>
          <w:szCs w:val="18"/>
        </w:rPr>
      </w:pPr>
      <w:r w:rsidRPr="00167E32">
        <w:rPr>
          <w:rFonts w:ascii="Arial" w:hAnsi="Arial" w:cs="Arial"/>
          <w:sz w:val="18"/>
          <w:szCs w:val="18"/>
          <w:vertAlign w:val="superscript"/>
        </w:rPr>
        <w:t>b</w:t>
      </w:r>
      <w:r w:rsidRPr="00167E32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 w:hint="eastAsia"/>
          <w:sz w:val="18"/>
          <w:szCs w:val="18"/>
        </w:rPr>
        <w:t>The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age group </w:t>
      </w:r>
      <w:r w:rsidR="00DC399F">
        <w:rPr>
          <w:rFonts w:ascii="Arial" w:hAnsi="Arial" w:cs="Arial" w:hint="eastAsia"/>
          <w:sz w:val="18"/>
          <w:szCs w:val="18"/>
        </w:rPr>
        <w:t>was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1B582B">
        <w:rPr>
          <w:rFonts w:ascii="Arial" w:eastAsia="等线" w:hAnsi="Arial" w:cs="Arial"/>
          <w:color w:val="000000"/>
          <w:kern w:val="0"/>
          <w:sz w:val="18"/>
          <w:szCs w:val="18"/>
          <w14:ligatures w14:val="none"/>
        </w:rPr>
        <w:t>0-14</w:t>
      </w:r>
      <w:r w:rsidRPr="00167E32">
        <w:rPr>
          <w:rFonts w:ascii="Arial" w:eastAsia="等线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等线" w:hAnsi="Arial" w:cs="Arial" w:hint="eastAsia"/>
          <w:color w:val="000000"/>
          <w:kern w:val="0"/>
          <w:sz w:val="18"/>
          <w:szCs w:val="18"/>
          <w14:ligatures w14:val="none"/>
        </w:rPr>
        <w:t xml:space="preserve">for </w:t>
      </w:r>
      <w:proofErr w:type="spellStart"/>
      <w:r w:rsidRPr="00167E32">
        <w:rPr>
          <w:rFonts w:ascii="Arial" w:hAnsi="Arial" w:cs="Arial"/>
          <w:sz w:val="18"/>
          <w:szCs w:val="18"/>
        </w:rPr>
        <w:t>Janzhai</w:t>
      </w:r>
      <w:proofErr w:type="spellEnd"/>
      <w:r w:rsidRPr="00167E32">
        <w:rPr>
          <w:rFonts w:ascii="Arial" w:hAnsi="Arial" w:cs="Arial"/>
          <w:sz w:val="18"/>
          <w:szCs w:val="18"/>
        </w:rPr>
        <w:t xml:space="preserve"> County and China.</w:t>
      </w:r>
    </w:p>
    <w:p w14:paraId="281AED5D" w14:textId="078127AB" w:rsidR="00167E32" w:rsidRDefault="00167E32">
      <w:pPr>
        <w:rPr>
          <w:rFonts w:ascii="Arial" w:hAnsi="Arial" w:cs="Arial"/>
          <w:sz w:val="18"/>
          <w:szCs w:val="18"/>
        </w:rPr>
      </w:pPr>
      <w:r w:rsidRPr="00167E32">
        <w:rPr>
          <w:rFonts w:ascii="Arial" w:hAnsi="Arial" w:cs="Arial"/>
          <w:sz w:val="18"/>
          <w:szCs w:val="18"/>
          <w:vertAlign w:val="superscript"/>
        </w:rPr>
        <w:t>c</w:t>
      </w:r>
      <w:r w:rsidRPr="00167E32">
        <w:rPr>
          <w:rFonts w:ascii="Arial" w:eastAsia="等线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>
        <w:rPr>
          <w:rFonts w:ascii="Arial" w:hAnsi="Arial" w:cs="Arial" w:hint="eastAsia"/>
          <w:sz w:val="18"/>
          <w:szCs w:val="18"/>
        </w:rPr>
        <w:t>The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age group </w:t>
      </w:r>
      <w:r w:rsidR="00DC399F">
        <w:rPr>
          <w:rFonts w:ascii="Arial" w:hAnsi="Arial" w:cs="Arial" w:hint="eastAsia"/>
          <w:sz w:val="18"/>
          <w:szCs w:val="18"/>
        </w:rPr>
        <w:t>was</w:t>
      </w:r>
      <w:r w:rsidRPr="00167E32">
        <w:rPr>
          <w:rFonts w:ascii="Arial" w:eastAsia="等线" w:hAnsi="Arial" w:cs="Arial"/>
          <w:color w:val="000000"/>
          <w:kern w:val="0"/>
          <w:sz w:val="18"/>
          <w:szCs w:val="18"/>
          <w14:ligatures w14:val="none"/>
        </w:rPr>
        <w:t xml:space="preserve"> 15-59</w:t>
      </w:r>
      <w:r w:rsidRPr="00167E32">
        <w:rPr>
          <w:rFonts w:ascii="Arial" w:eastAsia="等线" w:hAnsi="Arial" w:cs="Arial" w:hint="eastAsia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等线" w:hAnsi="Arial" w:cs="Arial" w:hint="eastAsia"/>
          <w:color w:val="000000"/>
          <w:kern w:val="0"/>
          <w:sz w:val="18"/>
          <w:szCs w:val="18"/>
          <w14:ligatures w14:val="none"/>
        </w:rPr>
        <w:t xml:space="preserve">for </w:t>
      </w:r>
      <w:proofErr w:type="spellStart"/>
      <w:r w:rsidRPr="00167E32">
        <w:rPr>
          <w:rFonts w:ascii="Arial" w:hAnsi="Arial" w:cs="Arial"/>
          <w:sz w:val="18"/>
          <w:szCs w:val="18"/>
        </w:rPr>
        <w:t>Janzhai</w:t>
      </w:r>
      <w:proofErr w:type="spellEnd"/>
      <w:r w:rsidRPr="00167E32">
        <w:rPr>
          <w:rFonts w:ascii="Arial" w:hAnsi="Arial" w:cs="Arial"/>
          <w:sz w:val="18"/>
          <w:szCs w:val="18"/>
        </w:rPr>
        <w:t xml:space="preserve"> County and China.</w:t>
      </w:r>
    </w:p>
    <w:p w14:paraId="36396757" w14:textId="10D44BF5" w:rsidR="00BF662B" w:rsidRDefault="00BF662B">
      <w:pPr>
        <w:rPr>
          <w:rFonts w:ascii="Arial" w:hAnsi="Arial" w:cs="Arial"/>
          <w:sz w:val="18"/>
          <w:szCs w:val="18"/>
        </w:rPr>
      </w:pPr>
      <w:r w:rsidRPr="00BF662B">
        <w:rPr>
          <w:rFonts w:ascii="Arial" w:hAnsi="Arial" w:cs="Arial"/>
          <w:sz w:val="18"/>
          <w:szCs w:val="18"/>
          <w:vertAlign w:val="superscript"/>
        </w:rPr>
        <w:t>d</w:t>
      </w:r>
      <w:r>
        <w:rPr>
          <w:rFonts w:ascii="Arial" w:hAnsi="Arial" w:cs="Arial" w:hint="eastAsia"/>
          <w:sz w:val="18"/>
          <w:szCs w:val="18"/>
        </w:rPr>
        <w:t xml:space="preserve"> People aged 15 and above who cannot read.</w:t>
      </w:r>
    </w:p>
    <w:p w14:paraId="0CB274A7" w14:textId="03A3641E" w:rsidR="00FB24FE" w:rsidRDefault="00FB24FE">
      <w:pPr>
        <w:rPr>
          <w:rFonts w:ascii="Arial" w:hAnsi="Arial" w:cs="Arial"/>
          <w:sz w:val="18"/>
          <w:szCs w:val="18"/>
        </w:rPr>
      </w:pPr>
      <w:r w:rsidRPr="00FB24FE">
        <w:rPr>
          <w:rFonts w:ascii="Arial" w:hAnsi="Arial" w:cs="Arial" w:hint="eastAsia"/>
          <w:sz w:val="18"/>
          <w:szCs w:val="18"/>
          <w:vertAlign w:val="superscript"/>
        </w:rPr>
        <w:t>e</w:t>
      </w:r>
      <w:r w:rsidRPr="00FB24FE">
        <w:rPr>
          <w:rFonts w:hint="eastAsia"/>
        </w:rPr>
        <w:t xml:space="preserve"> </w:t>
      </w:r>
      <w:r w:rsidRPr="00FB24FE">
        <w:rPr>
          <w:rFonts w:ascii="Arial" w:hAnsi="Arial" w:cs="Arial" w:hint="eastAsia"/>
          <w:sz w:val="18"/>
          <w:szCs w:val="18"/>
        </w:rPr>
        <w:t xml:space="preserve">Education was </w:t>
      </w:r>
      <w:r>
        <w:rPr>
          <w:rFonts w:ascii="Arial" w:hAnsi="Arial" w:cs="Arial" w:hint="eastAsia"/>
          <w:sz w:val="18"/>
          <w:szCs w:val="18"/>
        </w:rPr>
        <w:t>p</w:t>
      </w:r>
      <w:r w:rsidRPr="00FB24FE">
        <w:rPr>
          <w:rFonts w:ascii="Arial" w:hAnsi="Arial" w:cs="Arial" w:hint="eastAsia"/>
          <w:sz w:val="18"/>
          <w:szCs w:val="18"/>
        </w:rPr>
        <w:t>rimary</w:t>
      </w:r>
      <w:r>
        <w:rPr>
          <w:rFonts w:ascii="Arial" w:hAnsi="Arial" w:cs="Arial" w:hint="eastAsia"/>
          <w:sz w:val="18"/>
          <w:szCs w:val="18"/>
        </w:rPr>
        <w:t xml:space="preserve"> school </w:t>
      </w:r>
      <w:r w:rsidRPr="00FB24FE">
        <w:rPr>
          <w:rFonts w:ascii="Arial" w:hAnsi="Arial" w:cs="Arial" w:hint="eastAsia"/>
          <w:sz w:val="18"/>
          <w:szCs w:val="18"/>
        </w:rPr>
        <w:t xml:space="preserve">for </w:t>
      </w:r>
      <w:proofErr w:type="spellStart"/>
      <w:r w:rsidRPr="00167E32">
        <w:rPr>
          <w:rFonts w:ascii="Arial" w:hAnsi="Arial" w:cs="Arial"/>
          <w:sz w:val="18"/>
          <w:szCs w:val="18"/>
        </w:rPr>
        <w:t>Janzhai</w:t>
      </w:r>
      <w:proofErr w:type="spellEnd"/>
      <w:r w:rsidRPr="00167E32">
        <w:rPr>
          <w:rFonts w:ascii="Arial" w:hAnsi="Arial" w:cs="Arial"/>
          <w:sz w:val="18"/>
          <w:szCs w:val="18"/>
        </w:rPr>
        <w:t xml:space="preserve"> County and China.</w:t>
      </w:r>
    </w:p>
    <w:p w14:paraId="2C692BD8" w14:textId="202FCEF5" w:rsidR="00CA0D7A" w:rsidRPr="00167E32" w:rsidRDefault="00FB24F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 w:hint="eastAsia"/>
          <w:sz w:val="18"/>
          <w:szCs w:val="18"/>
          <w:vertAlign w:val="superscript"/>
        </w:rPr>
        <w:t>f</w:t>
      </w:r>
      <w:proofErr w:type="spellEnd"/>
      <w:r w:rsidR="00CA0D7A" w:rsidRPr="00CA0D7A">
        <w:rPr>
          <w:rFonts w:ascii="Arial" w:hAnsi="Arial" w:cs="Arial" w:hint="eastAsia"/>
          <w:sz w:val="18"/>
          <w:szCs w:val="18"/>
        </w:rPr>
        <w:t xml:space="preserve"> </w:t>
      </w:r>
      <w:r w:rsidR="00CA0D7A">
        <w:rPr>
          <w:rFonts w:ascii="Arial" w:hAnsi="Arial" w:cs="Arial" w:hint="eastAsia"/>
          <w:sz w:val="18"/>
          <w:szCs w:val="18"/>
        </w:rPr>
        <w:t>T</w:t>
      </w:r>
      <w:r w:rsidR="00CA0D7A" w:rsidRPr="00CA0D7A">
        <w:rPr>
          <w:rFonts w:ascii="Arial" w:hAnsi="Arial" w:cs="Arial" w:hint="eastAsia"/>
          <w:sz w:val="18"/>
          <w:szCs w:val="18"/>
        </w:rPr>
        <w:t xml:space="preserve">here </w:t>
      </w:r>
      <w:r w:rsidR="00245E68">
        <w:rPr>
          <w:rFonts w:ascii="Arial" w:hAnsi="Arial" w:cs="Arial" w:hint="eastAsia"/>
          <w:sz w:val="18"/>
          <w:szCs w:val="18"/>
        </w:rPr>
        <w:t>we</w:t>
      </w:r>
      <w:r w:rsidR="00CA0D7A" w:rsidRPr="00CA0D7A">
        <w:rPr>
          <w:rFonts w:ascii="Arial" w:hAnsi="Arial" w:cs="Arial" w:hint="eastAsia"/>
          <w:sz w:val="18"/>
          <w:szCs w:val="18"/>
        </w:rPr>
        <w:t>re missing values</w:t>
      </w:r>
      <w:r w:rsidR="00CA0D7A">
        <w:rPr>
          <w:rFonts w:ascii="Arial" w:hAnsi="Arial" w:cs="Arial" w:hint="eastAsia"/>
          <w:sz w:val="18"/>
          <w:szCs w:val="18"/>
        </w:rPr>
        <w:t xml:space="preserve"> for a</w:t>
      </w:r>
      <w:r w:rsidR="00CA0D7A" w:rsidRPr="00CA0D7A">
        <w:rPr>
          <w:rFonts w:ascii="Arial" w:hAnsi="Arial" w:cs="Arial" w:hint="eastAsia"/>
          <w:sz w:val="18"/>
          <w:szCs w:val="18"/>
        </w:rPr>
        <w:t>nnual family income</w:t>
      </w:r>
      <w:r w:rsidR="00CA0D7A">
        <w:rPr>
          <w:rFonts w:ascii="Arial" w:hAnsi="Arial" w:cs="Arial" w:hint="eastAsia"/>
          <w:sz w:val="18"/>
          <w:szCs w:val="18"/>
        </w:rPr>
        <w:t>.</w:t>
      </w:r>
    </w:p>
    <w:p w14:paraId="099E5054" w14:textId="16E5E3E8" w:rsidR="001B582B" w:rsidRPr="00167E32" w:rsidRDefault="00FB24FE">
      <w:pPr>
        <w:rPr>
          <w:rFonts w:ascii="Arial" w:hAnsi="Arial" w:cs="Arial"/>
          <w:sz w:val="18"/>
          <w:szCs w:val="18"/>
        </w:rPr>
      </w:pPr>
      <w:r>
        <w:rPr>
          <w:rFonts w:ascii="Arial" w:eastAsia="等线" w:hAnsi="Arial" w:cs="Arial" w:hint="eastAsia"/>
          <w:color w:val="000000"/>
          <w:kern w:val="0"/>
          <w:sz w:val="18"/>
          <w:szCs w:val="18"/>
          <w:vertAlign w:val="superscript"/>
          <w14:ligatures w14:val="none"/>
        </w:rPr>
        <w:t>g</w:t>
      </w:r>
      <w:r w:rsidR="001B582B" w:rsidRPr="00167E32">
        <w:rPr>
          <w:rFonts w:ascii="Arial" w:eastAsia="等线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902CFE" w:rsidRPr="00902CFE">
        <w:rPr>
          <w:rFonts w:ascii="Arial" w:eastAsia="等线" w:hAnsi="Arial" w:cs="Arial" w:hint="eastAsia"/>
          <w:color w:val="000000"/>
          <w:kern w:val="0"/>
          <w:sz w:val="18"/>
          <w:szCs w:val="18"/>
          <w14:ligatures w14:val="none"/>
        </w:rPr>
        <w:t>Data from Hong Kong, Macao and Taiwan were not included</w:t>
      </w:r>
    </w:p>
    <w:p w14:paraId="45B926F3" w14:textId="77777777" w:rsidR="004337E3" w:rsidRDefault="004337E3">
      <w:pPr>
        <w:rPr>
          <w:rFonts w:ascii="Arial" w:hAnsi="Arial" w:cs="Arial"/>
          <w:szCs w:val="21"/>
        </w:rPr>
      </w:pPr>
    </w:p>
    <w:p w14:paraId="0BABBE72" w14:textId="368D8118" w:rsidR="00692961" w:rsidRPr="00692961" w:rsidRDefault="00692961" w:rsidP="00692961">
      <w:pPr>
        <w:rPr>
          <w:rFonts w:ascii="Arial" w:hAnsi="Arial" w:cs="Arial"/>
          <w:szCs w:val="21"/>
        </w:rPr>
      </w:pPr>
      <w:r w:rsidRPr="00692961">
        <w:rPr>
          <w:rFonts w:ascii="Arial" w:hAnsi="Arial" w:cs="Arial" w:hint="eastAsia"/>
          <w:szCs w:val="21"/>
        </w:rPr>
        <w:t>[1]</w:t>
      </w:r>
      <w:r w:rsidRPr="00692961">
        <w:rPr>
          <w:rFonts w:ascii="Arial" w:hAnsi="Arial" w:cs="Arial" w:hint="eastAsia"/>
          <w:szCs w:val="21"/>
        </w:rPr>
        <w:tab/>
      </w:r>
      <w:proofErr w:type="spellStart"/>
      <w:r w:rsidRPr="00692961">
        <w:rPr>
          <w:rFonts w:ascii="Arial" w:hAnsi="Arial" w:cs="Arial" w:hint="eastAsia"/>
          <w:szCs w:val="21"/>
        </w:rPr>
        <w:t>Jinzhai</w:t>
      </w:r>
      <w:proofErr w:type="spellEnd"/>
      <w:r w:rsidRPr="00692961">
        <w:rPr>
          <w:rFonts w:ascii="Arial" w:hAnsi="Arial" w:cs="Arial" w:hint="eastAsia"/>
          <w:szCs w:val="21"/>
        </w:rPr>
        <w:t xml:space="preserve"> County Bureau of Statistics. Data </w:t>
      </w:r>
      <w:r>
        <w:rPr>
          <w:rFonts w:ascii="Arial" w:hAnsi="Arial" w:cs="Arial" w:hint="eastAsia"/>
          <w:szCs w:val="21"/>
        </w:rPr>
        <w:t>o</w:t>
      </w:r>
      <w:r w:rsidRPr="00692961">
        <w:rPr>
          <w:rFonts w:ascii="Arial" w:hAnsi="Arial" w:cs="Arial"/>
          <w:szCs w:val="21"/>
        </w:rPr>
        <w:t xml:space="preserve">f </w:t>
      </w:r>
      <w:r>
        <w:rPr>
          <w:rFonts w:ascii="Arial" w:hAnsi="Arial" w:cs="Arial" w:hint="eastAsia"/>
          <w:szCs w:val="21"/>
        </w:rPr>
        <w:t>t</w:t>
      </w:r>
      <w:r w:rsidRPr="00692961">
        <w:rPr>
          <w:rFonts w:ascii="Arial" w:hAnsi="Arial" w:cs="Arial"/>
          <w:szCs w:val="21"/>
        </w:rPr>
        <w:t xml:space="preserve">he Seventh National Population Census </w:t>
      </w:r>
      <w:r>
        <w:rPr>
          <w:rFonts w:ascii="Arial" w:hAnsi="Arial" w:cs="Arial" w:hint="eastAsia"/>
          <w:szCs w:val="21"/>
        </w:rPr>
        <w:t>f</w:t>
      </w:r>
      <w:r w:rsidRPr="00692961">
        <w:rPr>
          <w:rFonts w:ascii="Arial" w:hAnsi="Arial" w:cs="Arial"/>
          <w:szCs w:val="21"/>
        </w:rPr>
        <w:t xml:space="preserve">or </w:t>
      </w:r>
      <w:proofErr w:type="spellStart"/>
      <w:r>
        <w:rPr>
          <w:rFonts w:ascii="Arial" w:hAnsi="Arial" w:cs="Arial" w:hint="eastAsia"/>
          <w:szCs w:val="21"/>
        </w:rPr>
        <w:t>J</w:t>
      </w:r>
      <w:r w:rsidRPr="00692961">
        <w:rPr>
          <w:rFonts w:ascii="Arial" w:hAnsi="Arial" w:cs="Arial" w:hint="eastAsia"/>
          <w:szCs w:val="21"/>
        </w:rPr>
        <w:t>inzhai</w:t>
      </w:r>
      <w:proofErr w:type="spellEnd"/>
      <w:r w:rsidRPr="00692961">
        <w:rPr>
          <w:rFonts w:ascii="Arial" w:hAnsi="Arial" w:cs="Arial" w:hint="eastAsia"/>
          <w:szCs w:val="21"/>
        </w:rPr>
        <w:t xml:space="preserve"> </w:t>
      </w:r>
      <w:r w:rsidRPr="00692961">
        <w:rPr>
          <w:rFonts w:ascii="Arial" w:hAnsi="Arial" w:cs="Arial"/>
          <w:szCs w:val="21"/>
        </w:rPr>
        <w:t>County.</w:t>
      </w:r>
      <w:r>
        <w:rPr>
          <w:rFonts w:ascii="Arial" w:hAnsi="Arial" w:cs="Arial" w:hint="eastAsia"/>
          <w:szCs w:val="21"/>
        </w:rPr>
        <w:t xml:space="preserve"> </w:t>
      </w:r>
      <w:r w:rsidRPr="00692961">
        <w:rPr>
          <w:rFonts w:ascii="Arial" w:hAnsi="Arial" w:cs="Arial" w:hint="eastAsia"/>
          <w:szCs w:val="21"/>
        </w:rPr>
        <w:t>Available online:</w:t>
      </w:r>
      <w:r w:rsidRPr="00692961">
        <w:rPr>
          <w:rFonts w:ascii="Arial" w:hAnsi="Arial" w:cs="Arial"/>
          <w:szCs w:val="21"/>
        </w:rPr>
        <w:t xml:space="preserve"> </w:t>
      </w:r>
      <w:hyperlink r:id="rId6" w:history="1">
        <w:r w:rsidRPr="00952321">
          <w:rPr>
            <w:rStyle w:val="a7"/>
            <w:rFonts w:ascii="Arial" w:hAnsi="Arial" w:cs="Arial" w:hint="eastAsia"/>
            <w:szCs w:val="21"/>
          </w:rPr>
          <w:t>https://www.ahjinzhai.gov.cn/public/6617541/36008888.html</w:t>
        </w:r>
      </w:hyperlink>
      <w:r>
        <w:rPr>
          <w:rFonts w:ascii="Arial" w:hAnsi="Arial" w:cs="Arial" w:hint="eastAsia"/>
          <w:szCs w:val="21"/>
        </w:rPr>
        <w:t xml:space="preserve"> (accessed on 21 </w:t>
      </w:r>
      <w:r>
        <w:rPr>
          <w:rFonts w:ascii="Arial" w:hAnsi="Arial" w:cs="Arial"/>
          <w:szCs w:val="21"/>
        </w:rPr>
        <w:t>August 21, 2024</w:t>
      </w:r>
      <w:r>
        <w:rPr>
          <w:rFonts w:ascii="Arial" w:hAnsi="Arial" w:cs="Arial" w:hint="eastAsia"/>
          <w:szCs w:val="21"/>
        </w:rPr>
        <w:t>)</w:t>
      </w:r>
    </w:p>
    <w:p w14:paraId="45B75E50" w14:textId="0278B294" w:rsidR="004337E3" w:rsidRPr="001B582B" w:rsidRDefault="00692961">
      <w:pPr>
        <w:rPr>
          <w:rFonts w:ascii="Arial" w:hAnsi="Arial" w:cs="Arial"/>
          <w:szCs w:val="21"/>
        </w:rPr>
      </w:pPr>
      <w:r w:rsidRPr="00692961">
        <w:rPr>
          <w:rFonts w:ascii="Arial" w:hAnsi="Arial" w:cs="Arial" w:hint="eastAsia"/>
          <w:szCs w:val="21"/>
        </w:rPr>
        <w:t>[2]</w:t>
      </w:r>
      <w:r w:rsidRPr="00692961">
        <w:rPr>
          <w:rFonts w:ascii="Arial" w:hAnsi="Arial" w:cs="Arial" w:hint="eastAsia"/>
          <w:szCs w:val="21"/>
        </w:rPr>
        <w:tab/>
        <w:t>Of</w:t>
      </w:r>
      <w:r>
        <w:rPr>
          <w:rFonts w:ascii="Arial" w:hAnsi="Arial" w:cs="Arial" w:hint="eastAsia"/>
          <w:szCs w:val="21"/>
        </w:rPr>
        <w:t>fi</w:t>
      </w:r>
      <w:r w:rsidRPr="00692961">
        <w:rPr>
          <w:rFonts w:ascii="Arial" w:hAnsi="Arial" w:cs="Arial" w:hint="eastAsia"/>
          <w:szCs w:val="21"/>
        </w:rPr>
        <w:t xml:space="preserve">ce </w:t>
      </w:r>
      <w:r>
        <w:rPr>
          <w:rFonts w:ascii="Arial" w:hAnsi="Arial" w:cs="Arial" w:hint="eastAsia"/>
          <w:szCs w:val="21"/>
        </w:rPr>
        <w:t>o</w:t>
      </w:r>
      <w:r w:rsidRPr="00692961">
        <w:rPr>
          <w:rFonts w:ascii="Arial" w:hAnsi="Arial" w:cs="Arial"/>
          <w:szCs w:val="21"/>
        </w:rPr>
        <w:t xml:space="preserve">f </w:t>
      </w:r>
      <w:r>
        <w:rPr>
          <w:rFonts w:ascii="Arial" w:hAnsi="Arial" w:cs="Arial" w:hint="eastAsia"/>
          <w:szCs w:val="21"/>
        </w:rPr>
        <w:t>t</w:t>
      </w:r>
      <w:r w:rsidRPr="00692961">
        <w:rPr>
          <w:rFonts w:ascii="Arial" w:hAnsi="Arial" w:cs="Arial"/>
          <w:szCs w:val="21"/>
        </w:rPr>
        <w:t xml:space="preserve">he Leading Group </w:t>
      </w:r>
      <w:r>
        <w:rPr>
          <w:rFonts w:ascii="Arial" w:hAnsi="Arial" w:cs="Arial" w:hint="eastAsia"/>
          <w:szCs w:val="21"/>
        </w:rPr>
        <w:t>o</w:t>
      </w:r>
      <w:r w:rsidRPr="00692961">
        <w:rPr>
          <w:rFonts w:ascii="Arial" w:hAnsi="Arial" w:cs="Arial"/>
          <w:szCs w:val="21"/>
        </w:rPr>
        <w:t xml:space="preserve">f </w:t>
      </w:r>
      <w:r>
        <w:rPr>
          <w:rFonts w:ascii="Arial" w:hAnsi="Arial" w:cs="Arial" w:hint="eastAsia"/>
          <w:szCs w:val="21"/>
        </w:rPr>
        <w:t>t</w:t>
      </w:r>
      <w:r w:rsidRPr="00692961">
        <w:rPr>
          <w:rFonts w:ascii="Arial" w:hAnsi="Arial" w:cs="Arial"/>
          <w:szCs w:val="21"/>
        </w:rPr>
        <w:t xml:space="preserve">he State Council </w:t>
      </w:r>
      <w:r>
        <w:rPr>
          <w:rFonts w:ascii="Arial" w:hAnsi="Arial" w:cs="Arial" w:hint="eastAsia"/>
          <w:szCs w:val="21"/>
        </w:rPr>
        <w:t>f</w:t>
      </w:r>
      <w:r w:rsidRPr="00692961">
        <w:rPr>
          <w:rFonts w:ascii="Arial" w:hAnsi="Arial" w:cs="Arial"/>
          <w:szCs w:val="21"/>
        </w:rPr>
        <w:t xml:space="preserve">or </w:t>
      </w:r>
      <w:r>
        <w:rPr>
          <w:rFonts w:ascii="Arial" w:hAnsi="Arial" w:cs="Arial" w:hint="eastAsia"/>
          <w:szCs w:val="21"/>
        </w:rPr>
        <w:t>t</w:t>
      </w:r>
      <w:r w:rsidRPr="00692961">
        <w:rPr>
          <w:rFonts w:ascii="Arial" w:hAnsi="Arial" w:cs="Arial"/>
          <w:szCs w:val="21"/>
        </w:rPr>
        <w:t>he Seventh National Population Census</w:t>
      </w:r>
      <w:r w:rsidRPr="00692961">
        <w:rPr>
          <w:rFonts w:ascii="Arial" w:hAnsi="Arial" w:cs="Arial" w:hint="eastAsia"/>
          <w:szCs w:val="21"/>
        </w:rPr>
        <w:t xml:space="preserve">. Major </w:t>
      </w:r>
      <w:r w:rsidRPr="00692961">
        <w:rPr>
          <w:rFonts w:ascii="Arial" w:hAnsi="Arial" w:cs="Arial"/>
          <w:szCs w:val="21"/>
        </w:rPr>
        <w:t xml:space="preserve">Figures </w:t>
      </w:r>
      <w:r>
        <w:rPr>
          <w:rFonts w:ascii="Arial" w:hAnsi="Arial" w:cs="Arial" w:hint="eastAsia"/>
          <w:szCs w:val="21"/>
        </w:rPr>
        <w:t>o</w:t>
      </w:r>
      <w:r w:rsidRPr="00692961">
        <w:rPr>
          <w:rFonts w:ascii="Arial" w:hAnsi="Arial" w:cs="Arial"/>
          <w:szCs w:val="21"/>
        </w:rPr>
        <w:t xml:space="preserve">n 2020 Population Census </w:t>
      </w:r>
      <w:r>
        <w:rPr>
          <w:rFonts w:ascii="Arial" w:hAnsi="Arial" w:cs="Arial" w:hint="eastAsia"/>
          <w:szCs w:val="21"/>
        </w:rPr>
        <w:t>o</w:t>
      </w:r>
      <w:r w:rsidRPr="00692961">
        <w:rPr>
          <w:rFonts w:ascii="Arial" w:hAnsi="Arial" w:cs="Arial"/>
          <w:szCs w:val="21"/>
        </w:rPr>
        <w:t>f China</w:t>
      </w:r>
      <w:r w:rsidRPr="00692961">
        <w:rPr>
          <w:rFonts w:ascii="Arial" w:hAnsi="Arial" w:cs="Arial" w:hint="eastAsia"/>
          <w:szCs w:val="21"/>
        </w:rPr>
        <w:t xml:space="preserve"> [M]. Beijing: China Statistics Press, 2021.</w:t>
      </w:r>
    </w:p>
    <w:sectPr w:rsidR="004337E3" w:rsidRPr="001B582B" w:rsidSect="001B58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C5EE" w14:textId="77777777" w:rsidR="004337E3" w:rsidRDefault="004337E3" w:rsidP="004337E3">
      <w:pPr>
        <w:rPr>
          <w:rFonts w:hint="eastAsia"/>
        </w:rPr>
      </w:pPr>
      <w:r>
        <w:separator/>
      </w:r>
    </w:p>
  </w:endnote>
  <w:endnote w:type="continuationSeparator" w:id="0">
    <w:p w14:paraId="67C9E47D" w14:textId="77777777" w:rsidR="004337E3" w:rsidRDefault="004337E3" w:rsidP="00433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2319" w14:textId="77777777" w:rsidR="004337E3" w:rsidRDefault="004337E3" w:rsidP="004337E3">
      <w:pPr>
        <w:rPr>
          <w:rFonts w:hint="eastAsia"/>
        </w:rPr>
      </w:pPr>
      <w:r>
        <w:separator/>
      </w:r>
    </w:p>
  </w:footnote>
  <w:footnote w:type="continuationSeparator" w:id="0">
    <w:p w14:paraId="11A6046E" w14:textId="77777777" w:rsidR="004337E3" w:rsidRDefault="004337E3" w:rsidP="004337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LEwMTMyNzAzMjNV0lEKTi0uzszPAykwrgUA2kMNG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J Cancer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vppaee9ddd02ne5evaxze5qrazpxttsfdda&quot;&gt;My EndNote Library&lt;record-ids&gt;&lt;item&gt;1245&lt;/item&gt;&lt;item&gt;1246&lt;/item&gt;&lt;/record-ids&gt;&lt;/item&gt;&lt;/Libraries&gt;"/>
  </w:docVars>
  <w:rsids>
    <w:rsidRoot w:val="001C6FBF"/>
    <w:rsid w:val="00167E32"/>
    <w:rsid w:val="00170183"/>
    <w:rsid w:val="00183C3B"/>
    <w:rsid w:val="001B582B"/>
    <w:rsid w:val="001C6FBF"/>
    <w:rsid w:val="00224E5C"/>
    <w:rsid w:val="00245E68"/>
    <w:rsid w:val="004337E3"/>
    <w:rsid w:val="00465DBB"/>
    <w:rsid w:val="00570F4E"/>
    <w:rsid w:val="005D2664"/>
    <w:rsid w:val="00640352"/>
    <w:rsid w:val="00674167"/>
    <w:rsid w:val="00692961"/>
    <w:rsid w:val="006F46ED"/>
    <w:rsid w:val="0075637D"/>
    <w:rsid w:val="00826205"/>
    <w:rsid w:val="00902CFE"/>
    <w:rsid w:val="00B2137A"/>
    <w:rsid w:val="00B42AF0"/>
    <w:rsid w:val="00B5079B"/>
    <w:rsid w:val="00BF662B"/>
    <w:rsid w:val="00C01FD9"/>
    <w:rsid w:val="00C47F23"/>
    <w:rsid w:val="00CA0D7A"/>
    <w:rsid w:val="00CA5BD3"/>
    <w:rsid w:val="00CB1BEB"/>
    <w:rsid w:val="00CC0669"/>
    <w:rsid w:val="00DC399F"/>
    <w:rsid w:val="00E213D7"/>
    <w:rsid w:val="00E21E0F"/>
    <w:rsid w:val="00F20DDE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BD8C"/>
  <w15:chartTrackingRefBased/>
  <w15:docId w15:val="{89994093-58BB-4A24-88F7-2868F02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7E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4337E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337E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337E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337E3"/>
    <w:rPr>
      <w:rFonts w:ascii="等线" w:eastAsia="等线" w:hAnsi="等线"/>
      <w:noProof/>
      <w:sz w:val="20"/>
    </w:rPr>
  </w:style>
  <w:style w:type="character" w:styleId="a7">
    <w:name w:val="Hyperlink"/>
    <w:basedOn w:val="a0"/>
    <w:uiPriority w:val="99"/>
    <w:unhideWhenUsed/>
    <w:rsid w:val="006929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jinzhai.gov.cn/public/6617541/3600888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22</cp:revision>
  <dcterms:created xsi:type="dcterms:W3CDTF">2024-08-21T09:07:00Z</dcterms:created>
  <dcterms:modified xsi:type="dcterms:W3CDTF">2024-09-24T01:21:00Z</dcterms:modified>
</cp:coreProperties>
</file>