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83AB" w14:textId="77777777" w:rsidR="00D87AF7" w:rsidRPr="0090296F" w:rsidRDefault="00D87AF7" w:rsidP="0090296F">
      <w:pPr>
        <w:pStyle w:val="TableTitle"/>
        <w:rPr>
          <w:sz w:val="20"/>
        </w:rPr>
      </w:pPr>
      <w:r w:rsidRPr="0090296F">
        <w:rPr>
          <w:sz w:val="20"/>
        </w:rPr>
        <w:t xml:space="preserve">STROBE </w:t>
      </w:r>
      <w:r w:rsidR="00F0752A" w:rsidRPr="0090296F">
        <w:rPr>
          <w:sz w:val="20"/>
        </w:rPr>
        <w:t>S</w:t>
      </w:r>
      <w:r w:rsidRPr="0090296F">
        <w:rPr>
          <w:sz w:val="20"/>
        </w:rPr>
        <w:t xml:space="preserve">tatement—checklist of items that should be </w:t>
      </w:r>
      <w:r w:rsidR="00B60EFB" w:rsidRPr="0090296F">
        <w:rPr>
          <w:sz w:val="20"/>
        </w:rPr>
        <w:t xml:space="preserve">included </w:t>
      </w:r>
      <w:r w:rsidRPr="0090296F">
        <w:rPr>
          <w:sz w:val="20"/>
        </w:rPr>
        <w:t>in r</w:t>
      </w:r>
      <w:r w:rsidR="004A32C8" w:rsidRPr="0090296F">
        <w:rPr>
          <w:sz w:val="20"/>
        </w:rPr>
        <w:t>eports of observational studies</w:t>
      </w:r>
    </w:p>
    <w:p w14:paraId="119C01D4" w14:textId="77777777" w:rsidR="004A32C8" w:rsidRPr="0090296F" w:rsidRDefault="004A32C8" w:rsidP="0090296F">
      <w:pPr>
        <w:pStyle w:val="TableTitle"/>
        <w:rPr>
          <w:sz w:val="20"/>
        </w:rPr>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90296F" w14:paraId="6B46F111" w14:textId="77777777" w:rsidTr="00E341E9">
        <w:tc>
          <w:tcPr>
            <w:tcW w:w="1951" w:type="dxa"/>
          </w:tcPr>
          <w:p w14:paraId="28FED92A" w14:textId="77777777" w:rsidR="00191A23" w:rsidRPr="0090296F" w:rsidRDefault="00191A23" w:rsidP="0090296F">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53DDEE1C" w14:textId="77777777" w:rsidR="00191A23" w:rsidRPr="0090296F" w:rsidRDefault="00191A23" w:rsidP="0090296F">
            <w:pPr>
              <w:pStyle w:val="TableHeader"/>
              <w:tabs>
                <w:tab w:val="left" w:pos="5400"/>
              </w:tabs>
              <w:spacing w:before="0" w:line="300" w:lineRule="exact"/>
              <w:jc w:val="center"/>
              <w:rPr>
                <w:bCs/>
                <w:sz w:val="20"/>
              </w:rPr>
            </w:pPr>
            <w:r w:rsidRPr="0090296F">
              <w:rPr>
                <w:bCs/>
                <w:sz w:val="20"/>
              </w:rPr>
              <w:t>Item No.</w:t>
            </w:r>
          </w:p>
        </w:tc>
        <w:tc>
          <w:tcPr>
            <w:tcW w:w="8031" w:type="dxa"/>
            <w:vAlign w:val="bottom"/>
          </w:tcPr>
          <w:p w14:paraId="04047773" w14:textId="77777777" w:rsidR="00191A23" w:rsidRPr="0090296F" w:rsidRDefault="00191A23" w:rsidP="0090296F">
            <w:pPr>
              <w:pStyle w:val="TableHeader"/>
              <w:tabs>
                <w:tab w:val="left" w:pos="5400"/>
              </w:tabs>
              <w:spacing w:before="0" w:line="300" w:lineRule="exact"/>
              <w:jc w:val="center"/>
              <w:rPr>
                <w:bCs/>
                <w:sz w:val="20"/>
              </w:rPr>
            </w:pPr>
            <w:r w:rsidRPr="0090296F">
              <w:rPr>
                <w:bCs/>
                <w:sz w:val="20"/>
              </w:rPr>
              <w:t>Recommendation</w:t>
            </w:r>
          </w:p>
        </w:tc>
        <w:tc>
          <w:tcPr>
            <w:tcW w:w="1559" w:type="dxa"/>
          </w:tcPr>
          <w:p w14:paraId="3A6730FF" w14:textId="77777777" w:rsidR="00191A23" w:rsidRPr="0090296F" w:rsidRDefault="00191A23" w:rsidP="0090296F">
            <w:pPr>
              <w:pStyle w:val="TableHeader"/>
              <w:tabs>
                <w:tab w:val="left" w:pos="5400"/>
              </w:tabs>
              <w:spacing w:before="0" w:line="300" w:lineRule="exact"/>
              <w:jc w:val="center"/>
              <w:rPr>
                <w:bCs/>
                <w:sz w:val="20"/>
              </w:rPr>
            </w:pPr>
            <w:r w:rsidRPr="0090296F">
              <w:rPr>
                <w:bCs/>
                <w:sz w:val="20"/>
              </w:rPr>
              <w:t xml:space="preserve">Page </w:t>
            </w:r>
            <w:r w:rsidRPr="0090296F">
              <w:rPr>
                <w:bCs/>
                <w:sz w:val="20"/>
              </w:rPr>
              <w:br/>
              <w:t>No.</w:t>
            </w:r>
          </w:p>
        </w:tc>
        <w:tc>
          <w:tcPr>
            <w:tcW w:w="2835" w:type="dxa"/>
          </w:tcPr>
          <w:p w14:paraId="23CF85A6" w14:textId="77777777" w:rsidR="00191A23" w:rsidRPr="0090296F" w:rsidRDefault="00517788" w:rsidP="0090296F">
            <w:pPr>
              <w:pStyle w:val="TableHeader"/>
              <w:tabs>
                <w:tab w:val="left" w:pos="5400"/>
              </w:tabs>
              <w:spacing w:before="0" w:line="300" w:lineRule="exact"/>
              <w:jc w:val="center"/>
              <w:rPr>
                <w:bCs/>
                <w:sz w:val="20"/>
              </w:rPr>
            </w:pPr>
            <w:r w:rsidRPr="0090296F">
              <w:rPr>
                <w:bCs/>
                <w:sz w:val="20"/>
              </w:rPr>
              <w:t>Relevant t</w:t>
            </w:r>
            <w:r w:rsidR="00191A23" w:rsidRPr="0090296F">
              <w:rPr>
                <w:bCs/>
                <w:sz w:val="20"/>
              </w:rPr>
              <w:t>ext from manuscript</w:t>
            </w:r>
          </w:p>
        </w:tc>
      </w:tr>
      <w:tr w:rsidR="00191A23" w:rsidRPr="0090296F" w14:paraId="6216A7D8" w14:textId="77777777" w:rsidTr="00E341E9">
        <w:tc>
          <w:tcPr>
            <w:tcW w:w="1951" w:type="dxa"/>
            <w:vMerge w:val="restart"/>
          </w:tcPr>
          <w:p w14:paraId="1B9B091F" w14:textId="77777777" w:rsidR="00191A23" w:rsidRPr="0090296F" w:rsidRDefault="00191A23" w:rsidP="0090296F">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90296F">
              <w:rPr>
                <w:b/>
                <w:sz w:val="20"/>
              </w:rPr>
              <w:t>Title and abstract</w:t>
            </w:r>
            <w:bookmarkEnd w:id="9"/>
            <w:bookmarkEnd w:id="10"/>
          </w:p>
        </w:tc>
        <w:tc>
          <w:tcPr>
            <w:tcW w:w="616" w:type="dxa"/>
            <w:vMerge w:val="restart"/>
          </w:tcPr>
          <w:p w14:paraId="25B9AC20" w14:textId="77777777" w:rsidR="00191A23" w:rsidRPr="0090296F" w:rsidRDefault="00191A23" w:rsidP="0090296F">
            <w:pPr>
              <w:tabs>
                <w:tab w:val="left" w:pos="5400"/>
              </w:tabs>
              <w:jc w:val="center"/>
              <w:rPr>
                <w:sz w:val="20"/>
              </w:rPr>
            </w:pPr>
            <w:r w:rsidRPr="0090296F">
              <w:rPr>
                <w:sz w:val="20"/>
              </w:rPr>
              <w:t>1</w:t>
            </w:r>
          </w:p>
        </w:tc>
        <w:tc>
          <w:tcPr>
            <w:tcW w:w="8031" w:type="dxa"/>
          </w:tcPr>
          <w:p w14:paraId="5F0D1480" w14:textId="77777777" w:rsidR="00191A23" w:rsidRPr="0090296F" w:rsidRDefault="00191A23" w:rsidP="0090296F">
            <w:pPr>
              <w:tabs>
                <w:tab w:val="left" w:pos="5400"/>
              </w:tabs>
              <w:rPr>
                <w:sz w:val="20"/>
              </w:rPr>
            </w:pPr>
            <w:r w:rsidRPr="0090296F">
              <w:rPr>
                <w:sz w:val="20"/>
              </w:rPr>
              <w:t>(</w:t>
            </w:r>
            <w:r w:rsidRPr="0090296F">
              <w:rPr>
                <w:i/>
                <w:sz w:val="20"/>
              </w:rPr>
              <w:t>a</w:t>
            </w:r>
            <w:r w:rsidRPr="0090296F">
              <w:rPr>
                <w:sz w:val="20"/>
              </w:rPr>
              <w:t>) Indicate the study’s design with a commonly used term in the title or the abstract</w:t>
            </w:r>
          </w:p>
        </w:tc>
        <w:tc>
          <w:tcPr>
            <w:tcW w:w="1559" w:type="dxa"/>
          </w:tcPr>
          <w:p w14:paraId="13D85A47" w14:textId="62B44A83" w:rsidR="00191A23" w:rsidRPr="0090296F" w:rsidRDefault="00E54E5F" w:rsidP="0090296F">
            <w:pPr>
              <w:tabs>
                <w:tab w:val="left" w:pos="5400"/>
              </w:tabs>
              <w:rPr>
                <w:sz w:val="20"/>
                <w:lang w:eastAsia="zh-CN"/>
              </w:rPr>
            </w:pPr>
            <w:r w:rsidRPr="0090296F">
              <w:rPr>
                <w:rFonts w:hint="eastAsia"/>
                <w:sz w:val="20"/>
                <w:lang w:eastAsia="zh-CN"/>
              </w:rPr>
              <w:t>1</w:t>
            </w:r>
          </w:p>
        </w:tc>
        <w:tc>
          <w:tcPr>
            <w:tcW w:w="2835" w:type="dxa"/>
          </w:tcPr>
          <w:p w14:paraId="6E0C1F38" w14:textId="2222AB10" w:rsidR="00191A23" w:rsidRPr="0090296F" w:rsidRDefault="00E54E5F" w:rsidP="0090296F">
            <w:pPr>
              <w:tabs>
                <w:tab w:val="left" w:pos="5400"/>
              </w:tabs>
              <w:rPr>
                <w:sz w:val="20"/>
              </w:rPr>
            </w:pPr>
            <w:r w:rsidRPr="0090296F">
              <w:rPr>
                <w:sz w:val="20"/>
              </w:rPr>
              <w:t>A matched case-control study to evaluate phase angle as a marker of mortality risk in elderly patients with multimorbidity</w:t>
            </w:r>
          </w:p>
        </w:tc>
      </w:tr>
      <w:tr w:rsidR="00191A23" w:rsidRPr="0090296F" w14:paraId="78A06870" w14:textId="77777777" w:rsidTr="00E341E9">
        <w:tc>
          <w:tcPr>
            <w:tcW w:w="1951" w:type="dxa"/>
            <w:vMerge/>
          </w:tcPr>
          <w:p w14:paraId="1A31F717" w14:textId="77777777" w:rsidR="00191A23" w:rsidRPr="0090296F" w:rsidRDefault="00191A23" w:rsidP="0090296F">
            <w:pPr>
              <w:tabs>
                <w:tab w:val="left" w:pos="5400"/>
              </w:tabs>
              <w:rPr>
                <w:bCs/>
                <w:sz w:val="20"/>
              </w:rPr>
            </w:pPr>
            <w:bookmarkStart w:id="11" w:name="bold6" w:colFirst="0" w:colLast="0"/>
            <w:bookmarkStart w:id="12" w:name="italic7" w:colFirst="0" w:colLast="0"/>
          </w:p>
        </w:tc>
        <w:tc>
          <w:tcPr>
            <w:tcW w:w="616" w:type="dxa"/>
            <w:vMerge/>
          </w:tcPr>
          <w:p w14:paraId="09E0FD3C" w14:textId="77777777" w:rsidR="00191A23" w:rsidRPr="0090296F" w:rsidRDefault="00191A23" w:rsidP="0090296F">
            <w:pPr>
              <w:tabs>
                <w:tab w:val="left" w:pos="5400"/>
              </w:tabs>
              <w:jc w:val="center"/>
              <w:rPr>
                <w:sz w:val="20"/>
              </w:rPr>
            </w:pPr>
          </w:p>
        </w:tc>
        <w:tc>
          <w:tcPr>
            <w:tcW w:w="8031" w:type="dxa"/>
          </w:tcPr>
          <w:p w14:paraId="175F8C0A" w14:textId="77777777" w:rsidR="00191A23" w:rsidRPr="0090296F" w:rsidRDefault="00191A23" w:rsidP="0090296F">
            <w:pPr>
              <w:tabs>
                <w:tab w:val="left" w:pos="5400"/>
              </w:tabs>
              <w:rPr>
                <w:sz w:val="20"/>
              </w:rPr>
            </w:pPr>
            <w:r w:rsidRPr="0090296F">
              <w:rPr>
                <w:sz w:val="20"/>
              </w:rPr>
              <w:t>(</w:t>
            </w:r>
            <w:r w:rsidRPr="0090296F">
              <w:rPr>
                <w:i/>
                <w:sz w:val="20"/>
              </w:rPr>
              <w:t>b</w:t>
            </w:r>
            <w:r w:rsidRPr="0090296F">
              <w:rPr>
                <w:sz w:val="20"/>
              </w:rPr>
              <w:t>) Provide in the abstract an informative and balanced summary of what was done and what was found</w:t>
            </w:r>
          </w:p>
        </w:tc>
        <w:tc>
          <w:tcPr>
            <w:tcW w:w="1559" w:type="dxa"/>
          </w:tcPr>
          <w:p w14:paraId="478C19AC" w14:textId="1A003877" w:rsidR="00191A23" w:rsidRPr="0090296F" w:rsidRDefault="00E54E5F" w:rsidP="0090296F">
            <w:pPr>
              <w:tabs>
                <w:tab w:val="left" w:pos="5400"/>
              </w:tabs>
              <w:rPr>
                <w:sz w:val="20"/>
                <w:lang w:eastAsia="zh-CN"/>
              </w:rPr>
            </w:pPr>
            <w:r w:rsidRPr="0090296F">
              <w:rPr>
                <w:rFonts w:hint="eastAsia"/>
                <w:sz w:val="20"/>
                <w:lang w:eastAsia="zh-CN"/>
              </w:rPr>
              <w:t>2</w:t>
            </w:r>
          </w:p>
        </w:tc>
        <w:tc>
          <w:tcPr>
            <w:tcW w:w="2835" w:type="dxa"/>
          </w:tcPr>
          <w:p w14:paraId="64C1C49B" w14:textId="3DBD4C2A" w:rsidR="00191A23" w:rsidRPr="0090296F" w:rsidRDefault="00E54E5F" w:rsidP="0090296F">
            <w:pPr>
              <w:tabs>
                <w:tab w:val="left" w:pos="5400"/>
              </w:tabs>
              <w:rPr>
                <w:sz w:val="20"/>
              </w:rPr>
            </w:pPr>
            <w:r w:rsidRPr="0090296F">
              <w:rPr>
                <w:sz w:val="20"/>
              </w:rPr>
              <w:t xml:space="preserve">The body composition parameters including </w:t>
            </w:r>
            <w:proofErr w:type="spellStart"/>
            <w:r w:rsidRPr="0090296F">
              <w:rPr>
                <w:sz w:val="20"/>
              </w:rPr>
              <w:t>PhA</w:t>
            </w:r>
            <w:proofErr w:type="spellEnd"/>
            <w:r w:rsidRPr="0090296F">
              <w:rPr>
                <w:sz w:val="20"/>
              </w:rPr>
              <w:t xml:space="preserve"> were determined using bioelectrical impedance analysis. Common </w:t>
            </w:r>
            <w:proofErr w:type="spellStart"/>
            <w:r w:rsidRPr="0090296F">
              <w:rPr>
                <w:sz w:val="20"/>
              </w:rPr>
              <w:t>hematological</w:t>
            </w:r>
            <w:proofErr w:type="spellEnd"/>
            <w:r w:rsidRPr="0090296F">
              <w:rPr>
                <w:sz w:val="20"/>
              </w:rPr>
              <w:t xml:space="preserve"> indices were determined using blood tests. The outcome was mortality one year after admission. A multivariate logistic regression analysis was employed to identify independent risk factors for death. A receiver-operating characteristic (ROC) curve analysis was used to evaluate the performance of risk factors in predicting death. A total of 30 deceased patients were included in the death group. The living patients were matched 1:1 with the deceased patients in age, gender, and Cumulative Illness Rating Scale-Geriatric score to generate a survival group of 30. </w:t>
            </w:r>
            <w:r w:rsidRPr="0090296F">
              <w:rPr>
                <w:sz w:val="20"/>
              </w:rPr>
              <w:lastRenderedPageBreak/>
              <w:t xml:space="preserve">The death group exhibited higher levels of blood urea nitrogen and extracellular water to total body water ratio and lower levels of </w:t>
            </w:r>
            <w:proofErr w:type="spellStart"/>
            <w:r w:rsidRPr="0090296F">
              <w:rPr>
                <w:sz w:val="20"/>
              </w:rPr>
              <w:t>PhA</w:t>
            </w:r>
            <w:proofErr w:type="spellEnd"/>
            <w:r w:rsidRPr="0090296F">
              <w:rPr>
                <w:sz w:val="20"/>
              </w:rPr>
              <w:t xml:space="preserve"> and prealbumin than the survival group. The multivariate logistic regression analysis identified </w:t>
            </w:r>
            <w:proofErr w:type="spellStart"/>
            <w:r w:rsidRPr="0090296F">
              <w:rPr>
                <w:sz w:val="20"/>
              </w:rPr>
              <w:t>PhA</w:t>
            </w:r>
            <w:proofErr w:type="spellEnd"/>
            <w:r w:rsidRPr="0090296F">
              <w:rPr>
                <w:sz w:val="20"/>
              </w:rPr>
              <w:t xml:space="preserve"> as the only independent risk factor for mortality (OR = 3.296, 95% CI 1.201–9.044, P &lt; 0.05). For the ROC curve analysis, </w:t>
            </w:r>
            <w:proofErr w:type="spellStart"/>
            <w:r w:rsidRPr="0090296F">
              <w:rPr>
                <w:sz w:val="20"/>
              </w:rPr>
              <w:t>PhA</w:t>
            </w:r>
            <w:proofErr w:type="spellEnd"/>
            <w:r w:rsidRPr="0090296F">
              <w:rPr>
                <w:sz w:val="20"/>
              </w:rPr>
              <w:t xml:space="preserve"> had an area of 0.854 (95% CI 0.755–0.955, P = 000). The Youden index was 0.700, and the optimal cutoff value associated with the Youden index was </w:t>
            </w:r>
            <w:r w:rsidR="00F80327" w:rsidRPr="0090296F">
              <w:rPr>
                <w:sz w:val="20"/>
                <w:lang w:val="en-US"/>
              </w:rPr>
              <w:t>2.45</w:t>
            </w:r>
            <w:r w:rsidR="00F80327" w:rsidRPr="0090296F">
              <w:rPr>
                <w:sz w:val="20"/>
                <w:lang w:val="en-US"/>
              </w:rPr>
              <w:sym w:font="Symbol" w:char="F0B0"/>
            </w:r>
            <w:r w:rsidRPr="0090296F">
              <w:rPr>
                <w:sz w:val="20"/>
              </w:rPr>
              <w:t xml:space="preserve">.  In conclusion, </w:t>
            </w:r>
            <w:proofErr w:type="spellStart"/>
            <w:r w:rsidRPr="0090296F">
              <w:rPr>
                <w:sz w:val="20"/>
              </w:rPr>
              <w:t>PhA</w:t>
            </w:r>
            <w:proofErr w:type="spellEnd"/>
            <w:r w:rsidRPr="0090296F">
              <w:rPr>
                <w:sz w:val="20"/>
              </w:rPr>
              <w:t xml:space="preserve"> serves as a good prognostic marker for mortality in elderly patients with multimorbidity.</w:t>
            </w:r>
          </w:p>
        </w:tc>
      </w:tr>
      <w:tr w:rsidR="00191A23" w:rsidRPr="0090296F" w14:paraId="367C3B9B" w14:textId="77777777" w:rsidTr="00E341E9">
        <w:tc>
          <w:tcPr>
            <w:tcW w:w="12157" w:type="dxa"/>
            <w:gridSpan w:val="4"/>
          </w:tcPr>
          <w:p w14:paraId="3CD393BD" w14:textId="77777777" w:rsidR="00191A23" w:rsidRPr="0090296F" w:rsidRDefault="00191A23" w:rsidP="0090296F">
            <w:pPr>
              <w:pStyle w:val="TableSubHead"/>
              <w:tabs>
                <w:tab w:val="left" w:pos="5400"/>
              </w:tabs>
              <w:spacing w:before="0" w:line="300" w:lineRule="exact"/>
              <w:rPr>
                <w:sz w:val="20"/>
              </w:rPr>
            </w:pPr>
            <w:bookmarkStart w:id="13" w:name="bold7"/>
            <w:bookmarkStart w:id="14" w:name="italic8"/>
            <w:bookmarkEnd w:id="11"/>
            <w:bookmarkEnd w:id="12"/>
            <w:r w:rsidRPr="0090296F">
              <w:rPr>
                <w:sz w:val="20"/>
              </w:rPr>
              <w:lastRenderedPageBreak/>
              <w:t>Introduction</w:t>
            </w:r>
          </w:p>
        </w:tc>
        <w:bookmarkEnd w:id="13"/>
        <w:bookmarkEnd w:id="14"/>
        <w:tc>
          <w:tcPr>
            <w:tcW w:w="2835" w:type="dxa"/>
          </w:tcPr>
          <w:p w14:paraId="1BD787AA" w14:textId="77777777" w:rsidR="00191A23" w:rsidRPr="0090296F" w:rsidRDefault="00191A23" w:rsidP="0090296F">
            <w:pPr>
              <w:pStyle w:val="TableSubHead"/>
              <w:tabs>
                <w:tab w:val="left" w:pos="5400"/>
              </w:tabs>
              <w:spacing w:before="0" w:line="300" w:lineRule="exact"/>
              <w:rPr>
                <w:sz w:val="20"/>
              </w:rPr>
            </w:pPr>
          </w:p>
        </w:tc>
      </w:tr>
      <w:tr w:rsidR="00191A23" w:rsidRPr="0090296F" w14:paraId="15770D0F" w14:textId="77777777" w:rsidTr="00E341E9">
        <w:tc>
          <w:tcPr>
            <w:tcW w:w="1951" w:type="dxa"/>
          </w:tcPr>
          <w:p w14:paraId="570781A6" w14:textId="77777777" w:rsidR="00191A23" w:rsidRPr="0090296F" w:rsidRDefault="00191A23" w:rsidP="0090296F">
            <w:pPr>
              <w:tabs>
                <w:tab w:val="left" w:pos="5400"/>
              </w:tabs>
              <w:rPr>
                <w:bCs/>
                <w:sz w:val="20"/>
              </w:rPr>
            </w:pPr>
            <w:bookmarkStart w:id="15" w:name="bold8"/>
            <w:bookmarkStart w:id="16" w:name="italic9"/>
            <w:r w:rsidRPr="0090296F">
              <w:rPr>
                <w:bCs/>
                <w:sz w:val="20"/>
              </w:rPr>
              <w:t>Background/</w:t>
            </w:r>
            <w:bookmarkStart w:id="17" w:name="bold9"/>
            <w:bookmarkStart w:id="18" w:name="italic10"/>
            <w:bookmarkEnd w:id="15"/>
            <w:bookmarkEnd w:id="16"/>
            <w:r w:rsidRPr="0090296F">
              <w:rPr>
                <w:bCs/>
                <w:sz w:val="20"/>
              </w:rPr>
              <w:t>rationale</w:t>
            </w:r>
            <w:bookmarkEnd w:id="17"/>
            <w:bookmarkEnd w:id="18"/>
          </w:p>
        </w:tc>
        <w:tc>
          <w:tcPr>
            <w:tcW w:w="616" w:type="dxa"/>
          </w:tcPr>
          <w:p w14:paraId="56059D10" w14:textId="77777777" w:rsidR="00191A23" w:rsidRPr="0090296F" w:rsidRDefault="00191A23" w:rsidP="0090296F">
            <w:pPr>
              <w:tabs>
                <w:tab w:val="left" w:pos="5400"/>
              </w:tabs>
              <w:jc w:val="center"/>
              <w:rPr>
                <w:sz w:val="20"/>
              </w:rPr>
            </w:pPr>
            <w:r w:rsidRPr="0090296F">
              <w:rPr>
                <w:sz w:val="20"/>
              </w:rPr>
              <w:t>2</w:t>
            </w:r>
          </w:p>
        </w:tc>
        <w:tc>
          <w:tcPr>
            <w:tcW w:w="8031" w:type="dxa"/>
          </w:tcPr>
          <w:p w14:paraId="30674DE6" w14:textId="77777777" w:rsidR="00191A23" w:rsidRPr="0090296F" w:rsidRDefault="00191A23" w:rsidP="0090296F">
            <w:pPr>
              <w:tabs>
                <w:tab w:val="left" w:pos="5400"/>
              </w:tabs>
              <w:rPr>
                <w:sz w:val="20"/>
              </w:rPr>
            </w:pPr>
            <w:r w:rsidRPr="0090296F">
              <w:rPr>
                <w:sz w:val="20"/>
              </w:rPr>
              <w:t>Explain the scientific background and rationale for the investigation being reported</w:t>
            </w:r>
          </w:p>
        </w:tc>
        <w:tc>
          <w:tcPr>
            <w:tcW w:w="1559" w:type="dxa"/>
          </w:tcPr>
          <w:p w14:paraId="0624374A" w14:textId="23698108" w:rsidR="00191A23" w:rsidRPr="0090296F" w:rsidRDefault="00413CC3" w:rsidP="0090296F">
            <w:pPr>
              <w:tabs>
                <w:tab w:val="left" w:pos="5400"/>
              </w:tabs>
              <w:rPr>
                <w:sz w:val="20"/>
                <w:lang w:eastAsia="zh-CN"/>
              </w:rPr>
            </w:pPr>
            <w:r w:rsidRPr="0090296F">
              <w:rPr>
                <w:rFonts w:hint="eastAsia"/>
                <w:sz w:val="20"/>
                <w:lang w:eastAsia="zh-CN"/>
              </w:rPr>
              <w:t>3</w:t>
            </w:r>
            <w:r w:rsidRPr="0090296F">
              <w:rPr>
                <w:sz w:val="20"/>
                <w:lang w:eastAsia="zh-CN"/>
              </w:rPr>
              <w:t>-4</w:t>
            </w:r>
          </w:p>
        </w:tc>
        <w:tc>
          <w:tcPr>
            <w:tcW w:w="2835" w:type="dxa"/>
          </w:tcPr>
          <w:p w14:paraId="6DEE0A80" w14:textId="77777777" w:rsidR="0090296F" w:rsidRPr="0090296F" w:rsidRDefault="0090296F" w:rsidP="0090296F">
            <w:pPr>
              <w:rPr>
                <w:sz w:val="20"/>
              </w:rPr>
            </w:pPr>
            <w:r w:rsidRPr="0090296F">
              <w:rPr>
                <w:sz w:val="20"/>
              </w:rPr>
              <w:t xml:space="preserve">Multimorbidity refers to the presence of two or more long-term health conditions. Older adults are highly susceptible to multimorbidity of aging-related chronic diseases such as cancer, atherosclerosis, diabetes, and cognitive decline. Studies have found that 65% of 65–84 years </w:t>
            </w:r>
            <w:r w:rsidRPr="0090296F">
              <w:rPr>
                <w:sz w:val="20"/>
              </w:rPr>
              <w:lastRenderedPageBreak/>
              <w:t xml:space="preserve">old and 82% of 85 years or older suffer from multimorbidity, making medical care for elderly patients both challenging and complex </w:t>
            </w:r>
            <w:r w:rsidRPr="0090296F">
              <w:rPr>
                <w:sz w:val="20"/>
              </w:rPr>
              <w:fldChar w:fldCharType="begin">
                <w:fldData xml:space="preserve">PEVuZE5vdGU+PENpdGU+PEF1dGhvcj5CYXJuZXR0PC9BdXRob3I+PFllYXI+MjAxMjwvWWVhcj48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=
</w:fldData>
              </w:fldChar>
            </w:r>
            <w:r w:rsidRPr="0090296F">
              <w:rPr>
                <w:sz w:val="20"/>
              </w:rPr>
              <w:instrText xml:space="preserve"> ADDIN EN.CITE </w:instrText>
            </w:r>
            <w:r w:rsidRPr="0090296F">
              <w:rPr>
                <w:sz w:val="20"/>
              </w:rPr>
              <w:fldChar w:fldCharType="begin">
                <w:fldData xml:space="preserve">PEVuZE5vdGU+PENpdGU+PEF1dGhvcj5CYXJuZXR0PC9BdXRob3I+PFllYXI+MjAxMjwvWWVhcj48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=
</w:fldData>
              </w:fldChar>
            </w:r>
            <w:r w:rsidRPr="0090296F">
              <w:rPr>
                <w:sz w:val="20"/>
              </w:rPr>
              <w:instrText xml:space="preserve"> ADDIN EN.CITE.DATA </w:instrText>
            </w:r>
            <w:r w:rsidRPr="0090296F">
              <w:rPr>
                <w:sz w:val="20"/>
              </w:rPr>
            </w:r>
            <w:r w:rsidRPr="0090296F">
              <w:rPr>
                <w:sz w:val="20"/>
              </w:rPr>
              <w:fldChar w:fldCharType="end"/>
            </w:r>
            <w:r w:rsidRPr="0090296F">
              <w:rPr>
                <w:sz w:val="20"/>
              </w:rPr>
              <w:fldChar w:fldCharType="separate"/>
            </w:r>
            <w:r w:rsidRPr="0090296F">
              <w:rPr>
                <w:i/>
                <w:noProof/>
                <w:sz w:val="20"/>
              </w:rPr>
              <w:t>(Barnett et al., 2012; Fortin et al., 2012)</w:t>
            </w:r>
            <w:r w:rsidRPr="0090296F">
              <w:rPr>
                <w:sz w:val="20"/>
              </w:rPr>
              <w:fldChar w:fldCharType="end"/>
            </w:r>
            <w:r w:rsidRPr="0090296F">
              <w:rPr>
                <w:sz w:val="20"/>
              </w:rPr>
              <w:t xml:space="preserve">. Another characteristic of elderly patients is their altered nutritional status. Aging is often associated with changes in food intake, nutrient absorption, and physical activity, and these changes may lead to malnutrition </w:t>
            </w:r>
            <w:r w:rsidRPr="0090296F">
              <w:rPr>
                <w:sz w:val="20"/>
              </w:rPr>
              <w:fldChar w:fldCharType="begin">
                <w:fldData xml:space="preserve">PEVuZE5vdGU+PENpdGU+PEF1dGhvcj5OZXdiZXJyeTwvQXV0aG9yPjxZZWFyPjIwMjE8L1llYXI+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</w:fldData>
              </w:fldChar>
            </w:r>
            <w:r w:rsidRPr="0090296F">
              <w:rPr>
                <w:sz w:val="20"/>
              </w:rPr>
              <w:instrText xml:space="preserve"> ADDIN EN.CITE </w:instrText>
            </w:r>
            <w:r w:rsidRPr="0090296F">
              <w:rPr>
                <w:sz w:val="20"/>
              </w:rPr>
              <w:fldChar w:fldCharType="begin">
                <w:fldData xml:space="preserve">PEVuZE5vdGU+PENpdGU+PEF1dGhvcj5OZXdiZXJyeTwvQXV0aG9yPjxZZWFyPjIwMjE8L1llYXI+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</w:fldData>
              </w:fldChar>
            </w:r>
            <w:r w:rsidRPr="0090296F">
              <w:rPr>
                <w:sz w:val="20"/>
              </w:rPr>
              <w:instrText xml:space="preserve"> ADDIN EN.CITE.DATA </w:instrText>
            </w:r>
            <w:r w:rsidRPr="0090296F">
              <w:rPr>
                <w:sz w:val="20"/>
              </w:rPr>
            </w:r>
            <w:r w:rsidRPr="0090296F">
              <w:rPr>
                <w:sz w:val="20"/>
              </w:rPr>
              <w:fldChar w:fldCharType="end"/>
            </w:r>
            <w:r w:rsidRPr="0090296F">
              <w:rPr>
                <w:sz w:val="20"/>
              </w:rPr>
              <w:fldChar w:fldCharType="separate"/>
            </w:r>
            <w:r w:rsidRPr="0090296F">
              <w:rPr>
                <w:i/>
                <w:noProof/>
                <w:sz w:val="20"/>
              </w:rPr>
              <w:t>(Newberry and Dakin, 2021)</w:t>
            </w:r>
            <w:r w:rsidRPr="0090296F">
              <w:rPr>
                <w:sz w:val="20"/>
              </w:rPr>
              <w:fldChar w:fldCharType="end"/>
            </w:r>
            <w:r w:rsidRPr="0090296F">
              <w:rPr>
                <w:sz w:val="20"/>
              </w:rPr>
              <w:t xml:space="preserve">. Additionally, an elderly patient's nutritional status can deteriorate due to disease-related wasting and drug-related side-effects </w:t>
            </w:r>
            <w:r w:rsidRPr="0090296F">
              <w:rPr>
                <w:sz w:val="20"/>
              </w:rPr>
              <w:fldChar w:fldCharType="begin">
                <w:fldData xml:space="preserve">PEVuZE5vdGU+PENpdGU+PEF1dGhvcj5TY2h1ZXR6PC9BdXRob3I+PFllYXI+MjAyMTwvWWVhcj48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</w:fldData>
              </w:fldChar>
            </w:r>
            <w:r w:rsidRPr="0090296F">
              <w:rPr>
                <w:sz w:val="20"/>
              </w:rPr>
              <w:instrText xml:space="preserve"> ADDIN EN.CITE </w:instrText>
            </w:r>
            <w:r w:rsidRPr="0090296F">
              <w:rPr>
                <w:sz w:val="20"/>
              </w:rPr>
              <w:fldChar w:fldCharType="begin">
                <w:fldData xml:space="preserve">PEVuZE5vdGU+PENpdGU+PEF1dGhvcj5TY2h1ZXR6PC9BdXRob3I+PFllYXI+MjAyMTwvWWVhcj48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</w:fldData>
              </w:fldChar>
            </w:r>
            <w:r w:rsidRPr="0090296F">
              <w:rPr>
                <w:sz w:val="20"/>
              </w:rPr>
              <w:instrText xml:space="preserve"> ADDIN EN.CITE.DATA </w:instrText>
            </w:r>
            <w:r w:rsidRPr="0090296F">
              <w:rPr>
                <w:sz w:val="20"/>
              </w:rPr>
            </w:r>
            <w:r w:rsidRPr="0090296F">
              <w:rPr>
                <w:sz w:val="20"/>
              </w:rPr>
              <w:fldChar w:fldCharType="end"/>
            </w:r>
            <w:r w:rsidRPr="0090296F">
              <w:rPr>
                <w:sz w:val="20"/>
              </w:rPr>
              <w:fldChar w:fldCharType="separate"/>
            </w:r>
            <w:r w:rsidRPr="0090296F">
              <w:rPr>
                <w:i/>
                <w:noProof/>
                <w:sz w:val="20"/>
              </w:rPr>
              <w:t>(Schuetz et al., 2021)</w:t>
            </w:r>
            <w:r w:rsidRPr="0090296F">
              <w:rPr>
                <w:sz w:val="20"/>
              </w:rPr>
              <w:fldChar w:fldCharType="end"/>
            </w:r>
            <w:r w:rsidRPr="0090296F">
              <w:rPr>
                <w:sz w:val="20"/>
              </w:rPr>
              <w:t xml:space="preserve">. Notably, 60–80% of elderly patients with cancer or other chronic wasting diseases have a poor nutritional status, which is associated with increased clinical complications, prolonged hospital stay, and poor prognosis </w:t>
            </w:r>
            <w:r w:rsidRPr="0090296F">
              <w:rPr>
                <w:sz w:val="20"/>
              </w:rPr>
              <w:fldChar w:fldCharType="begin"/>
            </w:r>
            <w:r w:rsidRPr="0090296F">
              <w:rPr>
                <w:sz w:val="20"/>
              </w:rPr>
              <w:instrText xml:space="preserve"> ADDIN EN.CITE &lt;EndNote&gt;&lt;Cite&gt;&lt;Author&gt;Bellanti&lt;/Author&gt;&lt;Year&gt;2022&lt;/Year&gt;&lt;RecNum&gt;5&lt;/RecNum&gt;&lt;DisplayText&gt;&lt;style face="italic"&gt;(Bellanti et al., 2022)&lt;/style&gt;&lt;/DisplayText&gt;&lt;record&gt;&lt;rec-number&gt;5&lt;/rec-number&gt;&lt;foreign-keys&gt;&lt;key app="EN" db-id="f92wvfsw5vp0wsee0sa5ra53z5evff0ff9r2"&gt;5&lt;/key&gt;&lt;/foreign-keys&gt;&lt;ref-type name="Journal Article"&gt;17&lt;/ref-type&gt;&lt;contributors&gt;&lt;authors&gt;&lt;author&gt;Bellanti, F.&lt;/author&gt;&lt;author&gt;Lo Buglio, A.&lt;/author&gt;&lt;author&gt;Quiete, S.&lt;/author&gt;&lt;author&gt;Vendemiale, G.&lt;/author&gt;&lt;/authors&gt;&lt;/contributors&gt;&lt;auth-address&gt;Department of Medical and Surgical Sciences, University of Foggia, Viale Pinto 1, 71122 Foggia, Italy.&lt;/auth-address&gt;&lt;titles&gt;&lt;title&gt;Malnutrition in Hospitalized Old Patients: Screening and Diagnosis, Clinical Outcomes, and Management&lt;/title&gt;&lt;secondary-title&gt;Nutrients&lt;/secondary-title&gt;&lt;/titles&gt;&lt;periodical&gt;&lt;full-title&gt;Nutrients&lt;/full-title&gt;&lt;/periodical&gt;&lt;volume&gt;14&lt;/volume&gt;&lt;number&gt;4&lt;/number&gt;&lt;edition&gt;20220221&lt;/edition&gt;&lt;keywords&gt;&lt;keyword&gt;Hospitalization&lt;/keyword&gt;&lt;keyword&gt;Humans&lt;/keyword&gt;&lt;keyword&gt;Length of Stay&lt;/keyword&gt;&lt;keyword&gt;*Malnutrition/diagnosis/epidemiology/therapy&lt;/keyword&gt;&lt;keyword&gt;Mass Screening&lt;/keyword&gt;&lt;keyword&gt;Nutrition Assessment&lt;/keyword&gt;&lt;keyword&gt;*Nutritional Status&lt;/keyword&gt;&lt;keyword&gt;Prevalence&lt;/keyword&gt;&lt;keyword&gt;aging&lt;/keyword&gt;&lt;keyword&gt;hospitalized&lt;/keyword&gt;&lt;keyword&gt;malnutrition&lt;/keyword&gt;&lt;/keywords&gt;&lt;dates&gt;&lt;year&gt;2022&lt;/year&gt;&lt;pub-dates&gt;&lt;date&gt;Feb 21&lt;/date&gt;&lt;/pub-dates&gt;&lt;/dates&gt;&lt;isbn&gt;2072-6643 (Electronic)&amp;#xD;2072-6643 (Linking)&lt;/isbn&gt;&lt;accession-num&gt;35215559&lt;/accession-num&gt;&lt;urls&gt;&lt;related-urls&gt;&lt;url&gt;https://www.ncbi.nlm.nih.gov/pubmed/35215559&lt;/url&gt;&lt;/related-urls&gt;&lt;/urls&gt;&lt;custom1&gt;The authors declare no conflict of interest.&lt;/custom1&gt;&lt;custom2&gt;PMC8880030&lt;/custom2&gt;&lt;electronic-resource-num&gt;10.3390/nu14040910&lt;/electronic-resource-num&gt;&lt;remote-database-name&gt;Medline&lt;/remote-database-name&gt;&lt;remote-database-provider&gt;NLM&lt;/remote-database-provider&gt;&lt;/record&gt;&lt;/Cite&gt;&lt;/EndNote&gt;</w:instrText>
            </w:r>
            <w:r w:rsidRPr="0090296F">
              <w:rPr>
                <w:sz w:val="20"/>
              </w:rPr>
              <w:fldChar w:fldCharType="separate"/>
            </w:r>
            <w:r w:rsidRPr="0090296F">
              <w:rPr>
                <w:i/>
                <w:noProof/>
                <w:sz w:val="20"/>
              </w:rPr>
              <w:t>(Bellanti et al., 2022)</w:t>
            </w:r>
            <w:r w:rsidRPr="0090296F">
              <w:rPr>
                <w:sz w:val="20"/>
              </w:rPr>
              <w:fldChar w:fldCharType="end"/>
            </w:r>
            <w:r w:rsidRPr="0090296F">
              <w:rPr>
                <w:sz w:val="20"/>
              </w:rPr>
              <w:t xml:space="preserve">. Hence, accurate assessment of patient nutritional status is critical for improving medical care of frail elderly </w:t>
            </w:r>
            <w:r w:rsidRPr="0090296F">
              <w:rPr>
                <w:sz w:val="20"/>
              </w:rPr>
              <w:lastRenderedPageBreak/>
              <w:t>patients, especially those with multimorbidity.</w:t>
            </w:r>
          </w:p>
          <w:p w14:paraId="3669D758" w14:textId="4D5D6E2C" w:rsidR="00191A23" w:rsidRPr="0090296F" w:rsidRDefault="0090296F" w:rsidP="0090296F">
            <w:pPr>
              <w:tabs>
                <w:tab w:val="left" w:pos="360"/>
              </w:tabs>
              <w:ind w:firstLineChars="200" w:firstLine="400"/>
              <w:rPr>
                <w:rFonts w:hint="eastAsia"/>
                <w:sz w:val="20"/>
                <w:lang w:eastAsia="zh-CN"/>
              </w:rPr>
            </w:pPr>
            <w:r w:rsidRPr="0090296F">
              <w:rPr>
                <w:sz w:val="20"/>
              </w:rPr>
              <w:t xml:space="preserve">Malnutrition in the elderlies is often manifested as altered body composition characterized by progressive loss of lean muscle mass (sarcopenia) and accumulation of body fat. Bioelectrical impedance analysis (BIA) is a </w:t>
            </w:r>
            <w:proofErr w:type="spellStart"/>
            <w:r w:rsidRPr="0090296F">
              <w:rPr>
                <w:sz w:val="20"/>
              </w:rPr>
              <w:t>noninvasive</w:t>
            </w:r>
            <w:proofErr w:type="spellEnd"/>
            <w:r w:rsidRPr="0090296F">
              <w:rPr>
                <w:sz w:val="20"/>
              </w:rPr>
              <w:t xml:space="preserve">, inexpensive, and reproducible bedside method for assessing body composition by running a weak current through the body. As different body compartments (e.g. muscle, fat, bone, etc.) have different electrical conductivity due to their varying water content, BIA can estimate body composition parameters such as muscle mass and fat mass. As such, BIA is widely used in various clinical settings for nutritional assessment and management </w:t>
            </w:r>
            <w:r w:rsidRPr="0090296F">
              <w:rPr>
                <w:sz w:val="20"/>
              </w:rPr>
              <w:fldChar w:fldCharType="begin">
                <w:fldData xml:space="preserve">PEVuZE5vdGU+PENpdGU+PEF1dGhvcj5TYnJpZ25hZGVsbG88L0F1dGhvcj48WWVhcj4yMDIyPC9Z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</w:fldData>
              </w:fldChar>
            </w:r>
            <w:r w:rsidRPr="0090296F">
              <w:rPr>
                <w:sz w:val="20"/>
              </w:rPr>
              <w:instrText xml:space="preserve"> ADDIN EN.CITE </w:instrText>
            </w:r>
            <w:r w:rsidRPr="0090296F">
              <w:rPr>
                <w:sz w:val="20"/>
              </w:rPr>
              <w:fldChar w:fldCharType="begin">
                <w:fldData xml:space="preserve">PEVuZE5vdGU+PENpdGU+PEF1dGhvcj5TYnJpZ25hZGVsbG88L0F1dGhvcj48WWVhcj4yMDIyPC9Z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</w:fldData>
              </w:fldChar>
            </w:r>
            <w:r w:rsidRPr="0090296F">
              <w:rPr>
                <w:sz w:val="20"/>
              </w:rPr>
              <w:instrText xml:space="preserve"> ADDIN EN.CITE.DATA </w:instrText>
            </w:r>
            <w:r w:rsidRPr="0090296F">
              <w:rPr>
                <w:sz w:val="20"/>
              </w:rPr>
            </w:r>
            <w:r w:rsidRPr="0090296F">
              <w:rPr>
                <w:sz w:val="20"/>
              </w:rPr>
              <w:fldChar w:fldCharType="end"/>
            </w:r>
            <w:r w:rsidRPr="0090296F">
              <w:rPr>
                <w:sz w:val="20"/>
              </w:rPr>
              <w:fldChar w:fldCharType="separate"/>
            </w:r>
            <w:r w:rsidRPr="0090296F">
              <w:rPr>
                <w:i/>
                <w:noProof/>
                <w:sz w:val="20"/>
              </w:rPr>
              <w:t>(Guo et al., 2023; Sbrignadello et al., 2022)</w:t>
            </w:r>
            <w:r w:rsidRPr="0090296F">
              <w:rPr>
                <w:sz w:val="20"/>
              </w:rPr>
              <w:fldChar w:fldCharType="end"/>
            </w:r>
            <w:r w:rsidRPr="0090296F">
              <w:rPr>
                <w:sz w:val="20"/>
              </w:rPr>
              <w:t>. Phase angle (</w:t>
            </w:r>
            <w:proofErr w:type="spellStart"/>
            <w:r w:rsidRPr="0090296F">
              <w:rPr>
                <w:sz w:val="20"/>
              </w:rPr>
              <w:t>PhA</w:t>
            </w:r>
            <w:proofErr w:type="spellEnd"/>
            <w:r w:rsidRPr="0090296F">
              <w:rPr>
                <w:sz w:val="20"/>
              </w:rPr>
              <w:t xml:space="preserve">) is a BIA-derived body composition parameter that reflects cell integrity and water distribution within and outside the cell </w:t>
            </w:r>
            <w:r w:rsidRPr="0090296F">
              <w:rPr>
                <w:sz w:val="20"/>
              </w:rPr>
              <w:fldChar w:fldCharType="begin">
                <w:fldData xml:space="preserve">PEVuZE5vdGU+PENpdGU+PEF1dGhvcj5XYXJkPC9BdXRob3I+PFllYXI+MjAyMzwvWWVhcj48UmVj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</w:fldData>
              </w:fldChar>
            </w:r>
            <w:r w:rsidRPr="0090296F">
              <w:rPr>
                <w:sz w:val="20"/>
              </w:rPr>
              <w:instrText xml:space="preserve"> ADDIN EN.CITE </w:instrText>
            </w:r>
            <w:r w:rsidRPr="0090296F">
              <w:rPr>
                <w:sz w:val="20"/>
              </w:rPr>
              <w:fldChar w:fldCharType="begin">
                <w:fldData xml:space="preserve">PEVuZE5vdGU+PENpdGU+PEF1dGhvcj5XYXJkPC9BdXRob3I+PFllYXI+MjAyMzwvWWVhcj48UmVj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</w:fldData>
              </w:fldChar>
            </w:r>
            <w:r w:rsidRPr="0090296F">
              <w:rPr>
                <w:sz w:val="20"/>
              </w:rPr>
              <w:instrText xml:space="preserve"> ADDIN EN.CITE.DATA </w:instrText>
            </w:r>
            <w:r w:rsidRPr="0090296F">
              <w:rPr>
                <w:sz w:val="20"/>
              </w:rPr>
            </w:r>
            <w:r w:rsidRPr="0090296F">
              <w:rPr>
                <w:sz w:val="20"/>
              </w:rPr>
              <w:fldChar w:fldCharType="end"/>
            </w:r>
            <w:r w:rsidRPr="0090296F">
              <w:rPr>
                <w:sz w:val="20"/>
              </w:rPr>
              <w:fldChar w:fldCharType="separate"/>
            </w:r>
            <w:r w:rsidRPr="0090296F">
              <w:rPr>
                <w:i/>
                <w:noProof/>
                <w:sz w:val="20"/>
              </w:rPr>
              <w:t xml:space="preserve">(Ward and Brantlov, </w:t>
            </w:r>
            <w:r w:rsidRPr="0090296F">
              <w:rPr>
                <w:i/>
                <w:noProof/>
                <w:sz w:val="20"/>
              </w:rPr>
              <w:lastRenderedPageBreak/>
              <w:t>2023)</w:t>
            </w:r>
            <w:r w:rsidRPr="0090296F">
              <w:rPr>
                <w:sz w:val="20"/>
              </w:rPr>
              <w:fldChar w:fldCharType="end"/>
            </w:r>
            <w:r w:rsidRPr="0090296F">
              <w:rPr>
                <w:sz w:val="20"/>
              </w:rPr>
              <w:t xml:space="preserve">. Low </w:t>
            </w:r>
            <w:proofErr w:type="spellStart"/>
            <w:r w:rsidRPr="0090296F">
              <w:rPr>
                <w:sz w:val="20"/>
              </w:rPr>
              <w:t>PhA</w:t>
            </w:r>
            <w:proofErr w:type="spellEnd"/>
            <w:r w:rsidRPr="0090296F">
              <w:rPr>
                <w:sz w:val="20"/>
              </w:rPr>
              <w:t xml:space="preserve"> is associated with frailty in the general population </w:t>
            </w:r>
            <w:r w:rsidRPr="0090296F">
              <w:rPr>
                <w:sz w:val="20"/>
              </w:rPr>
              <w:fldChar w:fldCharType="begin"/>
            </w:r>
            <w:r w:rsidRPr="0090296F">
              <w:rPr>
                <w:sz w:val="20"/>
              </w:rPr>
              <w:instrText xml:space="preserve"> ADDIN EN.CITE &lt;EndNote&gt;&lt;Cite&gt;&lt;Author&gt;Tanaka&lt;/Author&gt;&lt;Year&gt;2019&lt;/Year&gt;&lt;RecNum&gt;9&lt;/RecNum&gt;&lt;DisplayText&gt;&lt;style face="italic"&gt;(Tanaka et al., 2019)&lt;/style&gt;&lt;/DisplayText&gt;&lt;record&gt;&lt;rec-number&gt;9&lt;/rec-number&gt;&lt;foreign-keys&gt;&lt;key app="EN" db-id="f92wvfsw5vp0wsee0sa5ra53z5evff0ff9r2"&gt;9&lt;/key&gt;&lt;/foreign-keys&gt;&lt;ref-type name="Journal Article"&gt;17&lt;/ref-type&gt;&lt;contributors&gt;&lt;authors&gt;&lt;author&gt;Tanaka, S.&lt;/author&gt;&lt;author&gt;Ando, K.&lt;/author&gt;&lt;author&gt;Kobayashi, K.&lt;/author&gt;&lt;author&gt;Seki, T.&lt;/author&gt;&lt;author&gt;Hamada, T.&lt;/author&gt;&lt;author&gt;Machino, M.&lt;/author&gt;&lt;author&gt;Ota, K.&lt;/author&gt;&lt;author&gt;Morozumi, M.&lt;/author&gt;&lt;author&gt;Kanbara, S.&lt;/author&gt;&lt;author&gt;Ito, S.&lt;/author&gt;&lt;author&gt;Ishiguro, N.&lt;/author&gt;&lt;author&gt;Hasegawa, Y.&lt;/author&gt;&lt;author&gt;Imagama, S.&lt;/author&gt;&lt;/authors&gt;&lt;/contributors&gt;&lt;auth-address&gt;Department of Orthopaedic Surgery, Nagoya University Graduate School of Medicine, Nagoya, Aichi, Japan.&amp;#xD;Department of Rehabilitation, Kansai University of Welfare Science, Osaka, Japan.&lt;/auth-address&gt;&lt;titles&gt;&lt;title&gt;Low Bioelectrical Impedance Phase Angle Is a Significant Risk Factor for Frailty&lt;/title&gt;&lt;secondary-title&gt;Biomed Res Int&lt;/secondary-title&gt;&lt;/titles&gt;&lt;periodical&gt;&lt;full-title&gt;Biomed Res Int&lt;/full-title&gt;&lt;/periodical&gt;&lt;pages&gt;6283153&lt;/pages&gt;&lt;volume&gt;2019&lt;/volume&gt;&lt;edition&gt;20190610&lt;/edition&gt;&lt;keywords&gt;&lt;keyword&gt;Aged&lt;/keyword&gt;&lt;keyword&gt;*Electric Impedance&lt;/keyword&gt;&lt;keyword&gt;Female&lt;/keyword&gt;&lt;keyword&gt;Frailty/*physiopathology&lt;/keyword&gt;&lt;keyword&gt;Humans&lt;/keyword&gt;&lt;keyword&gt;Locomotion&lt;/keyword&gt;&lt;keyword&gt;Logistic Models&lt;/keyword&gt;&lt;keyword&gt;Male&lt;/keyword&gt;&lt;keyword&gt;Middle Aged&lt;/keyword&gt;&lt;keyword&gt;Risk Factors&lt;/keyword&gt;&lt;/keywords&gt;&lt;dates&gt;&lt;year&gt;2019&lt;/year&gt;&lt;/dates&gt;&lt;isbn&gt;2314-6141 (Electronic)&amp;#xD;2314-6133 (Print)&lt;/isbn&gt;&lt;accession-num&gt;31281842&lt;/accession-num&gt;&lt;urls&gt;&lt;related-urls&gt;&lt;url&gt;https://www.ncbi.nlm.nih.gov/pubmed/31281842&lt;/url&gt;&lt;/related-urls&gt;&lt;/urls&gt;&lt;custom2&gt;PMC6590642&lt;/custom2&gt;&lt;electronic-resource-num&gt;10.1155/2019/6283153&lt;/electronic-resource-num&gt;&lt;remote-database-name&gt;Medline&lt;/remote-database-name&gt;&lt;remote-database-provider&gt;NLM&lt;/remote-database-provider&gt;&lt;/record&gt;&lt;/Cite&gt;&lt;/EndNote&gt;</w:instrText>
            </w:r>
            <w:r w:rsidRPr="0090296F">
              <w:rPr>
                <w:sz w:val="20"/>
              </w:rPr>
              <w:fldChar w:fldCharType="separate"/>
            </w:r>
            <w:r w:rsidRPr="0090296F">
              <w:rPr>
                <w:i/>
                <w:noProof/>
                <w:sz w:val="20"/>
              </w:rPr>
              <w:t>(Tanaka et al., 2019)</w:t>
            </w:r>
            <w:r w:rsidRPr="0090296F">
              <w:rPr>
                <w:sz w:val="20"/>
              </w:rPr>
              <w:fldChar w:fldCharType="end"/>
            </w:r>
            <w:r w:rsidRPr="0090296F">
              <w:rPr>
                <w:sz w:val="20"/>
              </w:rPr>
              <w:t xml:space="preserve">. In many pathophysiological conditions, </w:t>
            </w:r>
            <w:proofErr w:type="spellStart"/>
            <w:r w:rsidRPr="0090296F">
              <w:rPr>
                <w:sz w:val="20"/>
              </w:rPr>
              <w:t>PhA</w:t>
            </w:r>
            <w:proofErr w:type="spellEnd"/>
            <w:r w:rsidRPr="0090296F">
              <w:rPr>
                <w:sz w:val="20"/>
              </w:rPr>
              <w:t xml:space="preserve"> has demonstrated usefulness as a prognostic marker for mortality </w:t>
            </w:r>
            <w:r w:rsidRPr="0090296F">
              <w:rPr>
                <w:sz w:val="20"/>
              </w:rPr>
              <w:fldChar w:fldCharType="begin">
                <w:fldData xml:space="preserve">PEVuZE5vdGU+PENpdGU+PEF1dGhvcj5CZWxsaWRvPC9BdXRob3I+PFllYXI+MjAyMzwvWWVhcj48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</w:fldData>
              </w:fldChar>
            </w:r>
            <w:r w:rsidRPr="0090296F">
              <w:rPr>
                <w:sz w:val="20"/>
              </w:rPr>
              <w:instrText xml:space="preserve"> ADDIN EN.CITE </w:instrText>
            </w:r>
            <w:r w:rsidRPr="0090296F">
              <w:rPr>
                <w:sz w:val="20"/>
              </w:rPr>
              <w:fldChar w:fldCharType="begin">
                <w:fldData xml:space="preserve">PEVuZE5vdGU+PENpdGU+PEF1dGhvcj5CZWxsaWRvPC9BdXRob3I+PFllYXI+MjAyMzwvWWVhcj48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</w:fldData>
              </w:fldChar>
            </w:r>
            <w:r w:rsidRPr="0090296F">
              <w:rPr>
                <w:sz w:val="20"/>
              </w:rPr>
              <w:instrText xml:space="preserve"> ADDIN EN.CITE.DATA </w:instrText>
            </w:r>
            <w:r w:rsidRPr="0090296F">
              <w:rPr>
                <w:sz w:val="20"/>
              </w:rPr>
            </w:r>
            <w:r w:rsidRPr="0090296F">
              <w:rPr>
                <w:sz w:val="20"/>
              </w:rPr>
              <w:fldChar w:fldCharType="end"/>
            </w:r>
            <w:r w:rsidRPr="0090296F">
              <w:rPr>
                <w:sz w:val="20"/>
              </w:rPr>
              <w:fldChar w:fldCharType="separate"/>
            </w:r>
            <w:r w:rsidRPr="0090296F">
              <w:rPr>
                <w:i/>
                <w:noProof/>
                <w:sz w:val="20"/>
              </w:rPr>
              <w:t>(Bellido et al., 2023)</w:t>
            </w:r>
            <w:r w:rsidRPr="0090296F">
              <w:rPr>
                <w:sz w:val="20"/>
              </w:rPr>
              <w:fldChar w:fldCharType="end"/>
            </w:r>
            <w:r w:rsidRPr="0090296F">
              <w:rPr>
                <w:sz w:val="20"/>
              </w:rPr>
              <w:t xml:space="preserve">. In addition, </w:t>
            </w:r>
            <w:proofErr w:type="spellStart"/>
            <w:r w:rsidRPr="0090296F">
              <w:rPr>
                <w:sz w:val="20"/>
              </w:rPr>
              <w:t>PhA</w:t>
            </w:r>
            <w:proofErr w:type="spellEnd"/>
            <w:r w:rsidRPr="0090296F">
              <w:rPr>
                <w:sz w:val="20"/>
              </w:rPr>
              <w:t xml:space="preserve"> decreases with age, and elderly people with low </w:t>
            </w:r>
            <w:proofErr w:type="spellStart"/>
            <w:r w:rsidRPr="0090296F">
              <w:rPr>
                <w:sz w:val="20"/>
              </w:rPr>
              <w:t>PhA</w:t>
            </w:r>
            <w:proofErr w:type="spellEnd"/>
            <w:r w:rsidRPr="0090296F">
              <w:rPr>
                <w:sz w:val="20"/>
              </w:rPr>
              <w:t xml:space="preserve"> have a high risk of death </w:t>
            </w:r>
            <w:r w:rsidRPr="0090296F">
              <w:rPr>
                <w:sz w:val="20"/>
              </w:rPr>
              <w:fldChar w:fldCharType="begin">
                <w:fldData xml:space="preserve">PEVuZE5vdGU+PENpdGU+PEF1dGhvcj5XaWxoZWxtLUxlZW48L0F1dGhvcj48WWVhcj4yMDE0PC9Z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</w:fldData>
              </w:fldChar>
            </w:r>
            <w:r w:rsidRPr="0090296F">
              <w:rPr>
                <w:sz w:val="20"/>
              </w:rPr>
              <w:instrText xml:space="preserve"> ADDIN EN.CITE </w:instrText>
            </w:r>
            <w:r w:rsidRPr="0090296F">
              <w:rPr>
                <w:sz w:val="20"/>
              </w:rPr>
              <w:fldChar w:fldCharType="begin">
                <w:fldData xml:space="preserve">PEVuZE5vdGU+PENpdGU+PEF1dGhvcj5XaWxoZWxtLUxlZW48L0F1dGhvcj48WWVhcj4yMDE0PC9Z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</w:fldData>
              </w:fldChar>
            </w:r>
            <w:r w:rsidRPr="0090296F">
              <w:rPr>
                <w:sz w:val="20"/>
              </w:rPr>
              <w:instrText xml:space="preserve"> ADDIN EN.CITE.DATA </w:instrText>
            </w:r>
            <w:r w:rsidRPr="0090296F">
              <w:rPr>
                <w:sz w:val="20"/>
              </w:rPr>
            </w:r>
            <w:r w:rsidRPr="0090296F">
              <w:rPr>
                <w:sz w:val="20"/>
              </w:rPr>
              <w:fldChar w:fldCharType="end"/>
            </w:r>
            <w:r w:rsidRPr="0090296F">
              <w:rPr>
                <w:sz w:val="20"/>
              </w:rPr>
              <w:fldChar w:fldCharType="separate"/>
            </w:r>
            <w:r w:rsidRPr="0090296F">
              <w:rPr>
                <w:i/>
                <w:noProof/>
                <w:sz w:val="20"/>
              </w:rPr>
              <w:t>(Kwon et al., 2023; Wilhelm-Leen et al., 2014)</w:t>
            </w:r>
            <w:r w:rsidRPr="0090296F">
              <w:rPr>
                <w:sz w:val="20"/>
              </w:rPr>
              <w:fldChar w:fldCharType="end"/>
            </w:r>
            <w:r w:rsidRPr="0090296F">
              <w:rPr>
                <w:sz w:val="20"/>
              </w:rPr>
              <w:t xml:space="preserve">. </w:t>
            </w:r>
          </w:p>
        </w:tc>
      </w:tr>
      <w:tr w:rsidR="00191A23" w:rsidRPr="0090296F" w14:paraId="3D36DF7F" w14:textId="77777777" w:rsidTr="00E341E9">
        <w:tc>
          <w:tcPr>
            <w:tcW w:w="1951" w:type="dxa"/>
          </w:tcPr>
          <w:p w14:paraId="133CB3DF" w14:textId="77777777" w:rsidR="00191A23" w:rsidRPr="0090296F" w:rsidRDefault="00191A23" w:rsidP="0090296F">
            <w:pPr>
              <w:tabs>
                <w:tab w:val="left" w:pos="5400"/>
              </w:tabs>
              <w:rPr>
                <w:bCs/>
                <w:sz w:val="20"/>
              </w:rPr>
            </w:pPr>
            <w:bookmarkStart w:id="19" w:name="bold10" w:colFirst="0" w:colLast="0"/>
            <w:bookmarkStart w:id="20" w:name="italic11" w:colFirst="0" w:colLast="0"/>
            <w:r w:rsidRPr="0090296F">
              <w:rPr>
                <w:bCs/>
                <w:sz w:val="20"/>
              </w:rPr>
              <w:lastRenderedPageBreak/>
              <w:t>Objectives</w:t>
            </w:r>
          </w:p>
        </w:tc>
        <w:tc>
          <w:tcPr>
            <w:tcW w:w="616" w:type="dxa"/>
          </w:tcPr>
          <w:p w14:paraId="1ACD2710" w14:textId="77777777" w:rsidR="00191A23" w:rsidRPr="0090296F" w:rsidRDefault="00191A23" w:rsidP="0090296F">
            <w:pPr>
              <w:tabs>
                <w:tab w:val="left" w:pos="5400"/>
              </w:tabs>
              <w:jc w:val="center"/>
              <w:rPr>
                <w:sz w:val="20"/>
              </w:rPr>
            </w:pPr>
            <w:r w:rsidRPr="0090296F">
              <w:rPr>
                <w:sz w:val="20"/>
              </w:rPr>
              <w:t>3</w:t>
            </w:r>
          </w:p>
        </w:tc>
        <w:tc>
          <w:tcPr>
            <w:tcW w:w="8031" w:type="dxa"/>
          </w:tcPr>
          <w:p w14:paraId="4B605B5E" w14:textId="77777777" w:rsidR="00191A23" w:rsidRPr="0090296F" w:rsidRDefault="00191A23" w:rsidP="0090296F">
            <w:pPr>
              <w:tabs>
                <w:tab w:val="left" w:pos="5400"/>
              </w:tabs>
              <w:rPr>
                <w:sz w:val="20"/>
              </w:rPr>
            </w:pPr>
            <w:r w:rsidRPr="0090296F">
              <w:rPr>
                <w:sz w:val="20"/>
              </w:rPr>
              <w:t>State specific objectives, including any prespecified hypotheses</w:t>
            </w:r>
          </w:p>
        </w:tc>
        <w:tc>
          <w:tcPr>
            <w:tcW w:w="1559" w:type="dxa"/>
          </w:tcPr>
          <w:p w14:paraId="4A9DF4B9" w14:textId="7A8F8055" w:rsidR="00191A23" w:rsidRPr="0090296F" w:rsidRDefault="00E54E5F" w:rsidP="0090296F">
            <w:pPr>
              <w:tabs>
                <w:tab w:val="left" w:pos="5400"/>
              </w:tabs>
              <w:rPr>
                <w:sz w:val="20"/>
                <w:lang w:eastAsia="zh-CN"/>
              </w:rPr>
            </w:pPr>
            <w:r w:rsidRPr="0090296F">
              <w:rPr>
                <w:rFonts w:hint="eastAsia"/>
                <w:sz w:val="20"/>
                <w:lang w:eastAsia="zh-CN"/>
              </w:rPr>
              <w:t>4</w:t>
            </w:r>
          </w:p>
        </w:tc>
        <w:tc>
          <w:tcPr>
            <w:tcW w:w="2835" w:type="dxa"/>
          </w:tcPr>
          <w:p w14:paraId="28C2334D" w14:textId="7E96D39E" w:rsidR="00191A23" w:rsidRPr="0090296F" w:rsidRDefault="00E54E5F" w:rsidP="0090296F">
            <w:pPr>
              <w:tabs>
                <w:tab w:val="left" w:pos="5400"/>
              </w:tabs>
              <w:rPr>
                <w:sz w:val="20"/>
              </w:rPr>
            </w:pPr>
            <w:r w:rsidRPr="0090296F">
              <w:rPr>
                <w:sz w:val="20"/>
              </w:rPr>
              <w:t xml:space="preserve">In this work, we used a matched case-control study to investigate the relationship between </w:t>
            </w:r>
            <w:proofErr w:type="spellStart"/>
            <w:r w:rsidRPr="0090296F">
              <w:rPr>
                <w:sz w:val="20"/>
              </w:rPr>
              <w:t>PhA</w:t>
            </w:r>
            <w:proofErr w:type="spellEnd"/>
            <w:r w:rsidRPr="0090296F">
              <w:rPr>
                <w:sz w:val="20"/>
              </w:rPr>
              <w:t xml:space="preserve"> and mortality in elderly patients with multimorbidity. This study was conducted at Beijing Geriatric Hospital in Beijing, China.</w:t>
            </w:r>
          </w:p>
        </w:tc>
      </w:tr>
      <w:tr w:rsidR="00191A23" w:rsidRPr="0090296F" w14:paraId="471F0332" w14:textId="77777777" w:rsidTr="00E341E9">
        <w:tc>
          <w:tcPr>
            <w:tcW w:w="12157" w:type="dxa"/>
            <w:gridSpan w:val="4"/>
          </w:tcPr>
          <w:p w14:paraId="7D28F2C2" w14:textId="77777777" w:rsidR="00191A23" w:rsidRPr="0090296F" w:rsidRDefault="00191A23" w:rsidP="0090296F">
            <w:pPr>
              <w:pStyle w:val="TableSubHead"/>
              <w:tabs>
                <w:tab w:val="left" w:pos="5400"/>
              </w:tabs>
              <w:spacing w:before="0" w:line="300" w:lineRule="exact"/>
              <w:rPr>
                <w:sz w:val="20"/>
              </w:rPr>
            </w:pPr>
            <w:bookmarkStart w:id="21" w:name="bold11"/>
            <w:bookmarkStart w:id="22" w:name="italic12"/>
            <w:bookmarkEnd w:id="19"/>
            <w:bookmarkEnd w:id="20"/>
            <w:r w:rsidRPr="0090296F">
              <w:rPr>
                <w:sz w:val="20"/>
              </w:rPr>
              <w:t>Methods</w:t>
            </w:r>
          </w:p>
        </w:tc>
        <w:bookmarkEnd w:id="21"/>
        <w:bookmarkEnd w:id="22"/>
        <w:tc>
          <w:tcPr>
            <w:tcW w:w="2835" w:type="dxa"/>
          </w:tcPr>
          <w:p w14:paraId="26F604B3" w14:textId="77777777" w:rsidR="00191A23" w:rsidRPr="0090296F" w:rsidRDefault="00191A23" w:rsidP="0090296F">
            <w:pPr>
              <w:pStyle w:val="TableSubHead"/>
              <w:tabs>
                <w:tab w:val="left" w:pos="5400"/>
              </w:tabs>
              <w:spacing w:before="0" w:line="300" w:lineRule="exact"/>
              <w:rPr>
                <w:sz w:val="20"/>
              </w:rPr>
            </w:pPr>
          </w:p>
        </w:tc>
      </w:tr>
      <w:tr w:rsidR="00191A23" w:rsidRPr="0090296F" w14:paraId="7FD140A1" w14:textId="77777777" w:rsidTr="00E341E9">
        <w:tc>
          <w:tcPr>
            <w:tcW w:w="1951" w:type="dxa"/>
          </w:tcPr>
          <w:p w14:paraId="0BCA6989" w14:textId="77777777" w:rsidR="00191A23" w:rsidRPr="0090296F" w:rsidRDefault="00191A23" w:rsidP="0090296F">
            <w:pPr>
              <w:tabs>
                <w:tab w:val="left" w:pos="5400"/>
              </w:tabs>
              <w:rPr>
                <w:bCs/>
                <w:sz w:val="20"/>
              </w:rPr>
            </w:pPr>
            <w:bookmarkStart w:id="23" w:name="bold12" w:colFirst="0" w:colLast="0"/>
            <w:bookmarkStart w:id="24" w:name="italic13" w:colFirst="0" w:colLast="0"/>
            <w:r w:rsidRPr="0090296F">
              <w:rPr>
                <w:bCs/>
                <w:sz w:val="20"/>
              </w:rPr>
              <w:t>Study design</w:t>
            </w:r>
          </w:p>
        </w:tc>
        <w:tc>
          <w:tcPr>
            <w:tcW w:w="616" w:type="dxa"/>
          </w:tcPr>
          <w:p w14:paraId="6F3F7479" w14:textId="77777777" w:rsidR="00191A23" w:rsidRPr="0090296F" w:rsidRDefault="00191A23" w:rsidP="0090296F">
            <w:pPr>
              <w:tabs>
                <w:tab w:val="left" w:pos="5400"/>
              </w:tabs>
              <w:jc w:val="center"/>
              <w:rPr>
                <w:sz w:val="20"/>
              </w:rPr>
            </w:pPr>
            <w:r w:rsidRPr="0090296F">
              <w:rPr>
                <w:sz w:val="20"/>
              </w:rPr>
              <w:t>4</w:t>
            </w:r>
          </w:p>
        </w:tc>
        <w:tc>
          <w:tcPr>
            <w:tcW w:w="8031" w:type="dxa"/>
          </w:tcPr>
          <w:p w14:paraId="70643FA3" w14:textId="77777777" w:rsidR="00191A23" w:rsidRPr="0090296F" w:rsidRDefault="00191A23" w:rsidP="0090296F">
            <w:pPr>
              <w:tabs>
                <w:tab w:val="left" w:pos="5400"/>
              </w:tabs>
              <w:rPr>
                <w:sz w:val="20"/>
              </w:rPr>
            </w:pPr>
            <w:r w:rsidRPr="0090296F">
              <w:rPr>
                <w:sz w:val="20"/>
              </w:rPr>
              <w:t>Present key elements of study design early in the paper</w:t>
            </w:r>
          </w:p>
        </w:tc>
        <w:tc>
          <w:tcPr>
            <w:tcW w:w="1559" w:type="dxa"/>
          </w:tcPr>
          <w:p w14:paraId="50EA4FD1" w14:textId="69C678E8" w:rsidR="00191A23" w:rsidRPr="0090296F" w:rsidRDefault="00CE7C78" w:rsidP="0090296F">
            <w:pPr>
              <w:tabs>
                <w:tab w:val="left" w:pos="5400"/>
              </w:tabs>
              <w:rPr>
                <w:sz w:val="20"/>
                <w:lang w:eastAsia="zh-CN"/>
              </w:rPr>
            </w:pPr>
            <w:r w:rsidRPr="0090296F">
              <w:rPr>
                <w:rFonts w:hint="eastAsia"/>
                <w:sz w:val="20"/>
                <w:lang w:eastAsia="zh-CN"/>
              </w:rPr>
              <w:t>5</w:t>
            </w:r>
          </w:p>
        </w:tc>
        <w:tc>
          <w:tcPr>
            <w:tcW w:w="2835" w:type="dxa"/>
          </w:tcPr>
          <w:p w14:paraId="4804EBA7" w14:textId="69702E8E" w:rsidR="00191A23" w:rsidRPr="0090296F" w:rsidRDefault="00CE7C78" w:rsidP="0090296F">
            <w:pPr>
              <w:tabs>
                <w:tab w:val="left" w:pos="5400"/>
              </w:tabs>
              <w:rPr>
                <w:sz w:val="20"/>
              </w:rPr>
            </w:pPr>
            <w:r w:rsidRPr="0090296F">
              <w:rPr>
                <w:sz w:val="20"/>
              </w:rPr>
              <w:t>In a matched case-control study, the patients were divided into two groups, death or survival, based on their status at the end of follow-up. The survival patients were matched 1:1 with the death patients in age, gender, and CIRS-G score.</w:t>
            </w:r>
          </w:p>
        </w:tc>
      </w:tr>
      <w:tr w:rsidR="00191A23" w:rsidRPr="0090296F" w14:paraId="7E40D57E" w14:textId="77777777" w:rsidTr="00E341E9">
        <w:tc>
          <w:tcPr>
            <w:tcW w:w="1951" w:type="dxa"/>
          </w:tcPr>
          <w:p w14:paraId="19A94DF6" w14:textId="77777777" w:rsidR="00191A23" w:rsidRPr="0090296F" w:rsidRDefault="00191A23" w:rsidP="0090296F">
            <w:pPr>
              <w:tabs>
                <w:tab w:val="left" w:pos="5400"/>
              </w:tabs>
              <w:rPr>
                <w:bCs/>
                <w:sz w:val="20"/>
              </w:rPr>
            </w:pPr>
            <w:bookmarkStart w:id="25" w:name="bold13" w:colFirst="0" w:colLast="0"/>
            <w:bookmarkStart w:id="26" w:name="italic14" w:colFirst="0" w:colLast="0"/>
            <w:bookmarkEnd w:id="23"/>
            <w:bookmarkEnd w:id="24"/>
            <w:r w:rsidRPr="0090296F">
              <w:rPr>
                <w:bCs/>
                <w:sz w:val="20"/>
              </w:rPr>
              <w:lastRenderedPageBreak/>
              <w:t>Setting</w:t>
            </w:r>
          </w:p>
        </w:tc>
        <w:tc>
          <w:tcPr>
            <w:tcW w:w="616" w:type="dxa"/>
          </w:tcPr>
          <w:p w14:paraId="0F209862" w14:textId="77777777" w:rsidR="00191A23" w:rsidRPr="0090296F" w:rsidRDefault="00191A23" w:rsidP="0090296F">
            <w:pPr>
              <w:tabs>
                <w:tab w:val="left" w:pos="5400"/>
              </w:tabs>
              <w:jc w:val="center"/>
              <w:rPr>
                <w:sz w:val="20"/>
              </w:rPr>
            </w:pPr>
            <w:r w:rsidRPr="0090296F">
              <w:rPr>
                <w:sz w:val="20"/>
              </w:rPr>
              <w:t>5</w:t>
            </w:r>
          </w:p>
        </w:tc>
        <w:tc>
          <w:tcPr>
            <w:tcW w:w="8031" w:type="dxa"/>
          </w:tcPr>
          <w:p w14:paraId="70829C0C" w14:textId="77777777" w:rsidR="00191A23" w:rsidRPr="0090296F" w:rsidRDefault="00191A23" w:rsidP="0090296F">
            <w:pPr>
              <w:tabs>
                <w:tab w:val="left" w:pos="5400"/>
              </w:tabs>
              <w:rPr>
                <w:sz w:val="20"/>
              </w:rPr>
            </w:pPr>
            <w:r w:rsidRPr="0090296F">
              <w:rPr>
                <w:sz w:val="20"/>
              </w:rPr>
              <w:t>Describe the setting, locations, and relevant dates, including periods of recruitment, exposure, follow-up, and data collection</w:t>
            </w:r>
          </w:p>
        </w:tc>
        <w:tc>
          <w:tcPr>
            <w:tcW w:w="1559" w:type="dxa"/>
          </w:tcPr>
          <w:p w14:paraId="5DA97E41" w14:textId="38D57722" w:rsidR="00191A23" w:rsidRPr="0090296F" w:rsidRDefault="00CA0AD9" w:rsidP="0090296F">
            <w:pPr>
              <w:tabs>
                <w:tab w:val="left" w:pos="5400"/>
              </w:tabs>
              <w:rPr>
                <w:sz w:val="20"/>
                <w:lang w:eastAsia="zh-CN"/>
              </w:rPr>
            </w:pPr>
            <w:r w:rsidRPr="0090296F">
              <w:rPr>
                <w:rFonts w:hint="eastAsia"/>
                <w:sz w:val="20"/>
                <w:lang w:eastAsia="zh-CN"/>
              </w:rPr>
              <w:t>4</w:t>
            </w:r>
          </w:p>
        </w:tc>
        <w:tc>
          <w:tcPr>
            <w:tcW w:w="2835" w:type="dxa"/>
          </w:tcPr>
          <w:p w14:paraId="4A5D743B" w14:textId="4AF00EEF" w:rsidR="00191A23" w:rsidRPr="0090296F" w:rsidRDefault="00CA0AD9" w:rsidP="0090296F">
            <w:pPr>
              <w:tabs>
                <w:tab w:val="left" w:pos="5400"/>
              </w:tabs>
              <w:rPr>
                <w:sz w:val="20"/>
              </w:rPr>
            </w:pPr>
            <w:r w:rsidRPr="0090296F">
              <w:rPr>
                <w:sz w:val="20"/>
              </w:rPr>
              <w:t xml:space="preserve">Patients with multimorbidity who were </w:t>
            </w:r>
            <w:r w:rsidR="00D61FEF" w:rsidRPr="0090296F">
              <w:rPr>
                <w:sz w:val="20"/>
                <w:lang w:val="en-US"/>
              </w:rPr>
              <w:sym w:font="Symbol" w:char="F0B3"/>
            </w:r>
            <w:r w:rsidRPr="0090296F">
              <w:rPr>
                <w:sz w:val="20"/>
              </w:rPr>
              <w:t xml:space="preserve">70 years old and admitted to Beijing Geriatric Hospital (Beijing, China) between January 1, 2020 and May 31, 2022 were subjected to BIA within 72 hours of admission. Co-morbidities were evaluated using the Cumulative Illness Rating Scale-Geriatric (CIRS-G) within 24 hours of admission. Multimorbidity was diagnosed based on the CIRS-G score </w:t>
            </w:r>
            <w:r w:rsidR="0090296F" w:rsidRPr="0090296F">
              <w:rPr>
                <w:sz w:val="20"/>
              </w:rPr>
              <w:t>(Inciong et al., 2020)</w:t>
            </w:r>
            <w:r w:rsidRPr="0090296F">
              <w:rPr>
                <w:sz w:val="20"/>
              </w:rPr>
              <w:t>. The follow-up time was 1 year.</w:t>
            </w:r>
          </w:p>
        </w:tc>
      </w:tr>
      <w:bookmarkEnd w:id="25"/>
      <w:bookmarkEnd w:id="26"/>
      <w:tr w:rsidR="00191A23" w:rsidRPr="0090296F" w14:paraId="6C4846DD" w14:textId="77777777" w:rsidTr="00E341E9">
        <w:tc>
          <w:tcPr>
            <w:tcW w:w="1951" w:type="dxa"/>
            <w:vMerge w:val="restart"/>
          </w:tcPr>
          <w:p w14:paraId="184B4FB7" w14:textId="77777777" w:rsidR="00191A23" w:rsidRPr="0090296F" w:rsidRDefault="00191A23" w:rsidP="0090296F">
            <w:pPr>
              <w:tabs>
                <w:tab w:val="left" w:pos="5400"/>
              </w:tabs>
              <w:rPr>
                <w:bCs/>
                <w:sz w:val="20"/>
              </w:rPr>
            </w:pPr>
            <w:r w:rsidRPr="0090296F">
              <w:rPr>
                <w:bCs/>
                <w:sz w:val="20"/>
              </w:rPr>
              <w:t>Participants</w:t>
            </w:r>
          </w:p>
        </w:tc>
        <w:tc>
          <w:tcPr>
            <w:tcW w:w="616" w:type="dxa"/>
            <w:vMerge w:val="restart"/>
          </w:tcPr>
          <w:p w14:paraId="1C3DEC96" w14:textId="77777777" w:rsidR="00191A23" w:rsidRPr="0090296F" w:rsidRDefault="00191A23" w:rsidP="0090296F">
            <w:pPr>
              <w:tabs>
                <w:tab w:val="left" w:pos="5400"/>
              </w:tabs>
              <w:jc w:val="center"/>
              <w:rPr>
                <w:sz w:val="20"/>
              </w:rPr>
            </w:pPr>
            <w:r w:rsidRPr="0090296F">
              <w:rPr>
                <w:sz w:val="20"/>
              </w:rPr>
              <w:t>6</w:t>
            </w:r>
          </w:p>
        </w:tc>
        <w:tc>
          <w:tcPr>
            <w:tcW w:w="8031" w:type="dxa"/>
          </w:tcPr>
          <w:p w14:paraId="0EA9E673" w14:textId="77777777" w:rsidR="00191A23" w:rsidRPr="0090296F" w:rsidRDefault="00191A23" w:rsidP="0090296F">
            <w:pPr>
              <w:tabs>
                <w:tab w:val="left" w:pos="5400"/>
              </w:tabs>
              <w:rPr>
                <w:sz w:val="20"/>
              </w:rPr>
            </w:pPr>
            <w:r w:rsidRPr="0090296F">
              <w:rPr>
                <w:sz w:val="20"/>
              </w:rPr>
              <w:t>(</w:t>
            </w:r>
            <w:r w:rsidRPr="0090296F">
              <w:rPr>
                <w:i/>
                <w:sz w:val="20"/>
              </w:rPr>
              <w:t>a</w:t>
            </w:r>
            <w:r w:rsidRPr="0090296F">
              <w:rPr>
                <w:sz w:val="20"/>
              </w:rPr>
              <w:t xml:space="preserve">) </w:t>
            </w:r>
            <w:r w:rsidRPr="0090296F">
              <w:rPr>
                <w:i/>
                <w:sz w:val="20"/>
              </w:rPr>
              <w:t>Cohort study</w:t>
            </w:r>
            <w:r w:rsidRPr="0090296F">
              <w:rPr>
                <w:sz w:val="20"/>
              </w:rPr>
              <w:t>—Give the eligibility criteria, and the sources and methods of selection of participants. Describe methods of follow-up</w:t>
            </w:r>
          </w:p>
          <w:p w14:paraId="26FA86D9" w14:textId="77777777" w:rsidR="00191A23" w:rsidRPr="0090296F" w:rsidRDefault="00191A23" w:rsidP="0090296F">
            <w:pPr>
              <w:tabs>
                <w:tab w:val="left" w:pos="5400"/>
              </w:tabs>
              <w:rPr>
                <w:sz w:val="20"/>
              </w:rPr>
            </w:pPr>
            <w:r w:rsidRPr="0090296F">
              <w:rPr>
                <w:i/>
                <w:sz w:val="20"/>
              </w:rPr>
              <w:t>Case-control study</w:t>
            </w:r>
            <w:r w:rsidRPr="0090296F">
              <w:rPr>
                <w:sz w:val="20"/>
              </w:rPr>
              <w:t>—Give the eligibility criteria, and the sources and methods of case ascertainment and control selection. Give the rationale for the choice of cases and controls</w:t>
            </w:r>
          </w:p>
          <w:p w14:paraId="7413E7BB" w14:textId="77777777" w:rsidR="00191A23" w:rsidRPr="0090296F" w:rsidRDefault="00191A23" w:rsidP="0090296F">
            <w:pPr>
              <w:tabs>
                <w:tab w:val="left" w:pos="5400"/>
              </w:tabs>
              <w:rPr>
                <w:sz w:val="20"/>
              </w:rPr>
            </w:pPr>
            <w:r w:rsidRPr="0090296F">
              <w:rPr>
                <w:i/>
                <w:sz w:val="20"/>
              </w:rPr>
              <w:t>Cross-sectional study</w:t>
            </w:r>
            <w:r w:rsidRPr="0090296F">
              <w:rPr>
                <w:sz w:val="20"/>
              </w:rPr>
              <w:t>—Give the eligibility criteria, and the sources and methods of selection of participants</w:t>
            </w:r>
          </w:p>
        </w:tc>
        <w:tc>
          <w:tcPr>
            <w:tcW w:w="1559" w:type="dxa"/>
          </w:tcPr>
          <w:p w14:paraId="3AADD3EA" w14:textId="028C58C2" w:rsidR="00191A23" w:rsidRPr="0090296F" w:rsidRDefault="00CB77D5" w:rsidP="0090296F">
            <w:pPr>
              <w:tabs>
                <w:tab w:val="left" w:pos="5400"/>
              </w:tabs>
              <w:rPr>
                <w:sz w:val="20"/>
                <w:lang w:eastAsia="zh-CN"/>
              </w:rPr>
            </w:pPr>
            <w:r w:rsidRPr="0090296F">
              <w:rPr>
                <w:rFonts w:hint="eastAsia"/>
                <w:sz w:val="20"/>
                <w:lang w:eastAsia="zh-CN"/>
              </w:rPr>
              <w:t>4</w:t>
            </w:r>
            <w:r w:rsidRPr="0090296F">
              <w:rPr>
                <w:sz w:val="20"/>
                <w:lang w:eastAsia="zh-CN"/>
              </w:rPr>
              <w:t>-5</w:t>
            </w:r>
          </w:p>
        </w:tc>
        <w:tc>
          <w:tcPr>
            <w:tcW w:w="2835" w:type="dxa"/>
          </w:tcPr>
          <w:p w14:paraId="61CB23ED" w14:textId="63E67A0B" w:rsidR="00CB77D5" w:rsidRPr="0090296F" w:rsidRDefault="00CB77D5" w:rsidP="0090296F">
            <w:pPr>
              <w:tabs>
                <w:tab w:val="left" w:pos="5400"/>
              </w:tabs>
              <w:rPr>
                <w:sz w:val="20"/>
              </w:rPr>
            </w:pPr>
            <w:r w:rsidRPr="0090296F">
              <w:rPr>
                <w:sz w:val="20"/>
              </w:rPr>
              <w:t xml:space="preserve">Patients with multimorbidity who were </w:t>
            </w:r>
            <w:r w:rsidR="005F64E6" w:rsidRPr="0090296F">
              <w:rPr>
                <w:sz w:val="20"/>
                <w:lang w:val="en-US"/>
              </w:rPr>
              <w:sym w:font="Symbol" w:char="F0B3"/>
            </w:r>
            <w:r w:rsidR="005F64E6" w:rsidRPr="0090296F">
              <w:rPr>
                <w:sz w:val="20"/>
              </w:rPr>
              <w:t>70</w:t>
            </w:r>
            <w:r w:rsidRPr="0090296F">
              <w:rPr>
                <w:sz w:val="20"/>
              </w:rPr>
              <w:t xml:space="preserve"> years old and admitted to Beijing Geriatric Hospital (Beijing, China) between January 1, 2020 and May 31, 2022 were subjected to BIA within 72 hours of admission. The patients underwent routine blood tests on the same day of BIA. Co-morbidities were evaluated using the Cumulative Illness Rating Scale-Geriatric (CIRS-G) within 24 hours of admission. Multimorbidity was diagnosed based on the CIRS-G score </w:t>
            </w:r>
            <w:r w:rsidR="0090296F" w:rsidRPr="0090296F">
              <w:rPr>
                <w:sz w:val="20"/>
              </w:rPr>
              <w:t>(Inciong et al., 2020)</w:t>
            </w:r>
            <w:r w:rsidRPr="0090296F">
              <w:rPr>
                <w:sz w:val="20"/>
              </w:rPr>
              <w:t xml:space="preserve">. The </w:t>
            </w:r>
            <w:r w:rsidRPr="0090296F">
              <w:rPr>
                <w:sz w:val="20"/>
              </w:rPr>
              <w:lastRenderedPageBreak/>
              <w:t xml:space="preserve">follow-up time was 1 year. Patients who had any of the following conditions were excluded: pacemaker or defibrillator implantation, body or limb abnormalities, significant </w:t>
            </w:r>
            <w:proofErr w:type="spellStart"/>
            <w:r w:rsidRPr="0090296F">
              <w:rPr>
                <w:sz w:val="20"/>
              </w:rPr>
              <w:t>edema</w:t>
            </w:r>
            <w:proofErr w:type="spellEnd"/>
            <w:r w:rsidRPr="0090296F">
              <w:rPr>
                <w:sz w:val="20"/>
              </w:rPr>
              <w:t xml:space="preserve"> or massive ascites, or skin damage at BIA electrode contact sites. </w:t>
            </w:r>
          </w:p>
          <w:p w14:paraId="39A78FE6" w14:textId="68AD776B" w:rsidR="00191A23" w:rsidRPr="0090296F" w:rsidRDefault="00CB77D5" w:rsidP="0090296F">
            <w:pPr>
              <w:tabs>
                <w:tab w:val="left" w:pos="5400"/>
              </w:tabs>
              <w:rPr>
                <w:sz w:val="20"/>
              </w:rPr>
            </w:pPr>
            <w:r w:rsidRPr="0090296F">
              <w:rPr>
                <w:sz w:val="20"/>
              </w:rPr>
              <w:t>In a matched case-control study, the patients were divided into two groups, death or survival, based on their status at the end of follow-up. The survival patients were matched 1:1 with the death patients in age, gender, and CIRS-G score.</w:t>
            </w:r>
          </w:p>
        </w:tc>
      </w:tr>
      <w:tr w:rsidR="00191A23" w:rsidRPr="0090296F" w14:paraId="52C38C5B" w14:textId="77777777" w:rsidTr="00E341E9">
        <w:tc>
          <w:tcPr>
            <w:tcW w:w="1951" w:type="dxa"/>
            <w:vMerge/>
          </w:tcPr>
          <w:p w14:paraId="2BD38419" w14:textId="77777777" w:rsidR="00191A23" w:rsidRPr="0090296F" w:rsidRDefault="00191A23" w:rsidP="0090296F">
            <w:pPr>
              <w:tabs>
                <w:tab w:val="left" w:pos="5400"/>
              </w:tabs>
              <w:rPr>
                <w:bCs/>
                <w:sz w:val="20"/>
              </w:rPr>
            </w:pPr>
            <w:bookmarkStart w:id="27" w:name="bold14" w:colFirst="0" w:colLast="0"/>
            <w:bookmarkStart w:id="28" w:name="italic15" w:colFirst="0" w:colLast="0"/>
          </w:p>
        </w:tc>
        <w:tc>
          <w:tcPr>
            <w:tcW w:w="616" w:type="dxa"/>
            <w:vMerge/>
          </w:tcPr>
          <w:p w14:paraId="6C7F77A4" w14:textId="77777777" w:rsidR="00191A23" w:rsidRPr="0090296F" w:rsidRDefault="00191A23" w:rsidP="0090296F">
            <w:pPr>
              <w:tabs>
                <w:tab w:val="left" w:pos="5400"/>
              </w:tabs>
              <w:jc w:val="center"/>
              <w:rPr>
                <w:sz w:val="20"/>
              </w:rPr>
            </w:pPr>
          </w:p>
        </w:tc>
        <w:tc>
          <w:tcPr>
            <w:tcW w:w="8031" w:type="dxa"/>
          </w:tcPr>
          <w:p w14:paraId="711DB022" w14:textId="77777777" w:rsidR="00191A23" w:rsidRPr="0090296F" w:rsidRDefault="00191A23" w:rsidP="0090296F">
            <w:pPr>
              <w:tabs>
                <w:tab w:val="left" w:pos="5400"/>
              </w:tabs>
              <w:rPr>
                <w:sz w:val="20"/>
              </w:rPr>
            </w:pPr>
            <w:r w:rsidRPr="0090296F">
              <w:rPr>
                <w:sz w:val="20"/>
              </w:rPr>
              <w:t>(</w:t>
            </w:r>
            <w:r w:rsidRPr="0090296F">
              <w:rPr>
                <w:i/>
                <w:sz w:val="20"/>
              </w:rPr>
              <w:t>b</w:t>
            </w:r>
            <w:r w:rsidRPr="0090296F">
              <w:rPr>
                <w:sz w:val="20"/>
              </w:rPr>
              <w:t>)</w:t>
            </w:r>
            <w:r w:rsidRPr="0090296F">
              <w:rPr>
                <w:b/>
                <w:bCs/>
                <w:sz w:val="20"/>
              </w:rPr>
              <w:t xml:space="preserve"> </w:t>
            </w:r>
            <w:r w:rsidRPr="0090296F">
              <w:rPr>
                <w:bCs/>
                <w:i/>
                <w:sz w:val="20"/>
              </w:rPr>
              <w:t>Cohort study</w:t>
            </w:r>
            <w:r w:rsidRPr="0090296F">
              <w:rPr>
                <w:sz w:val="20"/>
              </w:rPr>
              <w:t>—For matched studies, give matching criteria and number of exposed and unexposed</w:t>
            </w:r>
          </w:p>
          <w:p w14:paraId="1AFAF560" w14:textId="77777777" w:rsidR="00191A23" w:rsidRPr="0090296F" w:rsidRDefault="00191A23" w:rsidP="0090296F">
            <w:pPr>
              <w:tabs>
                <w:tab w:val="left" w:pos="5400"/>
              </w:tabs>
              <w:rPr>
                <w:i/>
                <w:sz w:val="20"/>
              </w:rPr>
            </w:pPr>
            <w:r w:rsidRPr="0090296F">
              <w:rPr>
                <w:bCs/>
                <w:i/>
                <w:sz w:val="20"/>
              </w:rPr>
              <w:t>Case-control study</w:t>
            </w:r>
            <w:r w:rsidRPr="0090296F">
              <w:rPr>
                <w:sz w:val="20"/>
              </w:rPr>
              <w:t>—For matched studies, give matching criteria and the number of controls per case</w:t>
            </w:r>
          </w:p>
        </w:tc>
        <w:tc>
          <w:tcPr>
            <w:tcW w:w="1559" w:type="dxa"/>
          </w:tcPr>
          <w:p w14:paraId="28A42271" w14:textId="0B3BE1AF" w:rsidR="00191A23" w:rsidRPr="0090296F" w:rsidRDefault="007F5894" w:rsidP="0090296F">
            <w:pPr>
              <w:tabs>
                <w:tab w:val="left" w:pos="5400"/>
              </w:tabs>
              <w:rPr>
                <w:sz w:val="20"/>
                <w:lang w:eastAsia="zh-CN"/>
              </w:rPr>
            </w:pPr>
            <w:r w:rsidRPr="0090296F">
              <w:rPr>
                <w:rFonts w:hint="eastAsia"/>
                <w:sz w:val="20"/>
                <w:lang w:eastAsia="zh-CN"/>
              </w:rPr>
              <w:t>5</w:t>
            </w:r>
          </w:p>
        </w:tc>
        <w:tc>
          <w:tcPr>
            <w:tcW w:w="2835" w:type="dxa"/>
          </w:tcPr>
          <w:p w14:paraId="3BCA163A" w14:textId="69C6D08F" w:rsidR="00191A23" w:rsidRPr="0090296F" w:rsidRDefault="007F5894" w:rsidP="0090296F">
            <w:pPr>
              <w:tabs>
                <w:tab w:val="left" w:pos="5400"/>
              </w:tabs>
              <w:rPr>
                <w:sz w:val="20"/>
              </w:rPr>
            </w:pPr>
            <w:r w:rsidRPr="0090296F">
              <w:rPr>
                <w:sz w:val="20"/>
              </w:rPr>
              <w:t>In a matched case-control study, the patients were divided into two groups, death or survival, based on their status at the end of follow-up. The survival patients were matched 1:1 with the death patients in age, gender, and CIRS-G score.</w:t>
            </w:r>
          </w:p>
        </w:tc>
      </w:tr>
      <w:tr w:rsidR="00191A23" w:rsidRPr="0090296F" w14:paraId="0AF03E1C" w14:textId="77777777" w:rsidTr="00E341E9">
        <w:tc>
          <w:tcPr>
            <w:tcW w:w="1951" w:type="dxa"/>
          </w:tcPr>
          <w:p w14:paraId="32EC5E5E" w14:textId="77777777" w:rsidR="00191A23" w:rsidRPr="0090296F" w:rsidRDefault="00191A23" w:rsidP="0090296F">
            <w:pPr>
              <w:tabs>
                <w:tab w:val="left" w:pos="5400"/>
              </w:tabs>
              <w:rPr>
                <w:bCs/>
                <w:sz w:val="20"/>
              </w:rPr>
            </w:pPr>
            <w:bookmarkStart w:id="29" w:name="bold16" w:colFirst="0" w:colLast="0"/>
            <w:bookmarkStart w:id="30" w:name="italic17" w:colFirst="0" w:colLast="0"/>
            <w:bookmarkEnd w:id="27"/>
            <w:bookmarkEnd w:id="28"/>
            <w:r w:rsidRPr="0090296F">
              <w:rPr>
                <w:bCs/>
                <w:sz w:val="20"/>
              </w:rPr>
              <w:t>Variables</w:t>
            </w:r>
          </w:p>
        </w:tc>
        <w:tc>
          <w:tcPr>
            <w:tcW w:w="616" w:type="dxa"/>
          </w:tcPr>
          <w:p w14:paraId="30ED17C9" w14:textId="77777777" w:rsidR="00191A23" w:rsidRPr="0090296F" w:rsidRDefault="00191A23" w:rsidP="0090296F">
            <w:pPr>
              <w:tabs>
                <w:tab w:val="left" w:pos="5400"/>
              </w:tabs>
              <w:jc w:val="center"/>
              <w:rPr>
                <w:sz w:val="20"/>
              </w:rPr>
            </w:pPr>
            <w:r w:rsidRPr="0090296F">
              <w:rPr>
                <w:sz w:val="20"/>
              </w:rPr>
              <w:t>7</w:t>
            </w:r>
          </w:p>
        </w:tc>
        <w:tc>
          <w:tcPr>
            <w:tcW w:w="8031" w:type="dxa"/>
          </w:tcPr>
          <w:p w14:paraId="12B6597B" w14:textId="77777777" w:rsidR="00191A23" w:rsidRPr="0090296F" w:rsidRDefault="00191A23" w:rsidP="0090296F">
            <w:pPr>
              <w:tabs>
                <w:tab w:val="left" w:pos="5400"/>
              </w:tabs>
              <w:rPr>
                <w:sz w:val="20"/>
              </w:rPr>
            </w:pPr>
            <w:r w:rsidRPr="0090296F">
              <w:rPr>
                <w:sz w:val="20"/>
              </w:rPr>
              <w:t>Clearly define all outcomes, exposures, predictors, potential confounders, and effect modifiers. Give diagnostic criteria, if applicable</w:t>
            </w:r>
          </w:p>
        </w:tc>
        <w:tc>
          <w:tcPr>
            <w:tcW w:w="1559" w:type="dxa"/>
          </w:tcPr>
          <w:p w14:paraId="789386E4" w14:textId="4F176A63" w:rsidR="00191A23" w:rsidRPr="0090296F" w:rsidRDefault="0046430A" w:rsidP="0090296F">
            <w:pPr>
              <w:tabs>
                <w:tab w:val="left" w:pos="5400"/>
              </w:tabs>
              <w:rPr>
                <w:sz w:val="20"/>
                <w:lang w:eastAsia="zh-CN"/>
              </w:rPr>
            </w:pPr>
            <w:r w:rsidRPr="0090296F">
              <w:rPr>
                <w:rFonts w:hint="eastAsia"/>
                <w:sz w:val="20"/>
                <w:lang w:eastAsia="zh-CN"/>
              </w:rPr>
              <w:t>4</w:t>
            </w:r>
          </w:p>
        </w:tc>
        <w:tc>
          <w:tcPr>
            <w:tcW w:w="2835" w:type="dxa"/>
          </w:tcPr>
          <w:p w14:paraId="4EAAD668" w14:textId="36FE6FFE" w:rsidR="00191A23" w:rsidRPr="0090296F" w:rsidRDefault="0046430A" w:rsidP="0090296F">
            <w:pPr>
              <w:tabs>
                <w:tab w:val="left" w:pos="5400"/>
              </w:tabs>
              <w:rPr>
                <w:sz w:val="20"/>
              </w:rPr>
            </w:pPr>
            <w:r w:rsidRPr="0090296F">
              <w:rPr>
                <w:sz w:val="20"/>
              </w:rPr>
              <w:t xml:space="preserve">Co-morbidities were evaluated using the Cumulative Illness Rating Scale-Geriatric (CIRS-G) within 24 hours of admission. Multimorbidity was diagnosed based on the CIRS-G score </w:t>
            </w:r>
            <w:r w:rsidR="0090296F" w:rsidRPr="0090296F">
              <w:rPr>
                <w:sz w:val="20"/>
              </w:rPr>
              <w:t>(Inciong et al., 2020)</w:t>
            </w:r>
            <w:r w:rsidRPr="0090296F">
              <w:rPr>
                <w:sz w:val="20"/>
              </w:rPr>
              <w:t>.</w:t>
            </w:r>
          </w:p>
        </w:tc>
      </w:tr>
      <w:tr w:rsidR="00191A23" w:rsidRPr="0090296F" w14:paraId="0FC8CEC2" w14:textId="77777777" w:rsidTr="00E341E9">
        <w:trPr>
          <w:trHeight w:val="294"/>
        </w:trPr>
        <w:tc>
          <w:tcPr>
            <w:tcW w:w="1951" w:type="dxa"/>
          </w:tcPr>
          <w:p w14:paraId="3D8B61FB" w14:textId="77777777" w:rsidR="00191A23" w:rsidRPr="0090296F" w:rsidRDefault="00191A23" w:rsidP="0090296F">
            <w:pPr>
              <w:tabs>
                <w:tab w:val="left" w:pos="5400"/>
              </w:tabs>
              <w:rPr>
                <w:bCs/>
                <w:sz w:val="20"/>
              </w:rPr>
            </w:pPr>
            <w:bookmarkStart w:id="31" w:name="bold17"/>
            <w:bookmarkStart w:id="32" w:name="italic18"/>
            <w:bookmarkEnd w:id="29"/>
            <w:bookmarkEnd w:id="30"/>
            <w:r w:rsidRPr="0090296F">
              <w:rPr>
                <w:bCs/>
                <w:sz w:val="20"/>
              </w:rPr>
              <w:lastRenderedPageBreak/>
              <w:t>Data sources/</w:t>
            </w:r>
            <w:bookmarkStart w:id="33" w:name="bold18"/>
            <w:bookmarkStart w:id="34" w:name="italic19"/>
            <w:bookmarkEnd w:id="31"/>
            <w:bookmarkEnd w:id="32"/>
            <w:r w:rsidRPr="0090296F">
              <w:rPr>
                <w:bCs/>
                <w:sz w:val="20"/>
              </w:rPr>
              <w:t xml:space="preserve"> measurement</w:t>
            </w:r>
            <w:bookmarkEnd w:id="33"/>
            <w:bookmarkEnd w:id="34"/>
          </w:p>
        </w:tc>
        <w:tc>
          <w:tcPr>
            <w:tcW w:w="616" w:type="dxa"/>
          </w:tcPr>
          <w:p w14:paraId="273AC1A9" w14:textId="77777777" w:rsidR="00191A23" w:rsidRPr="0090296F" w:rsidRDefault="00191A23" w:rsidP="0090296F">
            <w:pPr>
              <w:tabs>
                <w:tab w:val="left" w:pos="5400"/>
              </w:tabs>
              <w:jc w:val="center"/>
              <w:rPr>
                <w:sz w:val="20"/>
              </w:rPr>
            </w:pPr>
            <w:r w:rsidRPr="0090296F">
              <w:rPr>
                <w:sz w:val="20"/>
              </w:rPr>
              <w:t>8</w:t>
            </w:r>
            <w:bookmarkStart w:id="35" w:name="bold19"/>
            <w:r w:rsidRPr="0090296F">
              <w:rPr>
                <w:bCs/>
                <w:sz w:val="20"/>
              </w:rPr>
              <w:t>*</w:t>
            </w:r>
            <w:bookmarkEnd w:id="35"/>
          </w:p>
        </w:tc>
        <w:tc>
          <w:tcPr>
            <w:tcW w:w="8031" w:type="dxa"/>
          </w:tcPr>
          <w:p w14:paraId="14244451" w14:textId="77777777" w:rsidR="00191A23" w:rsidRPr="0090296F" w:rsidRDefault="00191A23" w:rsidP="0090296F">
            <w:pPr>
              <w:tabs>
                <w:tab w:val="left" w:pos="5400"/>
              </w:tabs>
              <w:rPr>
                <w:sz w:val="20"/>
              </w:rPr>
            </w:pPr>
            <w:r w:rsidRPr="0090296F">
              <w:rPr>
                <w:i/>
                <w:sz w:val="20"/>
              </w:rPr>
              <w:t xml:space="preserve"> </w:t>
            </w:r>
            <w:r w:rsidRPr="0090296F">
              <w:rPr>
                <w:sz w:val="20"/>
              </w:rPr>
              <w:t>For each variable of interest, give sources of data and details of methods of assessment (measurement). Describe comparability of assessment methods if there is more than one group</w:t>
            </w:r>
          </w:p>
        </w:tc>
        <w:tc>
          <w:tcPr>
            <w:tcW w:w="1559" w:type="dxa"/>
          </w:tcPr>
          <w:p w14:paraId="4E5D9BAF" w14:textId="7CADB98E" w:rsidR="00191A23" w:rsidRPr="0090296F" w:rsidRDefault="0046430A" w:rsidP="0090296F">
            <w:pPr>
              <w:tabs>
                <w:tab w:val="left" w:pos="5400"/>
              </w:tabs>
              <w:rPr>
                <w:iCs/>
                <w:sz w:val="20"/>
                <w:lang w:eastAsia="zh-CN"/>
              </w:rPr>
            </w:pPr>
            <w:r w:rsidRPr="0090296F">
              <w:rPr>
                <w:rFonts w:hint="eastAsia"/>
                <w:iCs/>
                <w:sz w:val="20"/>
                <w:lang w:eastAsia="zh-CN"/>
              </w:rPr>
              <w:t>4</w:t>
            </w:r>
            <w:r w:rsidRPr="0090296F">
              <w:rPr>
                <w:iCs/>
                <w:sz w:val="20"/>
                <w:lang w:eastAsia="zh-CN"/>
              </w:rPr>
              <w:t>-5</w:t>
            </w:r>
          </w:p>
        </w:tc>
        <w:tc>
          <w:tcPr>
            <w:tcW w:w="2835" w:type="dxa"/>
          </w:tcPr>
          <w:p w14:paraId="40A6DB05" w14:textId="77777777" w:rsidR="0046430A" w:rsidRPr="0090296F" w:rsidRDefault="0046430A" w:rsidP="0090296F">
            <w:pPr>
              <w:tabs>
                <w:tab w:val="left" w:pos="5400"/>
              </w:tabs>
              <w:rPr>
                <w:iCs/>
                <w:sz w:val="20"/>
              </w:rPr>
            </w:pPr>
            <w:r w:rsidRPr="0090296F">
              <w:rPr>
                <w:iCs/>
                <w:sz w:val="20"/>
              </w:rPr>
              <w:t>BIA measurements</w:t>
            </w:r>
          </w:p>
          <w:p w14:paraId="5C2D291B" w14:textId="77777777" w:rsidR="0046430A" w:rsidRPr="0090296F" w:rsidRDefault="0046430A" w:rsidP="0090296F">
            <w:pPr>
              <w:tabs>
                <w:tab w:val="left" w:pos="5400"/>
              </w:tabs>
              <w:rPr>
                <w:iCs/>
                <w:sz w:val="20"/>
              </w:rPr>
            </w:pPr>
            <w:r w:rsidRPr="0090296F">
              <w:rPr>
                <w:iCs/>
                <w:sz w:val="20"/>
              </w:rPr>
              <w:t xml:space="preserve">Diuretics use within 48 hours and food, water, shower, and vigorous exercise within 2 hours before measurement were prohibited. The patients were asked to empty the bladder and lie flat in bed for at least 30 minutes prior to BIA. BIA was performed in the supine position on a Inbody S10 device (Inbody, Korea). Body composition parameters including fat mass (FM), fat-free mass (FFM), skeletal muscle mass (SMM), body mass index (BMI), visceral fat area (VFA), basal metabolic rate (BMR), body cell mass (BCM), intracellular water (ICW), extracellular water (ECW), total body water (TBW), ratio of ECW to TBW (ECW/TBW), and </w:t>
            </w:r>
            <w:proofErr w:type="spellStart"/>
            <w:r w:rsidRPr="0090296F">
              <w:rPr>
                <w:iCs/>
                <w:sz w:val="20"/>
              </w:rPr>
              <w:t>PhA</w:t>
            </w:r>
            <w:proofErr w:type="spellEnd"/>
            <w:r w:rsidRPr="0090296F">
              <w:rPr>
                <w:iCs/>
                <w:sz w:val="20"/>
              </w:rPr>
              <w:t xml:space="preserve"> were calculated based on the height, weight, and impedance data acquired.</w:t>
            </w:r>
          </w:p>
          <w:p w14:paraId="4B8EC5ED" w14:textId="77777777" w:rsidR="0046430A" w:rsidRPr="0090296F" w:rsidRDefault="0046430A" w:rsidP="0090296F">
            <w:pPr>
              <w:tabs>
                <w:tab w:val="left" w:pos="5400"/>
              </w:tabs>
              <w:rPr>
                <w:iCs/>
                <w:sz w:val="20"/>
              </w:rPr>
            </w:pPr>
          </w:p>
          <w:p w14:paraId="3F4BFC20" w14:textId="77777777" w:rsidR="0046430A" w:rsidRPr="0090296F" w:rsidRDefault="0046430A" w:rsidP="0090296F">
            <w:pPr>
              <w:tabs>
                <w:tab w:val="left" w:pos="5400"/>
              </w:tabs>
              <w:rPr>
                <w:iCs/>
                <w:sz w:val="20"/>
              </w:rPr>
            </w:pPr>
            <w:r w:rsidRPr="0090296F">
              <w:rPr>
                <w:iCs/>
                <w:sz w:val="20"/>
              </w:rPr>
              <w:t>Blood tests</w:t>
            </w:r>
          </w:p>
          <w:p w14:paraId="782A749E" w14:textId="61142819" w:rsidR="00191A23" w:rsidRPr="0090296F" w:rsidRDefault="0046430A" w:rsidP="0090296F">
            <w:pPr>
              <w:tabs>
                <w:tab w:val="left" w:pos="5400"/>
              </w:tabs>
              <w:rPr>
                <w:iCs/>
                <w:sz w:val="20"/>
              </w:rPr>
            </w:pPr>
            <w:r w:rsidRPr="0090296F">
              <w:rPr>
                <w:iCs/>
                <w:sz w:val="20"/>
              </w:rPr>
              <w:t xml:space="preserve">Blood tests determined </w:t>
            </w:r>
            <w:proofErr w:type="spellStart"/>
            <w:r w:rsidRPr="0090296F">
              <w:rPr>
                <w:iCs/>
                <w:sz w:val="20"/>
              </w:rPr>
              <w:t>hematological</w:t>
            </w:r>
            <w:proofErr w:type="spellEnd"/>
            <w:r w:rsidRPr="0090296F">
              <w:rPr>
                <w:iCs/>
                <w:sz w:val="20"/>
              </w:rPr>
              <w:t xml:space="preserve"> indices including lymphocyte count, </w:t>
            </w:r>
            <w:proofErr w:type="spellStart"/>
            <w:r w:rsidRPr="0090296F">
              <w:rPr>
                <w:iCs/>
                <w:sz w:val="20"/>
              </w:rPr>
              <w:t>hemoglobin</w:t>
            </w:r>
            <w:proofErr w:type="spellEnd"/>
            <w:r w:rsidRPr="0090296F">
              <w:rPr>
                <w:iCs/>
                <w:sz w:val="20"/>
              </w:rPr>
              <w:t xml:space="preserve">, lipids (triglycerides and </w:t>
            </w:r>
            <w:r w:rsidRPr="0090296F">
              <w:rPr>
                <w:iCs/>
                <w:sz w:val="20"/>
              </w:rPr>
              <w:lastRenderedPageBreak/>
              <w:t>cholesterol), markers of nutritional status (serum albumin and prealbumin), and markers of renal function (blood urea nitrogen (BUN) and serum creatinine).</w:t>
            </w:r>
          </w:p>
        </w:tc>
      </w:tr>
      <w:tr w:rsidR="00191A23" w:rsidRPr="0090296F" w14:paraId="0485B57E" w14:textId="77777777" w:rsidTr="00E341E9">
        <w:tc>
          <w:tcPr>
            <w:tcW w:w="1951" w:type="dxa"/>
          </w:tcPr>
          <w:p w14:paraId="25B0979C" w14:textId="77777777" w:rsidR="00191A23" w:rsidRPr="0090296F" w:rsidRDefault="00191A23" w:rsidP="0090296F">
            <w:pPr>
              <w:tabs>
                <w:tab w:val="left" w:pos="5400"/>
              </w:tabs>
              <w:rPr>
                <w:bCs/>
                <w:color w:val="000000"/>
                <w:sz w:val="20"/>
              </w:rPr>
            </w:pPr>
            <w:bookmarkStart w:id="36" w:name="bold20" w:colFirst="0" w:colLast="0"/>
            <w:bookmarkStart w:id="37" w:name="italic20" w:colFirst="0" w:colLast="0"/>
            <w:r w:rsidRPr="0090296F">
              <w:rPr>
                <w:bCs/>
                <w:color w:val="000000"/>
                <w:sz w:val="20"/>
              </w:rPr>
              <w:lastRenderedPageBreak/>
              <w:t>Bias</w:t>
            </w:r>
          </w:p>
        </w:tc>
        <w:tc>
          <w:tcPr>
            <w:tcW w:w="616" w:type="dxa"/>
          </w:tcPr>
          <w:p w14:paraId="02B4F8D1" w14:textId="77777777" w:rsidR="00191A23" w:rsidRPr="0090296F" w:rsidRDefault="00191A23" w:rsidP="0090296F">
            <w:pPr>
              <w:tabs>
                <w:tab w:val="left" w:pos="5400"/>
              </w:tabs>
              <w:jc w:val="center"/>
              <w:rPr>
                <w:sz w:val="20"/>
              </w:rPr>
            </w:pPr>
            <w:r w:rsidRPr="0090296F">
              <w:rPr>
                <w:sz w:val="20"/>
              </w:rPr>
              <w:t>9</w:t>
            </w:r>
          </w:p>
        </w:tc>
        <w:tc>
          <w:tcPr>
            <w:tcW w:w="8031" w:type="dxa"/>
          </w:tcPr>
          <w:p w14:paraId="73BA25CA" w14:textId="77777777" w:rsidR="00191A23" w:rsidRPr="0090296F" w:rsidRDefault="00191A23" w:rsidP="0090296F">
            <w:pPr>
              <w:tabs>
                <w:tab w:val="left" w:pos="5400"/>
              </w:tabs>
              <w:rPr>
                <w:color w:val="000000"/>
                <w:sz w:val="20"/>
              </w:rPr>
            </w:pPr>
            <w:r w:rsidRPr="0090296F">
              <w:rPr>
                <w:color w:val="000000"/>
                <w:sz w:val="20"/>
              </w:rPr>
              <w:t>Describe any efforts to address potential sources of bias</w:t>
            </w:r>
          </w:p>
        </w:tc>
        <w:tc>
          <w:tcPr>
            <w:tcW w:w="1559" w:type="dxa"/>
          </w:tcPr>
          <w:p w14:paraId="4748BB9C" w14:textId="070E5AD3" w:rsidR="00191A23" w:rsidRPr="0090296F" w:rsidRDefault="0046430A" w:rsidP="0090296F">
            <w:pPr>
              <w:tabs>
                <w:tab w:val="left" w:pos="5400"/>
              </w:tabs>
              <w:rPr>
                <w:color w:val="000000"/>
                <w:sz w:val="20"/>
              </w:rPr>
            </w:pPr>
            <w:r w:rsidRPr="0090296F">
              <w:rPr>
                <w:color w:val="000000"/>
                <w:sz w:val="20"/>
              </w:rPr>
              <w:t>NA</w:t>
            </w:r>
          </w:p>
        </w:tc>
        <w:tc>
          <w:tcPr>
            <w:tcW w:w="2835" w:type="dxa"/>
          </w:tcPr>
          <w:p w14:paraId="4C521894" w14:textId="77777777" w:rsidR="00191A23" w:rsidRPr="0090296F" w:rsidRDefault="00191A23" w:rsidP="0090296F">
            <w:pPr>
              <w:tabs>
                <w:tab w:val="left" w:pos="5400"/>
              </w:tabs>
              <w:rPr>
                <w:color w:val="000000"/>
                <w:sz w:val="20"/>
              </w:rPr>
            </w:pPr>
          </w:p>
        </w:tc>
      </w:tr>
      <w:tr w:rsidR="00191A23" w:rsidRPr="0090296F" w14:paraId="5E6CC36B" w14:textId="77777777" w:rsidTr="00E341E9">
        <w:tc>
          <w:tcPr>
            <w:tcW w:w="1951" w:type="dxa"/>
          </w:tcPr>
          <w:p w14:paraId="18906071" w14:textId="77777777" w:rsidR="00191A23" w:rsidRPr="0090296F" w:rsidRDefault="00191A23" w:rsidP="0090296F">
            <w:pPr>
              <w:tabs>
                <w:tab w:val="left" w:pos="5400"/>
              </w:tabs>
              <w:rPr>
                <w:bCs/>
                <w:sz w:val="20"/>
              </w:rPr>
            </w:pPr>
            <w:bookmarkStart w:id="38" w:name="bold21" w:colFirst="0" w:colLast="0"/>
            <w:bookmarkStart w:id="39" w:name="italic21" w:colFirst="0" w:colLast="0"/>
            <w:bookmarkEnd w:id="36"/>
            <w:bookmarkEnd w:id="37"/>
            <w:r w:rsidRPr="0090296F">
              <w:rPr>
                <w:bCs/>
                <w:sz w:val="20"/>
              </w:rPr>
              <w:t>Study size</w:t>
            </w:r>
          </w:p>
        </w:tc>
        <w:tc>
          <w:tcPr>
            <w:tcW w:w="616" w:type="dxa"/>
          </w:tcPr>
          <w:p w14:paraId="75D09555" w14:textId="77777777" w:rsidR="00191A23" w:rsidRPr="0090296F" w:rsidRDefault="00191A23" w:rsidP="0090296F">
            <w:pPr>
              <w:tabs>
                <w:tab w:val="left" w:pos="5400"/>
              </w:tabs>
              <w:jc w:val="center"/>
              <w:rPr>
                <w:sz w:val="20"/>
              </w:rPr>
            </w:pPr>
            <w:r w:rsidRPr="0090296F">
              <w:rPr>
                <w:sz w:val="20"/>
              </w:rPr>
              <w:t>10</w:t>
            </w:r>
          </w:p>
        </w:tc>
        <w:tc>
          <w:tcPr>
            <w:tcW w:w="8031" w:type="dxa"/>
          </w:tcPr>
          <w:p w14:paraId="5DFDC641" w14:textId="77777777" w:rsidR="00191A23" w:rsidRPr="0090296F" w:rsidRDefault="00191A23" w:rsidP="0090296F">
            <w:pPr>
              <w:tabs>
                <w:tab w:val="left" w:pos="5400"/>
              </w:tabs>
              <w:rPr>
                <w:sz w:val="20"/>
              </w:rPr>
            </w:pPr>
            <w:r w:rsidRPr="0090296F">
              <w:rPr>
                <w:sz w:val="20"/>
              </w:rPr>
              <w:t>Explain how the study size was arrived at</w:t>
            </w:r>
          </w:p>
        </w:tc>
        <w:tc>
          <w:tcPr>
            <w:tcW w:w="1559" w:type="dxa"/>
          </w:tcPr>
          <w:p w14:paraId="6BAB8680" w14:textId="2D50526E" w:rsidR="00191A23" w:rsidRPr="0090296F" w:rsidRDefault="0046430A" w:rsidP="0090296F">
            <w:pPr>
              <w:tabs>
                <w:tab w:val="left" w:pos="5400"/>
              </w:tabs>
              <w:rPr>
                <w:sz w:val="20"/>
                <w:lang w:eastAsia="zh-CN"/>
              </w:rPr>
            </w:pPr>
            <w:r w:rsidRPr="0090296F">
              <w:rPr>
                <w:rFonts w:hint="eastAsia"/>
                <w:sz w:val="20"/>
                <w:lang w:eastAsia="zh-CN"/>
              </w:rPr>
              <w:t>N</w:t>
            </w:r>
            <w:r w:rsidRPr="0090296F">
              <w:rPr>
                <w:sz w:val="20"/>
                <w:lang w:eastAsia="zh-CN"/>
              </w:rPr>
              <w:t>A</w:t>
            </w:r>
          </w:p>
        </w:tc>
        <w:tc>
          <w:tcPr>
            <w:tcW w:w="2835" w:type="dxa"/>
          </w:tcPr>
          <w:p w14:paraId="2E53C301" w14:textId="77777777" w:rsidR="00191A23" w:rsidRPr="0090296F" w:rsidRDefault="00191A23" w:rsidP="0090296F">
            <w:pPr>
              <w:tabs>
                <w:tab w:val="left" w:pos="5400"/>
              </w:tabs>
              <w:rPr>
                <w:sz w:val="20"/>
              </w:rPr>
            </w:pPr>
          </w:p>
        </w:tc>
      </w:tr>
    </w:tbl>
    <w:p w14:paraId="0D91D9B5" w14:textId="77777777" w:rsidR="00191A23" w:rsidRPr="0090296F" w:rsidRDefault="00191A23" w:rsidP="0090296F">
      <w:pPr>
        <w:rPr>
          <w:sz w:val="20"/>
        </w:rPr>
      </w:pPr>
      <w:bookmarkStart w:id="40" w:name="bold22"/>
      <w:bookmarkStart w:id="41" w:name="italic22"/>
      <w:bookmarkEnd w:id="38"/>
      <w:bookmarkEnd w:id="39"/>
      <w:r w:rsidRPr="0090296F">
        <w:rPr>
          <w:sz w:val="20"/>
        </w:rPr>
        <w:t xml:space="preserve">Continued on next page </w:t>
      </w:r>
      <w:r w:rsidRPr="0090296F">
        <w:rPr>
          <w:sz w:val="20"/>
        </w:rP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90296F" w14:paraId="351C8CF9" w14:textId="77777777" w:rsidTr="00517788">
        <w:tc>
          <w:tcPr>
            <w:tcW w:w="1521" w:type="dxa"/>
          </w:tcPr>
          <w:p w14:paraId="2F59B591" w14:textId="77777777" w:rsidR="00191A23" w:rsidRPr="0090296F" w:rsidRDefault="00191A23" w:rsidP="0090296F">
            <w:pPr>
              <w:tabs>
                <w:tab w:val="left" w:pos="5400"/>
              </w:tabs>
              <w:rPr>
                <w:bCs/>
                <w:sz w:val="20"/>
              </w:rPr>
            </w:pPr>
            <w:r w:rsidRPr="0090296F">
              <w:rPr>
                <w:bCs/>
                <w:sz w:val="20"/>
              </w:rPr>
              <w:lastRenderedPageBreak/>
              <w:t>Quantitative</w:t>
            </w:r>
            <w:bookmarkStart w:id="42" w:name="bold23"/>
            <w:bookmarkStart w:id="43" w:name="italic23"/>
            <w:bookmarkEnd w:id="40"/>
            <w:bookmarkEnd w:id="41"/>
            <w:r w:rsidRPr="0090296F">
              <w:rPr>
                <w:bCs/>
                <w:sz w:val="20"/>
              </w:rPr>
              <w:t xml:space="preserve"> variables</w:t>
            </w:r>
            <w:bookmarkEnd w:id="42"/>
            <w:bookmarkEnd w:id="43"/>
          </w:p>
        </w:tc>
        <w:tc>
          <w:tcPr>
            <w:tcW w:w="749" w:type="dxa"/>
          </w:tcPr>
          <w:p w14:paraId="1F975A16" w14:textId="77777777" w:rsidR="00191A23" w:rsidRPr="0090296F" w:rsidRDefault="00191A23" w:rsidP="0090296F">
            <w:pPr>
              <w:tabs>
                <w:tab w:val="left" w:pos="5400"/>
              </w:tabs>
              <w:jc w:val="center"/>
              <w:rPr>
                <w:sz w:val="20"/>
              </w:rPr>
            </w:pPr>
            <w:r w:rsidRPr="0090296F">
              <w:rPr>
                <w:sz w:val="20"/>
              </w:rPr>
              <w:t>11</w:t>
            </w:r>
          </w:p>
        </w:tc>
        <w:tc>
          <w:tcPr>
            <w:tcW w:w="8328" w:type="dxa"/>
          </w:tcPr>
          <w:p w14:paraId="0C67D2BD" w14:textId="77777777" w:rsidR="00191A23" w:rsidRPr="0090296F" w:rsidRDefault="00191A23" w:rsidP="0090296F">
            <w:pPr>
              <w:tabs>
                <w:tab w:val="left" w:pos="5400"/>
              </w:tabs>
              <w:rPr>
                <w:sz w:val="20"/>
              </w:rPr>
            </w:pPr>
            <w:r w:rsidRPr="0090296F">
              <w:rPr>
                <w:sz w:val="20"/>
              </w:rPr>
              <w:t>Explain how quantitative variables were handled in the analyses. If applicable, describe which groupings were chosen and why</w:t>
            </w:r>
          </w:p>
        </w:tc>
        <w:tc>
          <w:tcPr>
            <w:tcW w:w="1276" w:type="dxa"/>
          </w:tcPr>
          <w:p w14:paraId="060C60D9" w14:textId="59B77F9B" w:rsidR="00191A23" w:rsidRPr="0090296F" w:rsidRDefault="00446985" w:rsidP="0090296F">
            <w:pPr>
              <w:tabs>
                <w:tab w:val="left" w:pos="5400"/>
              </w:tabs>
              <w:rPr>
                <w:sz w:val="20"/>
                <w:lang w:eastAsia="zh-CN"/>
              </w:rPr>
            </w:pPr>
            <w:r w:rsidRPr="0090296F">
              <w:rPr>
                <w:rFonts w:hint="eastAsia"/>
                <w:sz w:val="20"/>
                <w:lang w:eastAsia="zh-CN"/>
              </w:rPr>
              <w:t>5</w:t>
            </w:r>
          </w:p>
        </w:tc>
        <w:tc>
          <w:tcPr>
            <w:tcW w:w="3118" w:type="dxa"/>
          </w:tcPr>
          <w:p w14:paraId="23EC238D" w14:textId="1F2E9930" w:rsidR="00191A23" w:rsidRPr="0090296F" w:rsidRDefault="00446985" w:rsidP="0090296F">
            <w:pPr>
              <w:tabs>
                <w:tab w:val="left" w:pos="5400"/>
              </w:tabs>
              <w:rPr>
                <w:sz w:val="20"/>
              </w:rPr>
            </w:pPr>
            <w:r w:rsidRPr="0090296F">
              <w:rPr>
                <w:sz w:val="20"/>
              </w:rPr>
              <w:t>In a matched case-control study, the patients were divided into two groups, death or survival, based on their status at the end of follow-up. The survival patients were matched 1:1 with the death patients in age, gender, and CIRS-G score.</w:t>
            </w:r>
          </w:p>
        </w:tc>
      </w:tr>
      <w:tr w:rsidR="00191A23" w:rsidRPr="0090296F" w14:paraId="717DDF5A" w14:textId="77777777" w:rsidTr="00517788">
        <w:tc>
          <w:tcPr>
            <w:tcW w:w="1521" w:type="dxa"/>
            <w:vMerge w:val="restart"/>
          </w:tcPr>
          <w:p w14:paraId="23590181" w14:textId="77777777" w:rsidR="00191A23" w:rsidRPr="0090296F" w:rsidRDefault="00191A23" w:rsidP="0090296F">
            <w:pPr>
              <w:tabs>
                <w:tab w:val="left" w:pos="5400"/>
              </w:tabs>
              <w:rPr>
                <w:sz w:val="20"/>
              </w:rPr>
            </w:pPr>
            <w:bookmarkStart w:id="44" w:name="italic24"/>
            <w:r w:rsidRPr="0090296F">
              <w:rPr>
                <w:sz w:val="20"/>
              </w:rPr>
              <w:t>Statistical</w:t>
            </w:r>
            <w:bookmarkStart w:id="45" w:name="italic25"/>
            <w:bookmarkEnd w:id="44"/>
            <w:r w:rsidRPr="0090296F">
              <w:rPr>
                <w:sz w:val="20"/>
              </w:rPr>
              <w:t xml:space="preserve"> methods</w:t>
            </w:r>
            <w:bookmarkEnd w:id="45"/>
          </w:p>
        </w:tc>
        <w:tc>
          <w:tcPr>
            <w:tcW w:w="749" w:type="dxa"/>
            <w:vMerge w:val="restart"/>
          </w:tcPr>
          <w:p w14:paraId="289B6B8F" w14:textId="77777777" w:rsidR="00191A23" w:rsidRPr="0090296F" w:rsidRDefault="00191A23" w:rsidP="0090296F">
            <w:pPr>
              <w:tabs>
                <w:tab w:val="left" w:pos="5400"/>
              </w:tabs>
              <w:jc w:val="center"/>
              <w:rPr>
                <w:sz w:val="20"/>
              </w:rPr>
            </w:pPr>
            <w:r w:rsidRPr="0090296F">
              <w:rPr>
                <w:sz w:val="20"/>
              </w:rPr>
              <w:t>12</w:t>
            </w:r>
          </w:p>
        </w:tc>
        <w:tc>
          <w:tcPr>
            <w:tcW w:w="8328" w:type="dxa"/>
          </w:tcPr>
          <w:p w14:paraId="6D7A218A" w14:textId="77777777" w:rsidR="00191A23" w:rsidRPr="0090296F" w:rsidRDefault="00191A23" w:rsidP="0090296F">
            <w:pPr>
              <w:tabs>
                <w:tab w:val="left" w:pos="5400"/>
              </w:tabs>
              <w:rPr>
                <w:sz w:val="20"/>
              </w:rPr>
            </w:pPr>
            <w:r w:rsidRPr="0090296F">
              <w:rPr>
                <w:sz w:val="20"/>
              </w:rPr>
              <w:t>(</w:t>
            </w:r>
            <w:r w:rsidRPr="0090296F">
              <w:rPr>
                <w:i/>
                <w:sz w:val="20"/>
              </w:rPr>
              <w:t>a</w:t>
            </w:r>
            <w:r w:rsidRPr="0090296F">
              <w:rPr>
                <w:sz w:val="20"/>
              </w:rPr>
              <w:t>) Describe all statistical methods, including those used to control for confounding</w:t>
            </w:r>
          </w:p>
        </w:tc>
        <w:tc>
          <w:tcPr>
            <w:tcW w:w="1276" w:type="dxa"/>
          </w:tcPr>
          <w:p w14:paraId="0165AE1D" w14:textId="47B3FC22" w:rsidR="00191A23" w:rsidRPr="0090296F" w:rsidRDefault="00446985" w:rsidP="0090296F">
            <w:pPr>
              <w:tabs>
                <w:tab w:val="left" w:pos="5400"/>
              </w:tabs>
              <w:rPr>
                <w:sz w:val="20"/>
                <w:lang w:eastAsia="zh-CN"/>
              </w:rPr>
            </w:pPr>
            <w:r w:rsidRPr="0090296F">
              <w:rPr>
                <w:rFonts w:hint="eastAsia"/>
                <w:sz w:val="20"/>
                <w:lang w:eastAsia="zh-CN"/>
              </w:rPr>
              <w:t>5</w:t>
            </w:r>
          </w:p>
        </w:tc>
        <w:tc>
          <w:tcPr>
            <w:tcW w:w="3118" w:type="dxa"/>
          </w:tcPr>
          <w:p w14:paraId="34D52F21" w14:textId="16017C22" w:rsidR="00191A23" w:rsidRPr="0090296F" w:rsidRDefault="00446985" w:rsidP="0090296F">
            <w:pPr>
              <w:tabs>
                <w:tab w:val="left" w:pos="5400"/>
              </w:tabs>
              <w:rPr>
                <w:sz w:val="20"/>
              </w:rPr>
            </w:pPr>
            <w:r w:rsidRPr="0090296F">
              <w:rPr>
                <w:sz w:val="20"/>
              </w:rPr>
              <w:t xml:space="preserve">The data were </w:t>
            </w:r>
            <w:proofErr w:type="spellStart"/>
            <w:r w:rsidRPr="0090296F">
              <w:rPr>
                <w:sz w:val="20"/>
              </w:rPr>
              <w:t>analyzed</w:t>
            </w:r>
            <w:proofErr w:type="spellEnd"/>
            <w:r w:rsidRPr="0090296F">
              <w:rPr>
                <w:sz w:val="20"/>
              </w:rPr>
              <w:t xml:space="preserve"> using SPSS 25. Continuous variables are presented as mean </w:t>
            </w:r>
            <w:r w:rsidR="00600B18" w:rsidRPr="0090296F">
              <w:rPr>
                <w:rFonts w:hint="eastAsia"/>
                <w:sz w:val="20"/>
                <w:lang w:eastAsia="zh-CN"/>
              </w:rPr>
              <w:t>±</w:t>
            </w:r>
            <w:r w:rsidRPr="0090296F">
              <w:rPr>
                <w:sz w:val="20"/>
              </w:rPr>
              <w:t xml:space="preserve"> SD (standard deviation) and were compared using the independent samples t-test and analysis of variance (ANOVA). Discrete variables are presented as mean </w:t>
            </w:r>
            <w:r w:rsidR="002F43F2" w:rsidRPr="0090296F">
              <w:rPr>
                <w:rFonts w:hint="eastAsia"/>
                <w:sz w:val="20"/>
                <w:lang w:eastAsia="zh-CN"/>
              </w:rPr>
              <w:t>±</w:t>
            </w:r>
            <w:r w:rsidRPr="0090296F">
              <w:rPr>
                <w:sz w:val="20"/>
              </w:rPr>
              <w:t xml:space="preserve"> </w:t>
            </w:r>
            <w:proofErr w:type="spellStart"/>
            <w:r w:rsidRPr="0090296F">
              <w:rPr>
                <w:sz w:val="20"/>
              </w:rPr>
              <w:t>sem</w:t>
            </w:r>
            <w:proofErr w:type="spellEnd"/>
            <w:r w:rsidRPr="0090296F">
              <w:rPr>
                <w:sz w:val="20"/>
              </w:rPr>
              <w:t xml:space="preserve"> (standard error of the mean) and were compared using the t test. A P value less than 0.05 was considered statistically significant. The logistic regression analysis was employed to identify independent risk factors for death. The receiver-operating characteristic (ROC) curve analysis was used to evaluate the performance of the risk factors in predicting death.</w:t>
            </w:r>
          </w:p>
        </w:tc>
      </w:tr>
      <w:tr w:rsidR="00191A23" w:rsidRPr="0090296F" w14:paraId="0B21AD3A" w14:textId="77777777" w:rsidTr="00517788">
        <w:tc>
          <w:tcPr>
            <w:tcW w:w="1521" w:type="dxa"/>
            <w:vMerge/>
          </w:tcPr>
          <w:p w14:paraId="04EE674A" w14:textId="77777777" w:rsidR="00191A23" w:rsidRPr="0090296F" w:rsidRDefault="00191A23" w:rsidP="0090296F">
            <w:pPr>
              <w:tabs>
                <w:tab w:val="left" w:pos="5400"/>
              </w:tabs>
              <w:rPr>
                <w:bCs/>
                <w:sz w:val="20"/>
              </w:rPr>
            </w:pPr>
            <w:bookmarkStart w:id="46" w:name="bold24" w:colFirst="0" w:colLast="0"/>
            <w:bookmarkStart w:id="47" w:name="italic26" w:colFirst="0" w:colLast="0"/>
          </w:p>
        </w:tc>
        <w:tc>
          <w:tcPr>
            <w:tcW w:w="749" w:type="dxa"/>
            <w:vMerge/>
          </w:tcPr>
          <w:p w14:paraId="48FD26D2" w14:textId="77777777" w:rsidR="00191A23" w:rsidRPr="0090296F" w:rsidRDefault="00191A23" w:rsidP="0090296F">
            <w:pPr>
              <w:tabs>
                <w:tab w:val="left" w:pos="5400"/>
              </w:tabs>
              <w:jc w:val="center"/>
              <w:rPr>
                <w:sz w:val="20"/>
              </w:rPr>
            </w:pPr>
          </w:p>
        </w:tc>
        <w:tc>
          <w:tcPr>
            <w:tcW w:w="8328" w:type="dxa"/>
          </w:tcPr>
          <w:p w14:paraId="32C7352F" w14:textId="77777777" w:rsidR="00191A23" w:rsidRPr="0090296F" w:rsidRDefault="00191A23" w:rsidP="0090296F">
            <w:pPr>
              <w:tabs>
                <w:tab w:val="left" w:pos="5400"/>
              </w:tabs>
              <w:rPr>
                <w:sz w:val="20"/>
              </w:rPr>
            </w:pPr>
            <w:r w:rsidRPr="0090296F">
              <w:rPr>
                <w:sz w:val="20"/>
              </w:rPr>
              <w:t>(</w:t>
            </w:r>
            <w:r w:rsidRPr="0090296F">
              <w:rPr>
                <w:i/>
                <w:sz w:val="20"/>
              </w:rPr>
              <w:t>b</w:t>
            </w:r>
            <w:r w:rsidRPr="0090296F">
              <w:rPr>
                <w:sz w:val="20"/>
              </w:rPr>
              <w:t>) Describe any methods used to examine subgroups and interactions</w:t>
            </w:r>
          </w:p>
        </w:tc>
        <w:tc>
          <w:tcPr>
            <w:tcW w:w="1276" w:type="dxa"/>
          </w:tcPr>
          <w:p w14:paraId="1F501F52" w14:textId="098DFDE5" w:rsidR="00191A23" w:rsidRPr="0090296F" w:rsidRDefault="00500013" w:rsidP="0090296F">
            <w:pPr>
              <w:tabs>
                <w:tab w:val="left" w:pos="5400"/>
              </w:tabs>
              <w:rPr>
                <w:sz w:val="20"/>
                <w:lang w:eastAsia="zh-CN"/>
              </w:rPr>
            </w:pPr>
            <w:r w:rsidRPr="0090296F">
              <w:rPr>
                <w:rFonts w:hint="eastAsia"/>
                <w:sz w:val="20"/>
                <w:lang w:eastAsia="zh-CN"/>
              </w:rPr>
              <w:t>N</w:t>
            </w:r>
            <w:r w:rsidRPr="0090296F">
              <w:rPr>
                <w:sz w:val="20"/>
                <w:lang w:eastAsia="zh-CN"/>
              </w:rPr>
              <w:t>A</w:t>
            </w:r>
          </w:p>
        </w:tc>
        <w:tc>
          <w:tcPr>
            <w:tcW w:w="3118" w:type="dxa"/>
          </w:tcPr>
          <w:p w14:paraId="5FCE5F0F" w14:textId="0680F8A3" w:rsidR="00191A23" w:rsidRPr="0090296F" w:rsidRDefault="00191A23" w:rsidP="0090296F">
            <w:pPr>
              <w:tabs>
                <w:tab w:val="left" w:pos="5400"/>
              </w:tabs>
              <w:rPr>
                <w:sz w:val="20"/>
              </w:rPr>
            </w:pPr>
          </w:p>
        </w:tc>
      </w:tr>
      <w:tr w:rsidR="00191A23" w:rsidRPr="0090296F" w14:paraId="63DB2561" w14:textId="77777777" w:rsidTr="00517788">
        <w:tc>
          <w:tcPr>
            <w:tcW w:w="1521" w:type="dxa"/>
            <w:vMerge/>
          </w:tcPr>
          <w:p w14:paraId="25FF3754" w14:textId="77777777" w:rsidR="00191A23" w:rsidRPr="0090296F" w:rsidRDefault="00191A23" w:rsidP="0090296F">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4AFA6044" w14:textId="77777777" w:rsidR="00191A23" w:rsidRPr="0090296F" w:rsidRDefault="00191A23" w:rsidP="0090296F">
            <w:pPr>
              <w:tabs>
                <w:tab w:val="left" w:pos="5400"/>
              </w:tabs>
              <w:jc w:val="center"/>
              <w:rPr>
                <w:sz w:val="20"/>
              </w:rPr>
            </w:pPr>
          </w:p>
        </w:tc>
        <w:tc>
          <w:tcPr>
            <w:tcW w:w="8328" w:type="dxa"/>
          </w:tcPr>
          <w:p w14:paraId="024BE6E0" w14:textId="77777777" w:rsidR="00191A23" w:rsidRPr="0090296F" w:rsidRDefault="00191A23" w:rsidP="0090296F">
            <w:pPr>
              <w:tabs>
                <w:tab w:val="left" w:pos="5400"/>
              </w:tabs>
              <w:rPr>
                <w:sz w:val="20"/>
              </w:rPr>
            </w:pPr>
            <w:r w:rsidRPr="0090296F">
              <w:rPr>
                <w:sz w:val="20"/>
              </w:rPr>
              <w:t>(</w:t>
            </w:r>
            <w:r w:rsidRPr="0090296F">
              <w:rPr>
                <w:i/>
                <w:sz w:val="20"/>
              </w:rPr>
              <w:t>c</w:t>
            </w:r>
            <w:r w:rsidRPr="0090296F">
              <w:rPr>
                <w:sz w:val="20"/>
              </w:rPr>
              <w:t>) Explain how missing data were addressed</w:t>
            </w:r>
          </w:p>
        </w:tc>
        <w:tc>
          <w:tcPr>
            <w:tcW w:w="1276" w:type="dxa"/>
          </w:tcPr>
          <w:p w14:paraId="34E4CE82" w14:textId="1A179E2C" w:rsidR="00191A23" w:rsidRPr="0090296F" w:rsidRDefault="00446985" w:rsidP="0090296F">
            <w:pPr>
              <w:tabs>
                <w:tab w:val="left" w:pos="5400"/>
              </w:tabs>
              <w:rPr>
                <w:sz w:val="20"/>
                <w:lang w:eastAsia="zh-CN"/>
              </w:rPr>
            </w:pPr>
            <w:r w:rsidRPr="0090296F">
              <w:rPr>
                <w:rFonts w:hint="eastAsia"/>
                <w:sz w:val="20"/>
                <w:lang w:eastAsia="zh-CN"/>
              </w:rPr>
              <w:t>N</w:t>
            </w:r>
            <w:r w:rsidRPr="0090296F">
              <w:rPr>
                <w:sz w:val="20"/>
                <w:lang w:eastAsia="zh-CN"/>
              </w:rPr>
              <w:t>A</w:t>
            </w:r>
          </w:p>
        </w:tc>
        <w:tc>
          <w:tcPr>
            <w:tcW w:w="3118" w:type="dxa"/>
          </w:tcPr>
          <w:p w14:paraId="48D30E5F" w14:textId="77777777" w:rsidR="00191A23" w:rsidRPr="0090296F" w:rsidRDefault="00191A23" w:rsidP="0090296F">
            <w:pPr>
              <w:tabs>
                <w:tab w:val="left" w:pos="5400"/>
              </w:tabs>
              <w:rPr>
                <w:sz w:val="20"/>
              </w:rPr>
            </w:pPr>
          </w:p>
        </w:tc>
      </w:tr>
      <w:tr w:rsidR="00191A23" w:rsidRPr="0090296F" w14:paraId="1FD81DD5" w14:textId="77777777" w:rsidTr="00517788">
        <w:tc>
          <w:tcPr>
            <w:tcW w:w="1521" w:type="dxa"/>
            <w:vMerge/>
          </w:tcPr>
          <w:p w14:paraId="6935F664" w14:textId="77777777" w:rsidR="00191A23" w:rsidRPr="0090296F" w:rsidRDefault="00191A23" w:rsidP="0090296F">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563A59B5" w14:textId="77777777" w:rsidR="00191A23" w:rsidRPr="0090296F" w:rsidRDefault="00191A23" w:rsidP="0090296F">
            <w:pPr>
              <w:tabs>
                <w:tab w:val="left" w:pos="5400"/>
              </w:tabs>
              <w:jc w:val="center"/>
              <w:rPr>
                <w:sz w:val="20"/>
              </w:rPr>
            </w:pPr>
          </w:p>
        </w:tc>
        <w:tc>
          <w:tcPr>
            <w:tcW w:w="8328" w:type="dxa"/>
          </w:tcPr>
          <w:p w14:paraId="17904681" w14:textId="77777777" w:rsidR="00191A23" w:rsidRPr="0090296F" w:rsidRDefault="00191A23" w:rsidP="0090296F">
            <w:pPr>
              <w:tabs>
                <w:tab w:val="left" w:pos="5400"/>
              </w:tabs>
              <w:rPr>
                <w:sz w:val="20"/>
              </w:rPr>
            </w:pPr>
            <w:r w:rsidRPr="0090296F">
              <w:rPr>
                <w:sz w:val="20"/>
              </w:rPr>
              <w:t>(</w:t>
            </w:r>
            <w:r w:rsidRPr="0090296F">
              <w:rPr>
                <w:i/>
                <w:sz w:val="20"/>
              </w:rPr>
              <w:t>d</w:t>
            </w:r>
            <w:r w:rsidRPr="0090296F">
              <w:rPr>
                <w:sz w:val="20"/>
              </w:rPr>
              <w:t xml:space="preserve">) </w:t>
            </w:r>
            <w:r w:rsidRPr="0090296F">
              <w:rPr>
                <w:bCs/>
                <w:i/>
                <w:sz w:val="20"/>
              </w:rPr>
              <w:t>Cohort study</w:t>
            </w:r>
            <w:r w:rsidRPr="0090296F">
              <w:rPr>
                <w:sz w:val="20"/>
              </w:rPr>
              <w:t>—If applicable, explain how loss to follow-up was addressed</w:t>
            </w:r>
          </w:p>
          <w:p w14:paraId="14ED7CDC" w14:textId="77777777" w:rsidR="00191A23" w:rsidRPr="0090296F" w:rsidRDefault="00191A23" w:rsidP="0090296F">
            <w:pPr>
              <w:tabs>
                <w:tab w:val="left" w:pos="5400"/>
              </w:tabs>
              <w:rPr>
                <w:sz w:val="20"/>
              </w:rPr>
            </w:pPr>
            <w:r w:rsidRPr="0090296F">
              <w:rPr>
                <w:bCs/>
                <w:i/>
                <w:sz w:val="20"/>
              </w:rPr>
              <w:t>Case-control study</w:t>
            </w:r>
            <w:r w:rsidRPr="0090296F">
              <w:rPr>
                <w:sz w:val="20"/>
              </w:rPr>
              <w:t>—If applicable, explain how matching of cases and controls was addressed</w:t>
            </w:r>
          </w:p>
          <w:p w14:paraId="75DBCE06" w14:textId="77777777" w:rsidR="00191A23" w:rsidRPr="0090296F" w:rsidRDefault="00191A23" w:rsidP="0090296F">
            <w:pPr>
              <w:tabs>
                <w:tab w:val="left" w:pos="5400"/>
              </w:tabs>
              <w:rPr>
                <w:sz w:val="20"/>
              </w:rPr>
            </w:pPr>
            <w:r w:rsidRPr="0090296F">
              <w:rPr>
                <w:bCs/>
                <w:i/>
                <w:sz w:val="20"/>
              </w:rPr>
              <w:t>Cross-sectional study</w:t>
            </w:r>
            <w:r w:rsidRPr="0090296F">
              <w:rPr>
                <w:sz w:val="20"/>
              </w:rPr>
              <w:t>—If applicable, describe analytical methods taking account of sampling strategy</w:t>
            </w:r>
          </w:p>
        </w:tc>
        <w:tc>
          <w:tcPr>
            <w:tcW w:w="1276" w:type="dxa"/>
          </w:tcPr>
          <w:p w14:paraId="0C7BAEAC" w14:textId="42FBE01E" w:rsidR="00191A23" w:rsidRPr="0090296F" w:rsidRDefault="00446985" w:rsidP="0090296F">
            <w:pPr>
              <w:tabs>
                <w:tab w:val="left" w:pos="5400"/>
              </w:tabs>
              <w:rPr>
                <w:sz w:val="20"/>
                <w:lang w:eastAsia="zh-CN"/>
              </w:rPr>
            </w:pPr>
            <w:r w:rsidRPr="0090296F">
              <w:rPr>
                <w:rFonts w:hint="eastAsia"/>
                <w:sz w:val="20"/>
                <w:lang w:eastAsia="zh-CN"/>
              </w:rPr>
              <w:t>5</w:t>
            </w:r>
          </w:p>
        </w:tc>
        <w:tc>
          <w:tcPr>
            <w:tcW w:w="3118" w:type="dxa"/>
          </w:tcPr>
          <w:p w14:paraId="7FE8C4F0" w14:textId="0750D4AF" w:rsidR="00191A23" w:rsidRPr="0090296F" w:rsidRDefault="00446985" w:rsidP="0090296F">
            <w:pPr>
              <w:tabs>
                <w:tab w:val="left" w:pos="5400"/>
              </w:tabs>
              <w:rPr>
                <w:sz w:val="20"/>
              </w:rPr>
            </w:pPr>
            <w:r w:rsidRPr="0090296F">
              <w:rPr>
                <w:sz w:val="20"/>
              </w:rPr>
              <w:t>The survival patients were matched 1:1 with the death patients in age, gender, and CIRS-G score</w:t>
            </w:r>
          </w:p>
        </w:tc>
      </w:tr>
      <w:tr w:rsidR="00191A23" w:rsidRPr="0090296F" w14:paraId="31452EF2" w14:textId="77777777" w:rsidTr="00517788">
        <w:tc>
          <w:tcPr>
            <w:tcW w:w="1521" w:type="dxa"/>
            <w:vMerge/>
          </w:tcPr>
          <w:p w14:paraId="40FD248F" w14:textId="77777777" w:rsidR="00191A23" w:rsidRPr="0090296F" w:rsidRDefault="00191A23" w:rsidP="0090296F">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4A7053EC" w14:textId="77777777" w:rsidR="00191A23" w:rsidRPr="0090296F" w:rsidRDefault="00191A23" w:rsidP="0090296F">
            <w:pPr>
              <w:tabs>
                <w:tab w:val="left" w:pos="5400"/>
              </w:tabs>
              <w:jc w:val="center"/>
              <w:rPr>
                <w:sz w:val="20"/>
              </w:rPr>
            </w:pPr>
          </w:p>
        </w:tc>
        <w:tc>
          <w:tcPr>
            <w:tcW w:w="8328" w:type="dxa"/>
          </w:tcPr>
          <w:p w14:paraId="525053A2" w14:textId="77777777" w:rsidR="00191A23" w:rsidRPr="0090296F" w:rsidRDefault="00191A23" w:rsidP="0090296F">
            <w:pPr>
              <w:tabs>
                <w:tab w:val="left" w:pos="5400"/>
              </w:tabs>
              <w:rPr>
                <w:sz w:val="20"/>
              </w:rPr>
            </w:pPr>
            <w:r w:rsidRPr="0090296F">
              <w:rPr>
                <w:sz w:val="20"/>
              </w:rPr>
              <w:t>(</w:t>
            </w:r>
            <w:r w:rsidRPr="0090296F">
              <w:rPr>
                <w:i/>
                <w:sz w:val="20"/>
                <w:u w:val="single"/>
              </w:rPr>
              <w:t>e</w:t>
            </w:r>
            <w:r w:rsidRPr="0090296F">
              <w:rPr>
                <w:sz w:val="20"/>
              </w:rPr>
              <w:t>) Describe any sensitivity analyses</w:t>
            </w:r>
          </w:p>
        </w:tc>
        <w:tc>
          <w:tcPr>
            <w:tcW w:w="1276" w:type="dxa"/>
          </w:tcPr>
          <w:p w14:paraId="6EA551F4" w14:textId="2E24EDCB" w:rsidR="00191A23" w:rsidRPr="0090296F" w:rsidRDefault="00446985" w:rsidP="0090296F">
            <w:pPr>
              <w:tabs>
                <w:tab w:val="left" w:pos="5400"/>
              </w:tabs>
              <w:rPr>
                <w:sz w:val="20"/>
                <w:lang w:eastAsia="zh-CN"/>
              </w:rPr>
            </w:pPr>
            <w:r w:rsidRPr="0090296F">
              <w:rPr>
                <w:rFonts w:hint="eastAsia"/>
                <w:sz w:val="20"/>
                <w:lang w:eastAsia="zh-CN"/>
              </w:rPr>
              <w:t>N</w:t>
            </w:r>
            <w:r w:rsidRPr="0090296F">
              <w:rPr>
                <w:sz w:val="20"/>
                <w:lang w:eastAsia="zh-CN"/>
              </w:rPr>
              <w:t>A</w:t>
            </w:r>
          </w:p>
        </w:tc>
        <w:tc>
          <w:tcPr>
            <w:tcW w:w="3118" w:type="dxa"/>
          </w:tcPr>
          <w:p w14:paraId="5745F141" w14:textId="77777777" w:rsidR="00191A23" w:rsidRPr="0090296F" w:rsidRDefault="00191A23" w:rsidP="0090296F">
            <w:pPr>
              <w:tabs>
                <w:tab w:val="left" w:pos="5400"/>
              </w:tabs>
              <w:rPr>
                <w:sz w:val="20"/>
              </w:rPr>
            </w:pPr>
          </w:p>
        </w:tc>
      </w:tr>
      <w:bookmarkEnd w:id="52"/>
      <w:bookmarkEnd w:id="53"/>
      <w:tr w:rsidR="00191A23" w:rsidRPr="0090296F" w14:paraId="5615B8A5" w14:textId="77777777" w:rsidTr="00191A23">
        <w:tc>
          <w:tcPr>
            <w:tcW w:w="14992" w:type="dxa"/>
            <w:gridSpan w:val="5"/>
          </w:tcPr>
          <w:p w14:paraId="4626B5B5" w14:textId="77777777" w:rsidR="00191A23" w:rsidRPr="0090296F" w:rsidRDefault="00191A23" w:rsidP="0090296F">
            <w:pPr>
              <w:pStyle w:val="TableSubHead"/>
              <w:tabs>
                <w:tab w:val="left" w:pos="5400"/>
              </w:tabs>
              <w:spacing w:before="0" w:line="300" w:lineRule="exact"/>
              <w:rPr>
                <w:sz w:val="20"/>
              </w:rPr>
            </w:pPr>
            <w:r w:rsidRPr="0090296F">
              <w:rPr>
                <w:sz w:val="20"/>
              </w:rPr>
              <w:t>Results</w:t>
            </w:r>
          </w:p>
        </w:tc>
      </w:tr>
      <w:tr w:rsidR="00191A23" w:rsidRPr="0090296F" w14:paraId="28F710DB" w14:textId="77777777" w:rsidTr="00517788">
        <w:tc>
          <w:tcPr>
            <w:tcW w:w="0" w:type="auto"/>
            <w:vMerge w:val="restart"/>
          </w:tcPr>
          <w:p w14:paraId="1A596E41" w14:textId="77777777" w:rsidR="00191A23" w:rsidRPr="0090296F" w:rsidRDefault="00191A23" w:rsidP="0090296F">
            <w:pPr>
              <w:tabs>
                <w:tab w:val="left" w:pos="5400"/>
              </w:tabs>
              <w:rPr>
                <w:bCs/>
                <w:sz w:val="20"/>
              </w:rPr>
            </w:pPr>
            <w:bookmarkStart w:id="54" w:name="bold29"/>
            <w:bookmarkStart w:id="55" w:name="italic31"/>
            <w:r w:rsidRPr="0090296F">
              <w:rPr>
                <w:bCs/>
                <w:sz w:val="20"/>
              </w:rPr>
              <w:t>Participants</w:t>
            </w:r>
            <w:bookmarkEnd w:id="54"/>
            <w:bookmarkEnd w:id="55"/>
          </w:p>
        </w:tc>
        <w:tc>
          <w:tcPr>
            <w:tcW w:w="0" w:type="auto"/>
            <w:vMerge w:val="restart"/>
          </w:tcPr>
          <w:p w14:paraId="73E7850F" w14:textId="77777777" w:rsidR="00191A23" w:rsidRPr="0090296F" w:rsidRDefault="00191A23" w:rsidP="0090296F">
            <w:pPr>
              <w:tabs>
                <w:tab w:val="left" w:pos="5400"/>
              </w:tabs>
              <w:jc w:val="center"/>
              <w:rPr>
                <w:sz w:val="20"/>
              </w:rPr>
            </w:pPr>
            <w:r w:rsidRPr="0090296F">
              <w:rPr>
                <w:sz w:val="20"/>
              </w:rPr>
              <w:t>13</w:t>
            </w:r>
            <w:bookmarkStart w:id="56" w:name="bold30"/>
            <w:r w:rsidRPr="0090296F">
              <w:rPr>
                <w:bCs/>
                <w:sz w:val="20"/>
              </w:rPr>
              <w:t>*</w:t>
            </w:r>
            <w:bookmarkEnd w:id="56"/>
          </w:p>
        </w:tc>
        <w:tc>
          <w:tcPr>
            <w:tcW w:w="8328" w:type="dxa"/>
          </w:tcPr>
          <w:p w14:paraId="13E87B4D" w14:textId="77777777" w:rsidR="00191A23" w:rsidRPr="0090296F" w:rsidRDefault="00191A23" w:rsidP="0090296F">
            <w:pPr>
              <w:tabs>
                <w:tab w:val="left" w:pos="5400"/>
              </w:tabs>
              <w:rPr>
                <w:sz w:val="20"/>
              </w:rPr>
            </w:pPr>
            <w:r w:rsidRPr="0090296F">
              <w:rPr>
                <w:sz w:val="20"/>
              </w:rPr>
              <w:t>(a) Report numbers of individuals at each stage of study—</w:t>
            </w:r>
            <w:proofErr w:type="spellStart"/>
            <w:r w:rsidRPr="0090296F">
              <w:rPr>
                <w:sz w:val="20"/>
              </w:rPr>
              <w:t>eg</w:t>
            </w:r>
            <w:proofErr w:type="spellEnd"/>
            <w:r w:rsidRPr="0090296F">
              <w:rPr>
                <w:sz w:val="20"/>
              </w:rPr>
              <w:t xml:space="preserve"> numbers potentially eligible, examined for eligibility, confirmed eligible, included in the study, completing follow-up, and analysed</w:t>
            </w:r>
          </w:p>
        </w:tc>
        <w:tc>
          <w:tcPr>
            <w:tcW w:w="1276" w:type="dxa"/>
          </w:tcPr>
          <w:p w14:paraId="58CEED59" w14:textId="6F0C97E1" w:rsidR="00191A23" w:rsidRPr="0090296F" w:rsidRDefault="00D5649E" w:rsidP="0090296F">
            <w:pPr>
              <w:tabs>
                <w:tab w:val="left" w:pos="5400"/>
              </w:tabs>
              <w:rPr>
                <w:sz w:val="20"/>
                <w:lang w:eastAsia="zh-CN"/>
              </w:rPr>
            </w:pPr>
            <w:r w:rsidRPr="0090296F">
              <w:rPr>
                <w:rFonts w:hint="eastAsia"/>
                <w:sz w:val="20"/>
                <w:lang w:eastAsia="zh-CN"/>
              </w:rPr>
              <w:t>6</w:t>
            </w:r>
          </w:p>
        </w:tc>
        <w:tc>
          <w:tcPr>
            <w:tcW w:w="3118" w:type="dxa"/>
          </w:tcPr>
          <w:p w14:paraId="157447E6" w14:textId="68005011" w:rsidR="00191A23" w:rsidRPr="0090296F" w:rsidRDefault="00D5649E" w:rsidP="0090296F">
            <w:pPr>
              <w:tabs>
                <w:tab w:val="left" w:pos="5400"/>
              </w:tabs>
              <w:rPr>
                <w:sz w:val="20"/>
              </w:rPr>
            </w:pPr>
            <w:r w:rsidRPr="0090296F">
              <w:rPr>
                <w:sz w:val="20"/>
              </w:rPr>
              <w:t>A total of 121 patients who were diagnosed with multimorbidity and met the other inclusion criteria underwent BIA evaluation. The patients were 81.9±9.3 years old on average. A total of 30 patients had died at the end of follow-up (1 year after admission) and were included in the death group. The patients who were still alive at the end of follow-up were matched 1:1 with the death patients in age, gender, and CIRS-G score to generate a survival group of 30 patients.  As shown in Table 1, there were no significant differences in the age, male/female ratio, or multimorbidity burden between the death and survival groups.</w:t>
            </w:r>
          </w:p>
        </w:tc>
      </w:tr>
      <w:tr w:rsidR="00191A23" w:rsidRPr="0090296F" w14:paraId="25044653" w14:textId="77777777" w:rsidTr="00517788">
        <w:tc>
          <w:tcPr>
            <w:tcW w:w="0" w:type="auto"/>
            <w:vMerge/>
          </w:tcPr>
          <w:p w14:paraId="294E7448" w14:textId="77777777" w:rsidR="00191A23" w:rsidRPr="0090296F" w:rsidRDefault="00191A23" w:rsidP="0090296F">
            <w:pPr>
              <w:tabs>
                <w:tab w:val="left" w:pos="5400"/>
              </w:tabs>
              <w:rPr>
                <w:bCs/>
                <w:sz w:val="20"/>
              </w:rPr>
            </w:pPr>
            <w:bookmarkStart w:id="57" w:name="bold31" w:colFirst="0" w:colLast="0"/>
            <w:bookmarkStart w:id="58" w:name="italic32" w:colFirst="0" w:colLast="0"/>
          </w:p>
        </w:tc>
        <w:tc>
          <w:tcPr>
            <w:tcW w:w="0" w:type="auto"/>
            <w:vMerge/>
          </w:tcPr>
          <w:p w14:paraId="41CFB603" w14:textId="77777777" w:rsidR="00191A23" w:rsidRPr="0090296F" w:rsidRDefault="00191A23" w:rsidP="0090296F">
            <w:pPr>
              <w:tabs>
                <w:tab w:val="left" w:pos="5400"/>
              </w:tabs>
              <w:jc w:val="center"/>
              <w:rPr>
                <w:sz w:val="20"/>
              </w:rPr>
            </w:pPr>
          </w:p>
        </w:tc>
        <w:tc>
          <w:tcPr>
            <w:tcW w:w="8328" w:type="dxa"/>
          </w:tcPr>
          <w:p w14:paraId="58867258" w14:textId="77777777" w:rsidR="00191A23" w:rsidRPr="0090296F" w:rsidRDefault="00191A23" w:rsidP="0090296F">
            <w:pPr>
              <w:tabs>
                <w:tab w:val="left" w:pos="5400"/>
              </w:tabs>
              <w:rPr>
                <w:sz w:val="20"/>
              </w:rPr>
            </w:pPr>
            <w:r w:rsidRPr="0090296F">
              <w:rPr>
                <w:sz w:val="20"/>
              </w:rPr>
              <w:t>(b) Give reasons for non-participation at each stage</w:t>
            </w:r>
          </w:p>
        </w:tc>
        <w:tc>
          <w:tcPr>
            <w:tcW w:w="1276" w:type="dxa"/>
          </w:tcPr>
          <w:p w14:paraId="38DD9155" w14:textId="0F0D20BF" w:rsidR="00191A23" w:rsidRPr="0090296F" w:rsidRDefault="00D5649E" w:rsidP="0090296F">
            <w:pPr>
              <w:tabs>
                <w:tab w:val="left" w:pos="5400"/>
              </w:tabs>
              <w:rPr>
                <w:sz w:val="20"/>
                <w:lang w:eastAsia="zh-CN"/>
              </w:rPr>
            </w:pPr>
            <w:r w:rsidRPr="0090296F">
              <w:rPr>
                <w:rFonts w:hint="eastAsia"/>
                <w:sz w:val="20"/>
                <w:lang w:eastAsia="zh-CN"/>
              </w:rPr>
              <w:t>N</w:t>
            </w:r>
            <w:r w:rsidRPr="0090296F">
              <w:rPr>
                <w:sz w:val="20"/>
                <w:lang w:eastAsia="zh-CN"/>
              </w:rPr>
              <w:t>A</w:t>
            </w:r>
          </w:p>
        </w:tc>
        <w:tc>
          <w:tcPr>
            <w:tcW w:w="3118" w:type="dxa"/>
          </w:tcPr>
          <w:p w14:paraId="271D2AEB" w14:textId="77777777" w:rsidR="00191A23" w:rsidRPr="0090296F" w:rsidRDefault="00191A23" w:rsidP="0090296F">
            <w:pPr>
              <w:tabs>
                <w:tab w:val="left" w:pos="5400"/>
              </w:tabs>
              <w:rPr>
                <w:sz w:val="20"/>
              </w:rPr>
            </w:pPr>
          </w:p>
        </w:tc>
      </w:tr>
      <w:tr w:rsidR="00191A23" w:rsidRPr="0090296F" w14:paraId="5DF7EDF3" w14:textId="77777777" w:rsidTr="00517788">
        <w:tc>
          <w:tcPr>
            <w:tcW w:w="0" w:type="auto"/>
            <w:vMerge/>
          </w:tcPr>
          <w:p w14:paraId="300AA689" w14:textId="77777777" w:rsidR="00191A23" w:rsidRPr="0090296F" w:rsidRDefault="00191A23" w:rsidP="0090296F">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23A39B15" w14:textId="77777777" w:rsidR="00191A23" w:rsidRPr="0090296F" w:rsidRDefault="00191A23" w:rsidP="0090296F">
            <w:pPr>
              <w:tabs>
                <w:tab w:val="left" w:pos="5400"/>
              </w:tabs>
              <w:jc w:val="center"/>
              <w:rPr>
                <w:sz w:val="20"/>
              </w:rPr>
            </w:pPr>
          </w:p>
        </w:tc>
        <w:tc>
          <w:tcPr>
            <w:tcW w:w="8328" w:type="dxa"/>
          </w:tcPr>
          <w:p w14:paraId="568128C7" w14:textId="77777777" w:rsidR="00191A23" w:rsidRPr="0090296F" w:rsidRDefault="00191A23" w:rsidP="0090296F">
            <w:pPr>
              <w:tabs>
                <w:tab w:val="left" w:pos="5400"/>
              </w:tabs>
              <w:rPr>
                <w:sz w:val="20"/>
              </w:rPr>
            </w:pPr>
            <w:bookmarkStart w:id="61" w:name="OLE_LINK4"/>
            <w:r w:rsidRPr="0090296F">
              <w:rPr>
                <w:sz w:val="20"/>
              </w:rPr>
              <w:t>(c) Consider use of a flow diagram</w:t>
            </w:r>
            <w:bookmarkEnd w:id="61"/>
          </w:p>
        </w:tc>
        <w:tc>
          <w:tcPr>
            <w:tcW w:w="1276" w:type="dxa"/>
          </w:tcPr>
          <w:p w14:paraId="34064451" w14:textId="37707A37" w:rsidR="00191A23" w:rsidRPr="0090296F" w:rsidRDefault="00D5649E" w:rsidP="0090296F">
            <w:pPr>
              <w:tabs>
                <w:tab w:val="left" w:pos="5400"/>
              </w:tabs>
              <w:rPr>
                <w:sz w:val="20"/>
                <w:lang w:eastAsia="zh-CN"/>
              </w:rPr>
            </w:pPr>
            <w:r w:rsidRPr="0090296F">
              <w:rPr>
                <w:rFonts w:hint="eastAsia"/>
                <w:sz w:val="20"/>
                <w:lang w:eastAsia="zh-CN"/>
              </w:rPr>
              <w:t>N</w:t>
            </w:r>
            <w:r w:rsidRPr="0090296F">
              <w:rPr>
                <w:sz w:val="20"/>
                <w:lang w:eastAsia="zh-CN"/>
              </w:rPr>
              <w:t>A</w:t>
            </w:r>
          </w:p>
        </w:tc>
        <w:tc>
          <w:tcPr>
            <w:tcW w:w="3118" w:type="dxa"/>
          </w:tcPr>
          <w:p w14:paraId="6F77B216" w14:textId="77777777" w:rsidR="00191A23" w:rsidRPr="0090296F" w:rsidRDefault="00191A23" w:rsidP="0090296F">
            <w:pPr>
              <w:tabs>
                <w:tab w:val="left" w:pos="5400"/>
              </w:tabs>
              <w:rPr>
                <w:sz w:val="20"/>
              </w:rPr>
            </w:pPr>
          </w:p>
        </w:tc>
      </w:tr>
      <w:tr w:rsidR="00191A23" w:rsidRPr="0090296F" w14:paraId="64CECEEF" w14:textId="77777777" w:rsidTr="00517788">
        <w:tc>
          <w:tcPr>
            <w:tcW w:w="0" w:type="auto"/>
            <w:vMerge w:val="restart"/>
          </w:tcPr>
          <w:p w14:paraId="0B707C24" w14:textId="77777777" w:rsidR="00191A23" w:rsidRPr="0090296F" w:rsidRDefault="00191A23" w:rsidP="0090296F">
            <w:pPr>
              <w:tabs>
                <w:tab w:val="left" w:pos="5400"/>
              </w:tabs>
              <w:rPr>
                <w:bCs/>
                <w:sz w:val="20"/>
              </w:rPr>
            </w:pPr>
            <w:bookmarkStart w:id="62" w:name="bold33"/>
            <w:bookmarkStart w:id="63" w:name="italic34"/>
            <w:bookmarkEnd w:id="59"/>
            <w:bookmarkEnd w:id="60"/>
            <w:r w:rsidRPr="0090296F">
              <w:rPr>
                <w:bCs/>
                <w:sz w:val="20"/>
              </w:rPr>
              <w:t xml:space="preserve">Descriptive </w:t>
            </w:r>
            <w:bookmarkStart w:id="64" w:name="bold34"/>
            <w:bookmarkStart w:id="65" w:name="italic35"/>
            <w:bookmarkEnd w:id="62"/>
            <w:bookmarkEnd w:id="63"/>
            <w:r w:rsidRPr="0090296F">
              <w:rPr>
                <w:bCs/>
                <w:sz w:val="20"/>
              </w:rPr>
              <w:t>data</w:t>
            </w:r>
            <w:bookmarkEnd w:id="64"/>
            <w:bookmarkEnd w:id="65"/>
          </w:p>
        </w:tc>
        <w:tc>
          <w:tcPr>
            <w:tcW w:w="0" w:type="auto"/>
            <w:vMerge w:val="restart"/>
          </w:tcPr>
          <w:p w14:paraId="75572407" w14:textId="77777777" w:rsidR="00191A23" w:rsidRPr="0090296F" w:rsidRDefault="00191A23" w:rsidP="0090296F">
            <w:pPr>
              <w:tabs>
                <w:tab w:val="left" w:pos="5400"/>
              </w:tabs>
              <w:jc w:val="center"/>
              <w:rPr>
                <w:sz w:val="20"/>
              </w:rPr>
            </w:pPr>
            <w:r w:rsidRPr="0090296F">
              <w:rPr>
                <w:sz w:val="20"/>
              </w:rPr>
              <w:t>14</w:t>
            </w:r>
            <w:bookmarkStart w:id="66" w:name="bold35"/>
            <w:r w:rsidRPr="0090296F">
              <w:rPr>
                <w:bCs/>
                <w:sz w:val="20"/>
              </w:rPr>
              <w:t>*</w:t>
            </w:r>
            <w:bookmarkEnd w:id="66"/>
          </w:p>
        </w:tc>
        <w:tc>
          <w:tcPr>
            <w:tcW w:w="8328" w:type="dxa"/>
          </w:tcPr>
          <w:p w14:paraId="2B0E0E2A" w14:textId="77777777" w:rsidR="00191A23" w:rsidRPr="0090296F" w:rsidRDefault="00191A23" w:rsidP="0090296F">
            <w:pPr>
              <w:tabs>
                <w:tab w:val="left" w:pos="5400"/>
              </w:tabs>
              <w:rPr>
                <w:sz w:val="20"/>
              </w:rPr>
            </w:pPr>
            <w:r w:rsidRPr="0090296F">
              <w:rPr>
                <w:sz w:val="20"/>
              </w:rPr>
              <w:t>(a) Give characteristics of study participants (</w:t>
            </w:r>
            <w:proofErr w:type="spellStart"/>
            <w:r w:rsidRPr="0090296F">
              <w:rPr>
                <w:sz w:val="20"/>
              </w:rPr>
              <w:t>eg</w:t>
            </w:r>
            <w:proofErr w:type="spellEnd"/>
            <w:r w:rsidRPr="0090296F">
              <w:rPr>
                <w:sz w:val="20"/>
              </w:rPr>
              <w:t xml:space="preserve"> demographic, clinical, social) and information on exposures and potential confounders</w:t>
            </w:r>
          </w:p>
        </w:tc>
        <w:tc>
          <w:tcPr>
            <w:tcW w:w="1276" w:type="dxa"/>
          </w:tcPr>
          <w:p w14:paraId="55423135" w14:textId="675FDF21" w:rsidR="00191A23" w:rsidRPr="0090296F" w:rsidRDefault="00BF6FDB" w:rsidP="0090296F">
            <w:pPr>
              <w:tabs>
                <w:tab w:val="left" w:pos="5400"/>
              </w:tabs>
              <w:rPr>
                <w:sz w:val="20"/>
                <w:lang w:eastAsia="zh-CN"/>
              </w:rPr>
            </w:pPr>
            <w:r w:rsidRPr="0090296F">
              <w:rPr>
                <w:rFonts w:hint="eastAsia"/>
                <w:sz w:val="20"/>
                <w:lang w:eastAsia="zh-CN"/>
              </w:rPr>
              <w:t>6</w:t>
            </w:r>
          </w:p>
        </w:tc>
        <w:tc>
          <w:tcPr>
            <w:tcW w:w="3118" w:type="dxa"/>
          </w:tcPr>
          <w:p w14:paraId="20AAE95E" w14:textId="77777777" w:rsidR="00191A23" w:rsidRPr="0090296F" w:rsidRDefault="00BF6FDB" w:rsidP="0090296F">
            <w:pPr>
              <w:tabs>
                <w:tab w:val="left" w:pos="5400"/>
              </w:tabs>
              <w:rPr>
                <w:sz w:val="20"/>
              </w:rPr>
            </w:pPr>
            <w:r w:rsidRPr="0090296F">
              <w:rPr>
                <w:sz w:val="20"/>
              </w:rPr>
              <w:t xml:space="preserve">A total of 121 patients who were diagnosed with multimorbidity and met the other inclusion criteria underwent BIA evaluation. The patients were 81.9±9.3 years old on average. A total of 30 patients had died at the end of follow-up (1 year after admission) and were included </w:t>
            </w:r>
            <w:r w:rsidRPr="0090296F">
              <w:rPr>
                <w:sz w:val="20"/>
              </w:rPr>
              <w:lastRenderedPageBreak/>
              <w:t>in the death group. The patients who were still alive at the end of follow-up were matched 1:1 with the death patients in age, gender, and CIRS-G score to generate a survival group of 30 patients.  As shown in Table 1, there were no significant differences in the age, male/female ratio, or multimorbidity burden between the death and survival groups.</w:t>
            </w:r>
          </w:p>
          <w:p w14:paraId="676690D3" w14:textId="7C256D8D" w:rsidR="00B871D3" w:rsidRPr="0090296F" w:rsidRDefault="00B871D3" w:rsidP="0090296F">
            <w:pPr>
              <w:tabs>
                <w:tab w:val="left" w:pos="5400"/>
              </w:tabs>
              <w:rPr>
                <w:sz w:val="20"/>
              </w:rPr>
            </w:pPr>
            <w:r w:rsidRPr="0090296F">
              <w:rPr>
                <w:sz w:val="20"/>
              </w:rPr>
              <w:t xml:space="preserve">The BIA-derived body composition parameters and </w:t>
            </w:r>
            <w:proofErr w:type="spellStart"/>
            <w:r w:rsidRPr="0090296F">
              <w:rPr>
                <w:sz w:val="20"/>
              </w:rPr>
              <w:t>hematological</w:t>
            </w:r>
            <w:proofErr w:type="spellEnd"/>
            <w:r w:rsidRPr="0090296F">
              <w:rPr>
                <w:sz w:val="20"/>
              </w:rPr>
              <w:t xml:space="preserve"> indices of patients from the death and survival groups are summarized in Table 2. Significant differences in ECW/TBW, </w:t>
            </w:r>
            <w:proofErr w:type="spellStart"/>
            <w:r w:rsidRPr="0090296F">
              <w:rPr>
                <w:sz w:val="20"/>
              </w:rPr>
              <w:t>PhA</w:t>
            </w:r>
            <w:proofErr w:type="spellEnd"/>
            <w:r w:rsidRPr="0090296F">
              <w:rPr>
                <w:sz w:val="20"/>
              </w:rPr>
              <w:t xml:space="preserve">, and serum prealbumin and BUN levels were detected between the death and survival groups (P &lt; 0.05). Compared with the survival group, the death group exhibited higher BUN and ECW/TBW and lower </w:t>
            </w:r>
            <w:proofErr w:type="spellStart"/>
            <w:r w:rsidRPr="0090296F">
              <w:rPr>
                <w:sz w:val="20"/>
              </w:rPr>
              <w:t>PhA</w:t>
            </w:r>
            <w:proofErr w:type="spellEnd"/>
            <w:r w:rsidRPr="0090296F">
              <w:rPr>
                <w:sz w:val="20"/>
              </w:rPr>
              <w:t xml:space="preserve"> and prealbumin. No significant differences in other body composition parameters or </w:t>
            </w:r>
            <w:proofErr w:type="spellStart"/>
            <w:r w:rsidRPr="0090296F">
              <w:rPr>
                <w:sz w:val="20"/>
              </w:rPr>
              <w:t>hematological</w:t>
            </w:r>
            <w:proofErr w:type="spellEnd"/>
            <w:r w:rsidRPr="0090296F">
              <w:rPr>
                <w:sz w:val="20"/>
              </w:rPr>
              <w:t xml:space="preserve"> indices were detected between the two groups.</w:t>
            </w:r>
          </w:p>
        </w:tc>
      </w:tr>
      <w:tr w:rsidR="00191A23" w:rsidRPr="0090296F" w14:paraId="74A5DA1C" w14:textId="77777777" w:rsidTr="00517788">
        <w:tc>
          <w:tcPr>
            <w:tcW w:w="0" w:type="auto"/>
            <w:vMerge/>
          </w:tcPr>
          <w:p w14:paraId="6CE59052" w14:textId="77777777" w:rsidR="00191A23" w:rsidRPr="0090296F" w:rsidRDefault="00191A23" w:rsidP="0090296F">
            <w:pPr>
              <w:tabs>
                <w:tab w:val="left" w:pos="5400"/>
              </w:tabs>
              <w:rPr>
                <w:bCs/>
                <w:sz w:val="20"/>
              </w:rPr>
            </w:pPr>
            <w:bookmarkStart w:id="67" w:name="bold36" w:colFirst="0" w:colLast="0"/>
            <w:bookmarkStart w:id="68" w:name="italic36" w:colFirst="0" w:colLast="0"/>
          </w:p>
        </w:tc>
        <w:tc>
          <w:tcPr>
            <w:tcW w:w="0" w:type="auto"/>
            <w:vMerge/>
          </w:tcPr>
          <w:p w14:paraId="3DDE9067" w14:textId="77777777" w:rsidR="00191A23" w:rsidRPr="0090296F" w:rsidRDefault="00191A23" w:rsidP="0090296F">
            <w:pPr>
              <w:tabs>
                <w:tab w:val="left" w:pos="5400"/>
              </w:tabs>
              <w:jc w:val="center"/>
              <w:rPr>
                <w:sz w:val="20"/>
              </w:rPr>
            </w:pPr>
          </w:p>
        </w:tc>
        <w:tc>
          <w:tcPr>
            <w:tcW w:w="8328" w:type="dxa"/>
          </w:tcPr>
          <w:p w14:paraId="1E568794" w14:textId="77777777" w:rsidR="00191A23" w:rsidRPr="0090296F" w:rsidRDefault="00191A23" w:rsidP="0090296F">
            <w:pPr>
              <w:tabs>
                <w:tab w:val="left" w:pos="5400"/>
              </w:tabs>
              <w:rPr>
                <w:sz w:val="20"/>
              </w:rPr>
            </w:pPr>
            <w:r w:rsidRPr="0090296F">
              <w:rPr>
                <w:sz w:val="20"/>
              </w:rPr>
              <w:t>(b) Indicate number of participants with missing data for each variable of interest</w:t>
            </w:r>
          </w:p>
        </w:tc>
        <w:tc>
          <w:tcPr>
            <w:tcW w:w="1276" w:type="dxa"/>
          </w:tcPr>
          <w:p w14:paraId="789BE92B" w14:textId="08B976A0" w:rsidR="00191A23" w:rsidRPr="0090296F" w:rsidRDefault="00BF6FDB" w:rsidP="0090296F">
            <w:pPr>
              <w:tabs>
                <w:tab w:val="left" w:pos="5400"/>
              </w:tabs>
              <w:rPr>
                <w:sz w:val="20"/>
                <w:lang w:eastAsia="zh-CN"/>
              </w:rPr>
            </w:pPr>
            <w:r w:rsidRPr="0090296F">
              <w:rPr>
                <w:rFonts w:hint="eastAsia"/>
                <w:sz w:val="20"/>
                <w:lang w:eastAsia="zh-CN"/>
              </w:rPr>
              <w:t>N</w:t>
            </w:r>
            <w:r w:rsidRPr="0090296F">
              <w:rPr>
                <w:sz w:val="20"/>
                <w:lang w:eastAsia="zh-CN"/>
              </w:rPr>
              <w:t>A</w:t>
            </w:r>
          </w:p>
        </w:tc>
        <w:tc>
          <w:tcPr>
            <w:tcW w:w="3118" w:type="dxa"/>
          </w:tcPr>
          <w:p w14:paraId="104CFD80" w14:textId="77777777" w:rsidR="00191A23" w:rsidRPr="0090296F" w:rsidRDefault="00191A23" w:rsidP="0090296F">
            <w:pPr>
              <w:tabs>
                <w:tab w:val="left" w:pos="5400"/>
              </w:tabs>
              <w:rPr>
                <w:sz w:val="20"/>
              </w:rPr>
            </w:pPr>
          </w:p>
        </w:tc>
      </w:tr>
      <w:tr w:rsidR="00191A23" w:rsidRPr="0090296F" w14:paraId="0F3099DD" w14:textId="77777777" w:rsidTr="00517788">
        <w:tc>
          <w:tcPr>
            <w:tcW w:w="0" w:type="auto"/>
            <w:vMerge/>
          </w:tcPr>
          <w:p w14:paraId="19AD505F" w14:textId="77777777" w:rsidR="00191A23" w:rsidRPr="0090296F" w:rsidRDefault="00191A23" w:rsidP="0090296F">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28F10B14" w14:textId="77777777" w:rsidR="00191A23" w:rsidRPr="0090296F" w:rsidRDefault="00191A23" w:rsidP="0090296F">
            <w:pPr>
              <w:tabs>
                <w:tab w:val="left" w:pos="5400"/>
              </w:tabs>
              <w:jc w:val="center"/>
              <w:rPr>
                <w:sz w:val="20"/>
              </w:rPr>
            </w:pPr>
          </w:p>
        </w:tc>
        <w:tc>
          <w:tcPr>
            <w:tcW w:w="8328" w:type="dxa"/>
          </w:tcPr>
          <w:p w14:paraId="4242CB71" w14:textId="77777777" w:rsidR="00191A23" w:rsidRPr="0090296F" w:rsidRDefault="00191A23" w:rsidP="0090296F">
            <w:pPr>
              <w:tabs>
                <w:tab w:val="left" w:pos="5400"/>
              </w:tabs>
              <w:rPr>
                <w:sz w:val="20"/>
              </w:rPr>
            </w:pPr>
            <w:r w:rsidRPr="0090296F">
              <w:rPr>
                <w:sz w:val="20"/>
              </w:rPr>
              <w:t xml:space="preserve">(c) </w:t>
            </w:r>
            <w:r w:rsidRPr="0090296F">
              <w:rPr>
                <w:i/>
                <w:sz w:val="20"/>
              </w:rPr>
              <w:t>Cohort study</w:t>
            </w:r>
            <w:r w:rsidRPr="0090296F">
              <w:rPr>
                <w:sz w:val="20"/>
              </w:rPr>
              <w:t>—Summarise follow-up time (</w:t>
            </w:r>
            <w:proofErr w:type="spellStart"/>
            <w:r w:rsidRPr="0090296F">
              <w:rPr>
                <w:sz w:val="20"/>
              </w:rPr>
              <w:t>eg</w:t>
            </w:r>
            <w:proofErr w:type="spellEnd"/>
            <w:r w:rsidRPr="0090296F">
              <w:rPr>
                <w:sz w:val="20"/>
              </w:rPr>
              <w:t>, average and total amount)</w:t>
            </w:r>
          </w:p>
        </w:tc>
        <w:tc>
          <w:tcPr>
            <w:tcW w:w="1276" w:type="dxa"/>
          </w:tcPr>
          <w:p w14:paraId="17838B57" w14:textId="3AAC4FED" w:rsidR="00191A23" w:rsidRPr="0090296F" w:rsidRDefault="00BF6FDB" w:rsidP="0090296F">
            <w:pPr>
              <w:tabs>
                <w:tab w:val="left" w:pos="5400"/>
              </w:tabs>
              <w:rPr>
                <w:sz w:val="20"/>
                <w:lang w:eastAsia="zh-CN"/>
              </w:rPr>
            </w:pPr>
            <w:r w:rsidRPr="0090296F">
              <w:rPr>
                <w:rFonts w:hint="eastAsia"/>
                <w:sz w:val="20"/>
                <w:lang w:eastAsia="zh-CN"/>
              </w:rPr>
              <w:t>N</w:t>
            </w:r>
            <w:r w:rsidRPr="0090296F">
              <w:rPr>
                <w:sz w:val="20"/>
                <w:lang w:eastAsia="zh-CN"/>
              </w:rPr>
              <w:t>A</w:t>
            </w:r>
          </w:p>
        </w:tc>
        <w:tc>
          <w:tcPr>
            <w:tcW w:w="3118" w:type="dxa"/>
          </w:tcPr>
          <w:p w14:paraId="2C85418D" w14:textId="77777777" w:rsidR="00191A23" w:rsidRPr="0090296F" w:rsidRDefault="00191A23" w:rsidP="0090296F">
            <w:pPr>
              <w:tabs>
                <w:tab w:val="left" w:pos="5400"/>
              </w:tabs>
              <w:rPr>
                <w:sz w:val="20"/>
              </w:rPr>
            </w:pPr>
          </w:p>
        </w:tc>
      </w:tr>
      <w:tr w:rsidR="00191A23" w:rsidRPr="0090296F" w14:paraId="6D63C562" w14:textId="77777777" w:rsidTr="00517788">
        <w:trPr>
          <w:trHeight w:val="295"/>
        </w:trPr>
        <w:tc>
          <w:tcPr>
            <w:tcW w:w="0" w:type="auto"/>
            <w:vMerge w:val="restart"/>
          </w:tcPr>
          <w:p w14:paraId="568B6C61" w14:textId="77777777" w:rsidR="00191A23" w:rsidRPr="0090296F" w:rsidRDefault="00191A23" w:rsidP="0090296F">
            <w:pPr>
              <w:tabs>
                <w:tab w:val="left" w:pos="5400"/>
              </w:tabs>
              <w:rPr>
                <w:bCs/>
                <w:sz w:val="20"/>
              </w:rPr>
            </w:pPr>
            <w:bookmarkStart w:id="71" w:name="bold38" w:colFirst="0" w:colLast="0"/>
            <w:bookmarkStart w:id="72" w:name="italic38" w:colFirst="0" w:colLast="0"/>
            <w:bookmarkEnd w:id="69"/>
            <w:bookmarkEnd w:id="70"/>
            <w:r w:rsidRPr="0090296F">
              <w:rPr>
                <w:bCs/>
                <w:sz w:val="20"/>
              </w:rPr>
              <w:t>Outcome data</w:t>
            </w:r>
          </w:p>
        </w:tc>
        <w:tc>
          <w:tcPr>
            <w:tcW w:w="0" w:type="auto"/>
            <w:vMerge w:val="restart"/>
          </w:tcPr>
          <w:p w14:paraId="3DC9AED0" w14:textId="77777777" w:rsidR="00191A23" w:rsidRPr="0090296F" w:rsidRDefault="00191A23" w:rsidP="0090296F">
            <w:pPr>
              <w:tabs>
                <w:tab w:val="left" w:pos="5400"/>
              </w:tabs>
              <w:jc w:val="center"/>
              <w:rPr>
                <w:sz w:val="20"/>
              </w:rPr>
            </w:pPr>
            <w:r w:rsidRPr="0090296F">
              <w:rPr>
                <w:sz w:val="20"/>
              </w:rPr>
              <w:t>15</w:t>
            </w:r>
            <w:bookmarkStart w:id="73" w:name="bold39"/>
            <w:r w:rsidRPr="0090296F">
              <w:rPr>
                <w:bCs/>
                <w:sz w:val="20"/>
              </w:rPr>
              <w:t>*</w:t>
            </w:r>
            <w:bookmarkEnd w:id="73"/>
          </w:p>
        </w:tc>
        <w:tc>
          <w:tcPr>
            <w:tcW w:w="8328" w:type="dxa"/>
          </w:tcPr>
          <w:p w14:paraId="7D4438C7" w14:textId="77777777" w:rsidR="00191A23" w:rsidRPr="0090296F" w:rsidRDefault="00191A23" w:rsidP="0090296F">
            <w:pPr>
              <w:tabs>
                <w:tab w:val="left" w:pos="5400"/>
              </w:tabs>
              <w:rPr>
                <w:sz w:val="20"/>
              </w:rPr>
            </w:pPr>
            <w:r w:rsidRPr="0090296F">
              <w:rPr>
                <w:i/>
                <w:sz w:val="20"/>
              </w:rPr>
              <w:t>Cohort study</w:t>
            </w:r>
            <w:r w:rsidRPr="0090296F">
              <w:rPr>
                <w:sz w:val="20"/>
              </w:rPr>
              <w:t>—Report numbers of outcome events or summary measures over time</w:t>
            </w:r>
          </w:p>
        </w:tc>
        <w:tc>
          <w:tcPr>
            <w:tcW w:w="1276" w:type="dxa"/>
          </w:tcPr>
          <w:p w14:paraId="3D43149E" w14:textId="6108660D" w:rsidR="00191A23" w:rsidRPr="0090296F" w:rsidRDefault="00BF6FDB" w:rsidP="0090296F">
            <w:pPr>
              <w:tabs>
                <w:tab w:val="left" w:pos="5400"/>
              </w:tabs>
              <w:rPr>
                <w:iCs/>
                <w:sz w:val="20"/>
                <w:lang w:eastAsia="zh-CN"/>
              </w:rPr>
            </w:pPr>
            <w:r w:rsidRPr="0090296F">
              <w:rPr>
                <w:rFonts w:hint="eastAsia"/>
                <w:iCs/>
                <w:sz w:val="20"/>
                <w:lang w:eastAsia="zh-CN"/>
              </w:rPr>
              <w:t>N</w:t>
            </w:r>
            <w:r w:rsidRPr="0090296F">
              <w:rPr>
                <w:iCs/>
                <w:sz w:val="20"/>
                <w:lang w:eastAsia="zh-CN"/>
              </w:rPr>
              <w:t>A</w:t>
            </w:r>
          </w:p>
        </w:tc>
        <w:tc>
          <w:tcPr>
            <w:tcW w:w="3118" w:type="dxa"/>
          </w:tcPr>
          <w:p w14:paraId="517AC1A5" w14:textId="77777777" w:rsidR="00191A23" w:rsidRPr="0090296F" w:rsidRDefault="00191A23" w:rsidP="0090296F">
            <w:pPr>
              <w:tabs>
                <w:tab w:val="left" w:pos="5400"/>
              </w:tabs>
              <w:rPr>
                <w:i/>
                <w:sz w:val="20"/>
              </w:rPr>
            </w:pPr>
          </w:p>
        </w:tc>
      </w:tr>
      <w:tr w:rsidR="00191A23" w:rsidRPr="0090296F" w14:paraId="5007ED7E" w14:textId="77777777" w:rsidTr="00517788">
        <w:trPr>
          <w:trHeight w:val="294"/>
        </w:trPr>
        <w:tc>
          <w:tcPr>
            <w:tcW w:w="0" w:type="auto"/>
            <w:vMerge/>
          </w:tcPr>
          <w:p w14:paraId="279836C4" w14:textId="77777777" w:rsidR="00191A23" w:rsidRPr="0090296F" w:rsidRDefault="00191A23" w:rsidP="0090296F">
            <w:pPr>
              <w:tabs>
                <w:tab w:val="left" w:pos="5400"/>
              </w:tabs>
              <w:rPr>
                <w:bCs/>
                <w:sz w:val="20"/>
              </w:rPr>
            </w:pPr>
          </w:p>
        </w:tc>
        <w:tc>
          <w:tcPr>
            <w:tcW w:w="0" w:type="auto"/>
            <w:vMerge/>
          </w:tcPr>
          <w:p w14:paraId="1579C1EA" w14:textId="77777777" w:rsidR="00191A23" w:rsidRPr="0090296F" w:rsidRDefault="00191A23" w:rsidP="0090296F">
            <w:pPr>
              <w:tabs>
                <w:tab w:val="left" w:pos="5400"/>
              </w:tabs>
              <w:jc w:val="center"/>
              <w:rPr>
                <w:sz w:val="20"/>
              </w:rPr>
            </w:pPr>
          </w:p>
        </w:tc>
        <w:tc>
          <w:tcPr>
            <w:tcW w:w="8328" w:type="dxa"/>
          </w:tcPr>
          <w:p w14:paraId="7B10F722" w14:textId="77777777" w:rsidR="00191A23" w:rsidRPr="0090296F" w:rsidRDefault="00191A23" w:rsidP="0090296F">
            <w:pPr>
              <w:tabs>
                <w:tab w:val="left" w:pos="5400"/>
              </w:tabs>
              <w:rPr>
                <w:i/>
                <w:sz w:val="20"/>
              </w:rPr>
            </w:pPr>
            <w:r w:rsidRPr="0090296F">
              <w:rPr>
                <w:i/>
                <w:sz w:val="20"/>
              </w:rPr>
              <w:t>Case-control study—</w:t>
            </w:r>
            <w:r w:rsidRPr="0090296F">
              <w:rPr>
                <w:sz w:val="20"/>
              </w:rPr>
              <w:t>Report numbers in each exposure category, or summary measures of exposure</w:t>
            </w:r>
          </w:p>
        </w:tc>
        <w:tc>
          <w:tcPr>
            <w:tcW w:w="1276" w:type="dxa"/>
          </w:tcPr>
          <w:p w14:paraId="54E5DE58" w14:textId="666764D5" w:rsidR="00191A23" w:rsidRPr="0090296F" w:rsidRDefault="00AB4306" w:rsidP="0090296F">
            <w:pPr>
              <w:tabs>
                <w:tab w:val="left" w:pos="5400"/>
              </w:tabs>
              <w:rPr>
                <w:iCs/>
                <w:sz w:val="20"/>
                <w:lang w:eastAsia="zh-CN"/>
              </w:rPr>
            </w:pPr>
            <w:r w:rsidRPr="0090296F">
              <w:rPr>
                <w:rFonts w:hint="eastAsia"/>
                <w:iCs/>
                <w:sz w:val="20"/>
                <w:lang w:eastAsia="zh-CN"/>
              </w:rPr>
              <w:t>6</w:t>
            </w:r>
          </w:p>
        </w:tc>
        <w:tc>
          <w:tcPr>
            <w:tcW w:w="3118" w:type="dxa"/>
          </w:tcPr>
          <w:p w14:paraId="118FADB7" w14:textId="4ED2EFBC" w:rsidR="00191A23" w:rsidRPr="0090296F" w:rsidRDefault="00AB4306" w:rsidP="0090296F">
            <w:pPr>
              <w:tabs>
                <w:tab w:val="left" w:pos="5400"/>
              </w:tabs>
              <w:rPr>
                <w:iCs/>
                <w:sz w:val="20"/>
              </w:rPr>
            </w:pPr>
            <w:r w:rsidRPr="0090296F">
              <w:rPr>
                <w:iCs/>
                <w:sz w:val="20"/>
              </w:rPr>
              <w:t xml:space="preserve">The BIA-derived body composition parameters and </w:t>
            </w:r>
            <w:proofErr w:type="spellStart"/>
            <w:r w:rsidRPr="0090296F">
              <w:rPr>
                <w:iCs/>
                <w:sz w:val="20"/>
              </w:rPr>
              <w:t>hematological</w:t>
            </w:r>
            <w:proofErr w:type="spellEnd"/>
            <w:r w:rsidRPr="0090296F">
              <w:rPr>
                <w:iCs/>
                <w:sz w:val="20"/>
              </w:rPr>
              <w:t xml:space="preserve"> indices of patients from the death and survival groups are summarized in Table 2. Significant differences in ECW/TBW, </w:t>
            </w:r>
            <w:proofErr w:type="spellStart"/>
            <w:r w:rsidRPr="0090296F">
              <w:rPr>
                <w:iCs/>
                <w:sz w:val="20"/>
              </w:rPr>
              <w:t>PhA</w:t>
            </w:r>
            <w:proofErr w:type="spellEnd"/>
            <w:r w:rsidRPr="0090296F">
              <w:rPr>
                <w:iCs/>
                <w:sz w:val="20"/>
              </w:rPr>
              <w:t xml:space="preserve">, and serum prealbumin and BUN levels were detected between the death and survival groups (P &lt; 0.05). Compared with the survival group, the death group exhibited higher BUN and ECW/TBW and lower </w:t>
            </w:r>
            <w:proofErr w:type="spellStart"/>
            <w:r w:rsidRPr="0090296F">
              <w:rPr>
                <w:iCs/>
                <w:sz w:val="20"/>
              </w:rPr>
              <w:t>PhA</w:t>
            </w:r>
            <w:proofErr w:type="spellEnd"/>
            <w:r w:rsidRPr="0090296F">
              <w:rPr>
                <w:iCs/>
                <w:sz w:val="20"/>
              </w:rPr>
              <w:t xml:space="preserve"> and prealbumin. No significant differences in other body composition parameters or </w:t>
            </w:r>
            <w:proofErr w:type="spellStart"/>
            <w:r w:rsidRPr="0090296F">
              <w:rPr>
                <w:iCs/>
                <w:sz w:val="20"/>
              </w:rPr>
              <w:t>hematological</w:t>
            </w:r>
            <w:proofErr w:type="spellEnd"/>
            <w:r w:rsidRPr="0090296F">
              <w:rPr>
                <w:iCs/>
                <w:sz w:val="20"/>
              </w:rPr>
              <w:t xml:space="preserve"> indices were detected between the two groups.</w:t>
            </w:r>
          </w:p>
        </w:tc>
      </w:tr>
      <w:tr w:rsidR="00191A23" w:rsidRPr="0090296F" w14:paraId="7AC39089" w14:textId="77777777" w:rsidTr="00517788">
        <w:trPr>
          <w:trHeight w:val="294"/>
        </w:trPr>
        <w:tc>
          <w:tcPr>
            <w:tcW w:w="0" w:type="auto"/>
            <w:vMerge/>
          </w:tcPr>
          <w:p w14:paraId="5B2ED476" w14:textId="77777777" w:rsidR="00191A23" w:rsidRPr="0090296F" w:rsidRDefault="00191A23" w:rsidP="0090296F">
            <w:pPr>
              <w:tabs>
                <w:tab w:val="left" w:pos="5400"/>
              </w:tabs>
              <w:rPr>
                <w:bCs/>
                <w:sz w:val="20"/>
              </w:rPr>
            </w:pPr>
          </w:p>
        </w:tc>
        <w:tc>
          <w:tcPr>
            <w:tcW w:w="0" w:type="auto"/>
            <w:vMerge/>
          </w:tcPr>
          <w:p w14:paraId="2E999CF8" w14:textId="77777777" w:rsidR="00191A23" w:rsidRPr="0090296F" w:rsidRDefault="00191A23" w:rsidP="0090296F">
            <w:pPr>
              <w:tabs>
                <w:tab w:val="left" w:pos="5400"/>
              </w:tabs>
              <w:jc w:val="center"/>
              <w:rPr>
                <w:sz w:val="20"/>
              </w:rPr>
            </w:pPr>
          </w:p>
        </w:tc>
        <w:tc>
          <w:tcPr>
            <w:tcW w:w="8328" w:type="dxa"/>
          </w:tcPr>
          <w:p w14:paraId="5627915C" w14:textId="77777777" w:rsidR="00191A23" w:rsidRPr="0090296F" w:rsidRDefault="00191A23" w:rsidP="0090296F">
            <w:pPr>
              <w:tabs>
                <w:tab w:val="left" w:pos="5400"/>
              </w:tabs>
              <w:rPr>
                <w:i/>
                <w:sz w:val="20"/>
              </w:rPr>
            </w:pPr>
            <w:r w:rsidRPr="0090296F">
              <w:rPr>
                <w:i/>
                <w:sz w:val="20"/>
              </w:rPr>
              <w:t>Cross-sectional study—</w:t>
            </w:r>
            <w:r w:rsidRPr="0090296F">
              <w:rPr>
                <w:sz w:val="20"/>
              </w:rPr>
              <w:t>Report numbers of outcome events or summary measures</w:t>
            </w:r>
          </w:p>
        </w:tc>
        <w:tc>
          <w:tcPr>
            <w:tcW w:w="1276" w:type="dxa"/>
          </w:tcPr>
          <w:p w14:paraId="47006A43" w14:textId="1E601B9C" w:rsidR="00191A23" w:rsidRPr="0090296F" w:rsidRDefault="00BF6FDB" w:rsidP="0090296F">
            <w:pPr>
              <w:tabs>
                <w:tab w:val="left" w:pos="5400"/>
              </w:tabs>
              <w:rPr>
                <w:iCs/>
                <w:sz w:val="20"/>
                <w:lang w:eastAsia="zh-CN"/>
              </w:rPr>
            </w:pPr>
            <w:r w:rsidRPr="0090296F">
              <w:rPr>
                <w:rFonts w:hint="eastAsia"/>
                <w:iCs/>
                <w:sz w:val="20"/>
                <w:lang w:eastAsia="zh-CN"/>
              </w:rPr>
              <w:t>N</w:t>
            </w:r>
            <w:r w:rsidRPr="0090296F">
              <w:rPr>
                <w:iCs/>
                <w:sz w:val="20"/>
                <w:lang w:eastAsia="zh-CN"/>
              </w:rPr>
              <w:t>A</w:t>
            </w:r>
          </w:p>
        </w:tc>
        <w:tc>
          <w:tcPr>
            <w:tcW w:w="3118" w:type="dxa"/>
          </w:tcPr>
          <w:p w14:paraId="75F95F22" w14:textId="77777777" w:rsidR="00191A23" w:rsidRPr="0090296F" w:rsidRDefault="00191A23" w:rsidP="0090296F">
            <w:pPr>
              <w:tabs>
                <w:tab w:val="left" w:pos="5400"/>
              </w:tabs>
              <w:rPr>
                <w:i/>
                <w:sz w:val="20"/>
              </w:rPr>
            </w:pPr>
          </w:p>
        </w:tc>
      </w:tr>
      <w:tr w:rsidR="00191A23" w:rsidRPr="0090296F" w14:paraId="69CD19C6" w14:textId="77777777" w:rsidTr="00517788">
        <w:tc>
          <w:tcPr>
            <w:tcW w:w="0" w:type="auto"/>
            <w:vMerge w:val="restart"/>
          </w:tcPr>
          <w:p w14:paraId="3B8CDB45" w14:textId="77777777" w:rsidR="00191A23" w:rsidRPr="0090296F" w:rsidRDefault="00191A23" w:rsidP="0090296F">
            <w:pPr>
              <w:tabs>
                <w:tab w:val="left" w:pos="5400"/>
              </w:tabs>
              <w:rPr>
                <w:bCs/>
                <w:sz w:val="20"/>
              </w:rPr>
            </w:pPr>
            <w:bookmarkStart w:id="74" w:name="italic40" w:colFirst="0" w:colLast="0"/>
            <w:bookmarkStart w:id="75" w:name="bold41" w:colFirst="0" w:colLast="0"/>
            <w:bookmarkEnd w:id="71"/>
            <w:bookmarkEnd w:id="72"/>
            <w:r w:rsidRPr="0090296F">
              <w:rPr>
                <w:bCs/>
                <w:sz w:val="20"/>
              </w:rPr>
              <w:t>Main results</w:t>
            </w:r>
          </w:p>
        </w:tc>
        <w:tc>
          <w:tcPr>
            <w:tcW w:w="0" w:type="auto"/>
            <w:vMerge w:val="restart"/>
          </w:tcPr>
          <w:p w14:paraId="25C4B784" w14:textId="77777777" w:rsidR="00191A23" w:rsidRPr="0090296F" w:rsidRDefault="00191A23" w:rsidP="0090296F">
            <w:pPr>
              <w:tabs>
                <w:tab w:val="left" w:pos="5400"/>
              </w:tabs>
              <w:jc w:val="center"/>
              <w:rPr>
                <w:sz w:val="20"/>
              </w:rPr>
            </w:pPr>
            <w:r w:rsidRPr="0090296F">
              <w:rPr>
                <w:sz w:val="20"/>
              </w:rPr>
              <w:t>16</w:t>
            </w:r>
          </w:p>
        </w:tc>
        <w:tc>
          <w:tcPr>
            <w:tcW w:w="8328" w:type="dxa"/>
          </w:tcPr>
          <w:p w14:paraId="06C10771" w14:textId="77777777" w:rsidR="00191A23" w:rsidRPr="0090296F" w:rsidRDefault="00191A23" w:rsidP="0090296F">
            <w:pPr>
              <w:tabs>
                <w:tab w:val="left" w:pos="5400"/>
              </w:tabs>
              <w:rPr>
                <w:sz w:val="20"/>
              </w:rPr>
            </w:pPr>
            <w:r w:rsidRPr="0090296F">
              <w:rPr>
                <w:sz w:val="20"/>
              </w:rPr>
              <w:t>(</w:t>
            </w:r>
            <w:r w:rsidRPr="0090296F">
              <w:rPr>
                <w:i/>
                <w:sz w:val="20"/>
              </w:rPr>
              <w:t>a</w:t>
            </w:r>
            <w:r w:rsidRPr="0090296F">
              <w:rPr>
                <w:sz w:val="20"/>
              </w:rPr>
              <w:t>) Give unadjusted estimates and, if applicable, confounder-adjusted estimates and their precision (</w:t>
            </w:r>
            <w:proofErr w:type="spellStart"/>
            <w:r w:rsidRPr="0090296F">
              <w:rPr>
                <w:sz w:val="20"/>
              </w:rPr>
              <w:t>eg</w:t>
            </w:r>
            <w:proofErr w:type="spellEnd"/>
            <w:r w:rsidRPr="0090296F">
              <w:rPr>
                <w:sz w:val="20"/>
              </w:rPr>
              <w:t>, 95% confidence interval). Make clear which confounders were adjusted for and why they were included</w:t>
            </w:r>
          </w:p>
        </w:tc>
        <w:tc>
          <w:tcPr>
            <w:tcW w:w="1276" w:type="dxa"/>
          </w:tcPr>
          <w:p w14:paraId="36472E47" w14:textId="3303D726" w:rsidR="00191A23" w:rsidRPr="0090296F" w:rsidRDefault="009C6459" w:rsidP="0090296F">
            <w:pPr>
              <w:tabs>
                <w:tab w:val="left" w:pos="5400"/>
              </w:tabs>
              <w:rPr>
                <w:sz w:val="20"/>
                <w:lang w:eastAsia="zh-CN"/>
              </w:rPr>
            </w:pPr>
            <w:r w:rsidRPr="0090296F">
              <w:rPr>
                <w:rFonts w:hint="eastAsia"/>
                <w:sz w:val="20"/>
                <w:lang w:eastAsia="zh-CN"/>
              </w:rPr>
              <w:t>6</w:t>
            </w:r>
            <w:r w:rsidRPr="0090296F">
              <w:rPr>
                <w:sz w:val="20"/>
                <w:lang w:eastAsia="zh-CN"/>
              </w:rPr>
              <w:t>-7</w:t>
            </w:r>
          </w:p>
        </w:tc>
        <w:tc>
          <w:tcPr>
            <w:tcW w:w="3118" w:type="dxa"/>
          </w:tcPr>
          <w:p w14:paraId="63C7246B" w14:textId="21598989" w:rsidR="00191A23" w:rsidRPr="0090296F" w:rsidRDefault="009C6459" w:rsidP="0090296F">
            <w:pPr>
              <w:tabs>
                <w:tab w:val="left" w:pos="5400"/>
              </w:tabs>
              <w:rPr>
                <w:sz w:val="20"/>
              </w:rPr>
            </w:pPr>
            <w:r w:rsidRPr="0090296F">
              <w:rPr>
                <w:sz w:val="20"/>
              </w:rPr>
              <w:t xml:space="preserve">To identify independent risk factors for mortality, a multivariate logistic regression analysis was carried out using the four death-associated factors (ECW/TBW, </w:t>
            </w:r>
            <w:proofErr w:type="spellStart"/>
            <w:r w:rsidRPr="0090296F">
              <w:rPr>
                <w:sz w:val="20"/>
              </w:rPr>
              <w:t>PhA</w:t>
            </w:r>
            <w:proofErr w:type="spellEnd"/>
            <w:r w:rsidRPr="0090296F">
              <w:rPr>
                <w:sz w:val="20"/>
              </w:rPr>
              <w:t xml:space="preserve">, serum prealbumin, and BUN). The results are presented in Table 3. </w:t>
            </w:r>
            <w:proofErr w:type="spellStart"/>
            <w:r w:rsidRPr="0090296F">
              <w:rPr>
                <w:sz w:val="20"/>
              </w:rPr>
              <w:t>PhA</w:t>
            </w:r>
            <w:proofErr w:type="spellEnd"/>
            <w:r w:rsidRPr="0090296F">
              <w:rPr>
                <w:sz w:val="20"/>
              </w:rPr>
              <w:t xml:space="preserve"> was identified as the only independent risk factor for mortality (OR = 3.296, 95% CI 1.201–9.044, P &lt; 0.05). ECW/TBW, serum prealbumin, and BUN showed no independent association with death (P &gt; 0.05).</w:t>
            </w:r>
          </w:p>
        </w:tc>
      </w:tr>
      <w:tr w:rsidR="00191A23" w:rsidRPr="0090296F" w14:paraId="315DE245" w14:textId="77777777" w:rsidTr="00517788">
        <w:tc>
          <w:tcPr>
            <w:tcW w:w="0" w:type="auto"/>
            <w:vMerge/>
          </w:tcPr>
          <w:p w14:paraId="7C62B943" w14:textId="77777777" w:rsidR="00191A23" w:rsidRPr="0090296F" w:rsidRDefault="00191A23" w:rsidP="0090296F">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726A349A" w14:textId="77777777" w:rsidR="00191A23" w:rsidRPr="0090296F" w:rsidRDefault="00191A23" w:rsidP="0090296F">
            <w:pPr>
              <w:tabs>
                <w:tab w:val="left" w:pos="5400"/>
              </w:tabs>
              <w:jc w:val="center"/>
              <w:rPr>
                <w:sz w:val="20"/>
              </w:rPr>
            </w:pPr>
          </w:p>
        </w:tc>
        <w:tc>
          <w:tcPr>
            <w:tcW w:w="8328" w:type="dxa"/>
          </w:tcPr>
          <w:p w14:paraId="6F70DC1F" w14:textId="77777777" w:rsidR="00191A23" w:rsidRPr="0090296F" w:rsidRDefault="00191A23" w:rsidP="0090296F">
            <w:pPr>
              <w:tabs>
                <w:tab w:val="left" w:pos="5400"/>
              </w:tabs>
              <w:rPr>
                <w:sz w:val="20"/>
              </w:rPr>
            </w:pPr>
            <w:r w:rsidRPr="0090296F">
              <w:rPr>
                <w:sz w:val="20"/>
              </w:rPr>
              <w:t>(</w:t>
            </w:r>
            <w:r w:rsidRPr="0090296F">
              <w:rPr>
                <w:i/>
                <w:sz w:val="20"/>
              </w:rPr>
              <w:t>b</w:t>
            </w:r>
            <w:r w:rsidRPr="0090296F">
              <w:rPr>
                <w:sz w:val="20"/>
              </w:rPr>
              <w:t>) Report category boundaries when continuous variables were categorized</w:t>
            </w:r>
          </w:p>
        </w:tc>
        <w:tc>
          <w:tcPr>
            <w:tcW w:w="1276" w:type="dxa"/>
          </w:tcPr>
          <w:p w14:paraId="57B98BEB" w14:textId="6F8D8EE0" w:rsidR="00191A23" w:rsidRPr="0090296F" w:rsidRDefault="0044779B" w:rsidP="0090296F">
            <w:pPr>
              <w:tabs>
                <w:tab w:val="left" w:pos="5400"/>
              </w:tabs>
              <w:rPr>
                <w:sz w:val="20"/>
                <w:lang w:eastAsia="zh-CN"/>
              </w:rPr>
            </w:pPr>
            <w:r w:rsidRPr="0090296F">
              <w:rPr>
                <w:rFonts w:hint="eastAsia"/>
                <w:sz w:val="20"/>
                <w:lang w:eastAsia="zh-CN"/>
              </w:rPr>
              <w:t>6</w:t>
            </w:r>
          </w:p>
        </w:tc>
        <w:tc>
          <w:tcPr>
            <w:tcW w:w="3118" w:type="dxa"/>
          </w:tcPr>
          <w:p w14:paraId="04399D8D" w14:textId="61615F30" w:rsidR="00191A23" w:rsidRPr="0090296F" w:rsidRDefault="0044779B" w:rsidP="0090296F">
            <w:pPr>
              <w:tabs>
                <w:tab w:val="left" w:pos="5400"/>
              </w:tabs>
              <w:rPr>
                <w:sz w:val="20"/>
              </w:rPr>
            </w:pPr>
            <w:r w:rsidRPr="0090296F">
              <w:rPr>
                <w:sz w:val="20"/>
              </w:rPr>
              <w:t xml:space="preserve">The BIA-derived body composition parameters and </w:t>
            </w:r>
            <w:proofErr w:type="spellStart"/>
            <w:r w:rsidRPr="0090296F">
              <w:rPr>
                <w:sz w:val="20"/>
              </w:rPr>
              <w:t>hematological</w:t>
            </w:r>
            <w:proofErr w:type="spellEnd"/>
            <w:r w:rsidRPr="0090296F">
              <w:rPr>
                <w:sz w:val="20"/>
              </w:rPr>
              <w:t xml:space="preserve"> indices of patients from the death and survival groups are summarized in Table 2. Significant differences in ECW/TBW, </w:t>
            </w:r>
            <w:proofErr w:type="spellStart"/>
            <w:r w:rsidRPr="0090296F">
              <w:rPr>
                <w:sz w:val="20"/>
              </w:rPr>
              <w:t>PhA</w:t>
            </w:r>
            <w:proofErr w:type="spellEnd"/>
            <w:r w:rsidRPr="0090296F">
              <w:rPr>
                <w:sz w:val="20"/>
              </w:rPr>
              <w:t xml:space="preserve">, and serum prealbumin and BUN levels were detected between the death and survival groups (P &lt; 0.05). Compared with the survival group, the death group exhibited higher BUN and ECW/TBW and lower </w:t>
            </w:r>
            <w:proofErr w:type="spellStart"/>
            <w:r w:rsidRPr="0090296F">
              <w:rPr>
                <w:sz w:val="20"/>
              </w:rPr>
              <w:t>PhA</w:t>
            </w:r>
            <w:proofErr w:type="spellEnd"/>
            <w:r w:rsidRPr="0090296F">
              <w:rPr>
                <w:sz w:val="20"/>
              </w:rPr>
              <w:t xml:space="preserve"> and prealbumin. No significant differences in other body composition parameters or </w:t>
            </w:r>
            <w:proofErr w:type="spellStart"/>
            <w:r w:rsidRPr="0090296F">
              <w:rPr>
                <w:sz w:val="20"/>
              </w:rPr>
              <w:t>hematological</w:t>
            </w:r>
            <w:proofErr w:type="spellEnd"/>
            <w:r w:rsidRPr="0090296F">
              <w:rPr>
                <w:sz w:val="20"/>
              </w:rPr>
              <w:t xml:space="preserve"> indices were detected between the two groups.</w:t>
            </w:r>
          </w:p>
        </w:tc>
      </w:tr>
      <w:tr w:rsidR="00191A23" w:rsidRPr="0090296F" w14:paraId="6EA8888D" w14:textId="77777777" w:rsidTr="00517788">
        <w:tc>
          <w:tcPr>
            <w:tcW w:w="0" w:type="auto"/>
            <w:vMerge/>
          </w:tcPr>
          <w:p w14:paraId="79BE45CF" w14:textId="77777777" w:rsidR="00191A23" w:rsidRPr="0090296F" w:rsidRDefault="00191A23" w:rsidP="0090296F">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138900C0" w14:textId="77777777" w:rsidR="00191A23" w:rsidRPr="0090296F" w:rsidRDefault="00191A23" w:rsidP="0090296F">
            <w:pPr>
              <w:tabs>
                <w:tab w:val="left" w:pos="5400"/>
              </w:tabs>
              <w:jc w:val="center"/>
              <w:rPr>
                <w:sz w:val="20"/>
              </w:rPr>
            </w:pPr>
          </w:p>
        </w:tc>
        <w:tc>
          <w:tcPr>
            <w:tcW w:w="8328" w:type="dxa"/>
          </w:tcPr>
          <w:p w14:paraId="09EE849E" w14:textId="77777777" w:rsidR="00191A23" w:rsidRPr="0090296F" w:rsidRDefault="00191A23" w:rsidP="0090296F">
            <w:pPr>
              <w:tabs>
                <w:tab w:val="left" w:pos="5400"/>
              </w:tabs>
              <w:rPr>
                <w:sz w:val="20"/>
              </w:rPr>
            </w:pPr>
            <w:r w:rsidRPr="0090296F">
              <w:rPr>
                <w:sz w:val="20"/>
              </w:rPr>
              <w:t>(</w:t>
            </w:r>
            <w:r w:rsidRPr="0090296F">
              <w:rPr>
                <w:i/>
                <w:sz w:val="20"/>
              </w:rPr>
              <w:t>c</w:t>
            </w:r>
            <w:r w:rsidRPr="0090296F">
              <w:rPr>
                <w:sz w:val="20"/>
              </w:rPr>
              <w:t>) If relevant, consider translating estimates of relative risk into absolute risk for a meaningful time period</w:t>
            </w:r>
          </w:p>
        </w:tc>
        <w:tc>
          <w:tcPr>
            <w:tcW w:w="1276" w:type="dxa"/>
          </w:tcPr>
          <w:p w14:paraId="1E626416" w14:textId="5EB25320" w:rsidR="00191A23" w:rsidRPr="0090296F" w:rsidRDefault="00236FB0" w:rsidP="0090296F">
            <w:pPr>
              <w:tabs>
                <w:tab w:val="left" w:pos="5400"/>
              </w:tabs>
              <w:rPr>
                <w:sz w:val="20"/>
                <w:lang w:eastAsia="zh-CN"/>
              </w:rPr>
            </w:pPr>
            <w:r w:rsidRPr="0090296F">
              <w:rPr>
                <w:rFonts w:hint="eastAsia"/>
                <w:sz w:val="20"/>
                <w:lang w:eastAsia="zh-CN"/>
              </w:rPr>
              <w:t>6</w:t>
            </w:r>
            <w:r w:rsidRPr="0090296F">
              <w:rPr>
                <w:sz w:val="20"/>
                <w:lang w:eastAsia="zh-CN"/>
              </w:rPr>
              <w:t>-7</w:t>
            </w:r>
          </w:p>
        </w:tc>
        <w:tc>
          <w:tcPr>
            <w:tcW w:w="3118" w:type="dxa"/>
          </w:tcPr>
          <w:p w14:paraId="3FA66CCB" w14:textId="61C1B9F4" w:rsidR="00191A23" w:rsidRPr="0090296F" w:rsidRDefault="00236FB0" w:rsidP="0090296F">
            <w:pPr>
              <w:tabs>
                <w:tab w:val="left" w:pos="5400"/>
              </w:tabs>
              <w:rPr>
                <w:sz w:val="20"/>
              </w:rPr>
            </w:pPr>
            <w:r w:rsidRPr="0090296F">
              <w:rPr>
                <w:sz w:val="20"/>
              </w:rPr>
              <w:t xml:space="preserve">To identify independent risk factors for mortality, a multivariate logistic regression analysis was carried out using the four death-associated factors (ECW/TBW, </w:t>
            </w:r>
            <w:proofErr w:type="spellStart"/>
            <w:r w:rsidRPr="0090296F">
              <w:rPr>
                <w:sz w:val="20"/>
              </w:rPr>
              <w:t>PhA</w:t>
            </w:r>
            <w:proofErr w:type="spellEnd"/>
            <w:r w:rsidRPr="0090296F">
              <w:rPr>
                <w:sz w:val="20"/>
              </w:rPr>
              <w:t xml:space="preserve">, serum prealbumin, and BUN). The results are presented in Table 3. </w:t>
            </w:r>
            <w:proofErr w:type="spellStart"/>
            <w:r w:rsidRPr="0090296F">
              <w:rPr>
                <w:sz w:val="20"/>
              </w:rPr>
              <w:t>PhA</w:t>
            </w:r>
            <w:proofErr w:type="spellEnd"/>
            <w:r w:rsidRPr="0090296F">
              <w:rPr>
                <w:sz w:val="20"/>
              </w:rPr>
              <w:t xml:space="preserve"> was identified as the only independent risk factor for mortality (OR = 3.296, 95% CI 1.201–9.044, P &lt; 0.05). ECW/TBW, serum prealbumin, and BUN showed no independent association with death (P &gt; 0.05). Next, we conducted ROC curve analysis of </w:t>
            </w:r>
            <w:proofErr w:type="spellStart"/>
            <w:r w:rsidRPr="0090296F">
              <w:rPr>
                <w:sz w:val="20"/>
              </w:rPr>
              <w:t>PhA</w:t>
            </w:r>
            <w:proofErr w:type="spellEnd"/>
            <w:r w:rsidRPr="0090296F">
              <w:rPr>
                <w:sz w:val="20"/>
              </w:rPr>
              <w:t xml:space="preserve"> to </w:t>
            </w:r>
            <w:r w:rsidRPr="0090296F">
              <w:rPr>
                <w:sz w:val="20"/>
              </w:rPr>
              <w:lastRenderedPageBreak/>
              <w:t xml:space="preserve">evaluate its performance in predicting mortality in elderly patients with multimorbidity. The results are presented in Figure 1. </w:t>
            </w:r>
            <w:proofErr w:type="spellStart"/>
            <w:r w:rsidRPr="0090296F">
              <w:rPr>
                <w:sz w:val="20"/>
              </w:rPr>
              <w:t>PhA</w:t>
            </w:r>
            <w:proofErr w:type="spellEnd"/>
            <w:r w:rsidRPr="0090296F">
              <w:rPr>
                <w:sz w:val="20"/>
              </w:rPr>
              <w:t xml:space="preserve"> showed an area of 0.881 (95% CI 0.805–0.957, P = 0000). The Youden index was 0.678, and the optimal cutoff value associated with the Youden index was 2.55</w:t>
            </w:r>
            <w:r w:rsidR="00FB7B97" w:rsidRPr="0090296F">
              <w:rPr>
                <w:sz w:val="20"/>
                <w:lang w:val="en-US"/>
              </w:rPr>
              <w:sym w:font="Symbol" w:char="F0B0"/>
            </w:r>
            <w:r w:rsidRPr="0090296F">
              <w:rPr>
                <w:sz w:val="20"/>
              </w:rPr>
              <w:t>.</w:t>
            </w:r>
          </w:p>
        </w:tc>
      </w:tr>
    </w:tbl>
    <w:p w14:paraId="528B7D23" w14:textId="77777777" w:rsidR="00191A23" w:rsidRPr="0090296F" w:rsidRDefault="00191A23" w:rsidP="0090296F">
      <w:pPr>
        <w:rPr>
          <w:sz w:val="20"/>
        </w:rPr>
      </w:pPr>
      <w:bookmarkStart w:id="80" w:name="italic43"/>
      <w:bookmarkStart w:id="81" w:name="bold44"/>
      <w:bookmarkEnd w:id="78"/>
      <w:bookmarkEnd w:id="79"/>
      <w:r w:rsidRPr="0090296F">
        <w:rPr>
          <w:sz w:val="20"/>
        </w:rPr>
        <w:lastRenderedPageBreak/>
        <w:t xml:space="preserve">Continued on next page </w:t>
      </w:r>
      <w:r w:rsidRPr="0090296F">
        <w:rPr>
          <w:sz w:val="20"/>
        </w:rP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90296F" w14:paraId="4BD82D77" w14:textId="77777777" w:rsidTr="00517788">
        <w:tc>
          <w:tcPr>
            <w:tcW w:w="0" w:type="auto"/>
          </w:tcPr>
          <w:p w14:paraId="4C4C818E" w14:textId="77777777" w:rsidR="00191A23" w:rsidRPr="0090296F" w:rsidRDefault="00191A23" w:rsidP="0090296F">
            <w:pPr>
              <w:tabs>
                <w:tab w:val="left" w:pos="5400"/>
              </w:tabs>
              <w:rPr>
                <w:bCs/>
                <w:sz w:val="20"/>
              </w:rPr>
            </w:pPr>
            <w:r w:rsidRPr="0090296F">
              <w:rPr>
                <w:bCs/>
                <w:sz w:val="20"/>
              </w:rPr>
              <w:lastRenderedPageBreak/>
              <w:t>Other analyses</w:t>
            </w:r>
            <w:bookmarkEnd w:id="80"/>
            <w:bookmarkEnd w:id="81"/>
          </w:p>
        </w:tc>
        <w:tc>
          <w:tcPr>
            <w:tcW w:w="0" w:type="auto"/>
          </w:tcPr>
          <w:p w14:paraId="2E12F642" w14:textId="77777777" w:rsidR="00191A23" w:rsidRPr="0090296F" w:rsidRDefault="00191A23" w:rsidP="0090296F">
            <w:pPr>
              <w:tabs>
                <w:tab w:val="left" w:pos="5400"/>
              </w:tabs>
              <w:jc w:val="center"/>
              <w:rPr>
                <w:sz w:val="20"/>
              </w:rPr>
            </w:pPr>
            <w:r w:rsidRPr="0090296F">
              <w:rPr>
                <w:sz w:val="20"/>
              </w:rPr>
              <w:t>17</w:t>
            </w:r>
          </w:p>
        </w:tc>
        <w:tc>
          <w:tcPr>
            <w:tcW w:w="8687" w:type="dxa"/>
          </w:tcPr>
          <w:p w14:paraId="287E1B5E" w14:textId="77777777" w:rsidR="00191A23" w:rsidRPr="0090296F" w:rsidRDefault="00191A23" w:rsidP="0090296F">
            <w:pPr>
              <w:tabs>
                <w:tab w:val="left" w:pos="5400"/>
              </w:tabs>
              <w:rPr>
                <w:sz w:val="20"/>
              </w:rPr>
            </w:pPr>
            <w:r w:rsidRPr="0090296F">
              <w:rPr>
                <w:sz w:val="20"/>
              </w:rPr>
              <w:t>Report other analyses done—</w:t>
            </w:r>
            <w:proofErr w:type="spellStart"/>
            <w:r w:rsidRPr="0090296F">
              <w:rPr>
                <w:sz w:val="20"/>
              </w:rPr>
              <w:t>eg</w:t>
            </w:r>
            <w:proofErr w:type="spellEnd"/>
            <w:r w:rsidRPr="0090296F">
              <w:rPr>
                <w:sz w:val="20"/>
              </w:rPr>
              <w:t xml:space="preserve"> analyses of subgroups and interactions, and sensitivity analyses</w:t>
            </w:r>
          </w:p>
        </w:tc>
        <w:tc>
          <w:tcPr>
            <w:tcW w:w="1265" w:type="dxa"/>
          </w:tcPr>
          <w:p w14:paraId="08ECB361" w14:textId="5277446B" w:rsidR="00191A23" w:rsidRPr="0090296F" w:rsidRDefault="00BF6CF3" w:rsidP="0090296F">
            <w:pPr>
              <w:tabs>
                <w:tab w:val="left" w:pos="5400"/>
              </w:tabs>
              <w:rPr>
                <w:sz w:val="20"/>
                <w:lang w:eastAsia="zh-CN"/>
              </w:rPr>
            </w:pPr>
            <w:r w:rsidRPr="0090296F">
              <w:rPr>
                <w:rFonts w:hint="eastAsia"/>
                <w:sz w:val="20"/>
                <w:lang w:eastAsia="zh-CN"/>
              </w:rPr>
              <w:t>N</w:t>
            </w:r>
            <w:r w:rsidRPr="0090296F">
              <w:rPr>
                <w:sz w:val="20"/>
                <w:lang w:eastAsia="zh-CN"/>
              </w:rPr>
              <w:t>A</w:t>
            </w:r>
          </w:p>
        </w:tc>
        <w:tc>
          <w:tcPr>
            <w:tcW w:w="3129" w:type="dxa"/>
          </w:tcPr>
          <w:p w14:paraId="7BAA35A0" w14:textId="77777777" w:rsidR="00191A23" w:rsidRPr="0090296F" w:rsidRDefault="00191A23" w:rsidP="0090296F">
            <w:pPr>
              <w:tabs>
                <w:tab w:val="left" w:pos="5400"/>
              </w:tabs>
              <w:rPr>
                <w:sz w:val="20"/>
              </w:rPr>
            </w:pPr>
          </w:p>
        </w:tc>
      </w:tr>
      <w:tr w:rsidR="00976EE1" w:rsidRPr="0090296F" w14:paraId="3D375FCC" w14:textId="77777777" w:rsidTr="00191A23">
        <w:tc>
          <w:tcPr>
            <w:tcW w:w="14992" w:type="dxa"/>
            <w:gridSpan w:val="5"/>
          </w:tcPr>
          <w:p w14:paraId="3F550F43" w14:textId="77777777" w:rsidR="00976EE1" w:rsidRPr="0090296F" w:rsidRDefault="00976EE1" w:rsidP="0090296F">
            <w:pPr>
              <w:pStyle w:val="TableSubHead"/>
              <w:tabs>
                <w:tab w:val="left" w:pos="5400"/>
              </w:tabs>
              <w:spacing w:before="0" w:line="300" w:lineRule="exact"/>
              <w:rPr>
                <w:sz w:val="20"/>
              </w:rPr>
            </w:pPr>
            <w:bookmarkStart w:id="82" w:name="italic44"/>
            <w:bookmarkStart w:id="83" w:name="bold45"/>
            <w:r w:rsidRPr="0090296F">
              <w:rPr>
                <w:sz w:val="20"/>
              </w:rPr>
              <w:t>Discussion</w:t>
            </w:r>
            <w:bookmarkEnd w:id="82"/>
            <w:bookmarkEnd w:id="83"/>
          </w:p>
        </w:tc>
      </w:tr>
      <w:tr w:rsidR="00191A23" w:rsidRPr="0090296F" w14:paraId="5A483D80" w14:textId="77777777" w:rsidTr="00517788">
        <w:tc>
          <w:tcPr>
            <w:tcW w:w="0" w:type="auto"/>
          </w:tcPr>
          <w:p w14:paraId="1062E283" w14:textId="77777777" w:rsidR="00191A23" w:rsidRPr="0090296F" w:rsidRDefault="00191A23" w:rsidP="0090296F">
            <w:pPr>
              <w:tabs>
                <w:tab w:val="left" w:pos="5400"/>
              </w:tabs>
              <w:rPr>
                <w:bCs/>
                <w:sz w:val="20"/>
              </w:rPr>
            </w:pPr>
            <w:bookmarkStart w:id="84" w:name="italic45" w:colFirst="0" w:colLast="0"/>
            <w:bookmarkStart w:id="85" w:name="bold46" w:colFirst="0" w:colLast="0"/>
            <w:r w:rsidRPr="0090296F">
              <w:rPr>
                <w:bCs/>
                <w:sz w:val="20"/>
              </w:rPr>
              <w:t>Key results</w:t>
            </w:r>
          </w:p>
        </w:tc>
        <w:tc>
          <w:tcPr>
            <w:tcW w:w="0" w:type="auto"/>
          </w:tcPr>
          <w:p w14:paraId="3C98876B" w14:textId="77777777" w:rsidR="00191A23" w:rsidRPr="0090296F" w:rsidRDefault="00191A23" w:rsidP="0090296F">
            <w:pPr>
              <w:tabs>
                <w:tab w:val="left" w:pos="5400"/>
              </w:tabs>
              <w:jc w:val="center"/>
              <w:rPr>
                <w:sz w:val="20"/>
              </w:rPr>
            </w:pPr>
            <w:r w:rsidRPr="0090296F">
              <w:rPr>
                <w:sz w:val="20"/>
              </w:rPr>
              <w:t>18</w:t>
            </w:r>
          </w:p>
        </w:tc>
        <w:tc>
          <w:tcPr>
            <w:tcW w:w="8687" w:type="dxa"/>
          </w:tcPr>
          <w:p w14:paraId="428FE6D1" w14:textId="77777777" w:rsidR="00191A23" w:rsidRPr="0090296F" w:rsidRDefault="00191A23" w:rsidP="0090296F">
            <w:pPr>
              <w:tabs>
                <w:tab w:val="left" w:pos="5400"/>
              </w:tabs>
              <w:rPr>
                <w:sz w:val="20"/>
              </w:rPr>
            </w:pPr>
            <w:r w:rsidRPr="0090296F">
              <w:rPr>
                <w:sz w:val="20"/>
              </w:rPr>
              <w:t>Summarise key results with reference to study objectives</w:t>
            </w:r>
          </w:p>
        </w:tc>
        <w:tc>
          <w:tcPr>
            <w:tcW w:w="1265" w:type="dxa"/>
          </w:tcPr>
          <w:p w14:paraId="2596BCB0" w14:textId="081E65EC" w:rsidR="00191A23" w:rsidRPr="0090296F" w:rsidRDefault="00BF6CF3" w:rsidP="0090296F">
            <w:pPr>
              <w:tabs>
                <w:tab w:val="left" w:pos="5400"/>
              </w:tabs>
              <w:rPr>
                <w:sz w:val="20"/>
                <w:lang w:eastAsia="zh-CN"/>
              </w:rPr>
            </w:pPr>
            <w:r w:rsidRPr="0090296F">
              <w:rPr>
                <w:rFonts w:hint="eastAsia"/>
                <w:sz w:val="20"/>
                <w:lang w:eastAsia="zh-CN"/>
              </w:rPr>
              <w:t>1</w:t>
            </w:r>
            <w:r w:rsidRPr="0090296F">
              <w:rPr>
                <w:sz w:val="20"/>
                <w:lang w:eastAsia="zh-CN"/>
              </w:rPr>
              <w:t>0</w:t>
            </w:r>
          </w:p>
        </w:tc>
        <w:tc>
          <w:tcPr>
            <w:tcW w:w="3129" w:type="dxa"/>
          </w:tcPr>
          <w:p w14:paraId="4CB5BC52" w14:textId="77777777" w:rsidR="00191A23" w:rsidRPr="0090296F" w:rsidRDefault="00BF6CF3" w:rsidP="0090296F">
            <w:pPr>
              <w:tabs>
                <w:tab w:val="left" w:pos="5400"/>
              </w:tabs>
              <w:rPr>
                <w:sz w:val="20"/>
              </w:rPr>
            </w:pPr>
            <w:r w:rsidRPr="0090296F">
              <w:rPr>
                <w:sz w:val="20"/>
              </w:rPr>
              <w:t xml:space="preserve">This study investigated the potential value of BIA-derived body composition parameters and common </w:t>
            </w:r>
            <w:proofErr w:type="spellStart"/>
            <w:r w:rsidRPr="0090296F">
              <w:rPr>
                <w:sz w:val="20"/>
              </w:rPr>
              <w:t>hematological</w:t>
            </w:r>
            <w:proofErr w:type="spellEnd"/>
            <w:r w:rsidRPr="0090296F">
              <w:rPr>
                <w:sz w:val="20"/>
              </w:rPr>
              <w:t xml:space="preserve"> indices in predicting death among hospitalized elderly patients with multimorbidity. We found that, in this patient population, ECW/TBW and BUN were positively associated with death, while </w:t>
            </w:r>
            <w:proofErr w:type="spellStart"/>
            <w:r w:rsidRPr="0090296F">
              <w:rPr>
                <w:sz w:val="20"/>
              </w:rPr>
              <w:t>PhA</w:t>
            </w:r>
            <w:proofErr w:type="spellEnd"/>
            <w:r w:rsidRPr="0090296F">
              <w:rPr>
                <w:sz w:val="20"/>
              </w:rPr>
              <w:t xml:space="preserve"> and prealbumin showed an inverse correlation. ECW/TBW, BUN, </w:t>
            </w:r>
            <w:proofErr w:type="spellStart"/>
            <w:r w:rsidRPr="0090296F">
              <w:rPr>
                <w:sz w:val="20"/>
              </w:rPr>
              <w:t>PhA</w:t>
            </w:r>
            <w:proofErr w:type="spellEnd"/>
            <w:r w:rsidRPr="0090296F">
              <w:rPr>
                <w:sz w:val="20"/>
              </w:rPr>
              <w:t>, and prealbumin are all biomarkers used for health evaluation and clinical outcome prediction in certain patient populations.</w:t>
            </w:r>
          </w:p>
          <w:p w14:paraId="22D180D5" w14:textId="73067E3D" w:rsidR="00BF6CF3" w:rsidRPr="0090296F" w:rsidRDefault="00BF6CF3" w:rsidP="0090296F">
            <w:pPr>
              <w:tabs>
                <w:tab w:val="left" w:pos="5400"/>
              </w:tabs>
              <w:rPr>
                <w:sz w:val="20"/>
              </w:rPr>
            </w:pPr>
            <w:r w:rsidRPr="0090296F">
              <w:rPr>
                <w:sz w:val="20"/>
              </w:rPr>
              <w:t xml:space="preserve">In this study, a multivariate logistic regression analysis using the four death-associated factors (ECW/TBW, </w:t>
            </w:r>
            <w:proofErr w:type="spellStart"/>
            <w:r w:rsidRPr="0090296F">
              <w:rPr>
                <w:sz w:val="20"/>
              </w:rPr>
              <w:t>PhA</w:t>
            </w:r>
            <w:proofErr w:type="spellEnd"/>
            <w:r w:rsidRPr="0090296F">
              <w:rPr>
                <w:sz w:val="20"/>
              </w:rPr>
              <w:t xml:space="preserve">, prealbumin, and BUN) identified </w:t>
            </w:r>
            <w:proofErr w:type="spellStart"/>
            <w:r w:rsidRPr="0090296F">
              <w:rPr>
                <w:sz w:val="20"/>
              </w:rPr>
              <w:t>PhA</w:t>
            </w:r>
            <w:proofErr w:type="spellEnd"/>
            <w:r w:rsidRPr="0090296F">
              <w:rPr>
                <w:sz w:val="20"/>
              </w:rPr>
              <w:t xml:space="preserve"> as the only independent risk factor for mortality (OR = 3.296, 95% CI 1.201–9.044, </w:t>
            </w:r>
            <w:r w:rsidRPr="0090296F">
              <w:rPr>
                <w:i/>
                <w:iCs/>
                <w:sz w:val="20"/>
              </w:rPr>
              <w:t>P</w:t>
            </w:r>
            <w:r w:rsidRPr="0090296F">
              <w:rPr>
                <w:sz w:val="20"/>
              </w:rPr>
              <w:t xml:space="preserve"> &lt; 0.05).</w:t>
            </w:r>
          </w:p>
        </w:tc>
      </w:tr>
      <w:tr w:rsidR="00191A23" w:rsidRPr="0090296F" w14:paraId="342464B2" w14:textId="77777777" w:rsidTr="00517788">
        <w:tc>
          <w:tcPr>
            <w:tcW w:w="0" w:type="auto"/>
          </w:tcPr>
          <w:p w14:paraId="206C3457" w14:textId="77777777" w:rsidR="00191A23" w:rsidRPr="0090296F" w:rsidRDefault="00191A23" w:rsidP="0090296F">
            <w:pPr>
              <w:tabs>
                <w:tab w:val="left" w:pos="5400"/>
              </w:tabs>
              <w:rPr>
                <w:bCs/>
                <w:sz w:val="20"/>
              </w:rPr>
            </w:pPr>
            <w:bookmarkStart w:id="86" w:name="italic46" w:colFirst="0" w:colLast="0"/>
            <w:bookmarkStart w:id="87" w:name="bold47" w:colFirst="0" w:colLast="0"/>
            <w:bookmarkEnd w:id="84"/>
            <w:bookmarkEnd w:id="85"/>
            <w:r w:rsidRPr="0090296F">
              <w:rPr>
                <w:bCs/>
                <w:sz w:val="20"/>
              </w:rPr>
              <w:t>Limitations</w:t>
            </w:r>
          </w:p>
        </w:tc>
        <w:tc>
          <w:tcPr>
            <w:tcW w:w="0" w:type="auto"/>
          </w:tcPr>
          <w:p w14:paraId="7220A31A" w14:textId="77777777" w:rsidR="00191A23" w:rsidRPr="0090296F" w:rsidRDefault="00191A23" w:rsidP="0090296F">
            <w:pPr>
              <w:tabs>
                <w:tab w:val="left" w:pos="5400"/>
              </w:tabs>
              <w:jc w:val="center"/>
              <w:rPr>
                <w:sz w:val="20"/>
              </w:rPr>
            </w:pPr>
            <w:r w:rsidRPr="0090296F">
              <w:rPr>
                <w:sz w:val="20"/>
              </w:rPr>
              <w:t>19</w:t>
            </w:r>
          </w:p>
        </w:tc>
        <w:tc>
          <w:tcPr>
            <w:tcW w:w="8687" w:type="dxa"/>
          </w:tcPr>
          <w:p w14:paraId="691E10CF" w14:textId="77777777" w:rsidR="00191A23" w:rsidRPr="0090296F" w:rsidRDefault="00191A23" w:rsidP="0090296F">
            <w:pPr>
              <w:tabs>
                <w:tab w:val="left" w:pos="5400"/>
              </w:tabs>
              <w:rPr>
                <w:sz w:val="20"/>
              </w:rPr>
            </w:pPr>
            <w:r w:rsidRPr="0090296F">
              <w:rPr>
                <w:sz w:val="20"/>
              </w:rPr>
              <w:t>Discuss limitations of the study, taking into account sources of potential bias or imprecision. Discuss both direction and magnitude of any potential bias</w:t>
            </w:r>
          </w:p>
        </w:tc>
        <w:tc>
          <w:tcPr>
            <w:tcW w:w="1265" w:type="dxa"/>
          </w:tcPr>
          <w:p w14:paraId="4177B27C" w14:textId="3F1FFCB7" w:rsidR="00191A23" w:rsidRPr="0090296F" w:rsidRDefault="00140B07" w:rsidP="0090296F">
            <w:pPr>
              <w:tabs>
                <w:tab w:val="left" w:pos="5400"/>
              </w:tabs>
              <w:rPr>
                <w:sz w:val="20"/>
                <w:lang w:eastAsia="zh-CN"/>
              </w:rPr>
            </w:pPr>
            <w:r w:rsidRPr="0090296F">
              <w:rPr>
                <w:rFonts w:hint="eastAsia"/>
                <w:sz w:val="20"/>
                <w:lang w:eastAsia="zh-CN"/>
              </w:rPr>
              <w:t>1</w:t>
            </w:r>
            <w:r w:rsidRPr="0090296F">
              <w:rPr>
                <w:sz w:val="20"/>
                <w:lang w:eastAsia="zh-CN"/>
              </w:rPr>
              <w:t>1</w:t>
            </w:r>
          </w:p>
        </w:tc>
        <w:tc>
          <w:tcPr>
            <w:tcW w:w="3129" w:type="dxa"/>
          </w:tcPr>
          <w:p w14:paraId="28071E5C" w14:textId="779F5109" w:rsidR="00191A23" w:rsidRPr="0090296F" w:rsidRDefault="00140B07" w:rsidP="0090296F">
            <w:pPr>
              <w:tabs>
                <w:tab w:val="left" w:pos="5400"/>
              </w:tabs>
              <w:rPr>
                <w:sz w:val="20"/>
              </w:rPr>
            </w:pPr>
            <w:r w:rsidRPr="0090296F">
              <w:rPr>
                <w:sz w:val="20"/>
              </w:rPr>
              <w:t xml:space="preserve">However, this study was limited by a small sample size, which included only 30 death and 30 survival elderly patients with </w:t>
            </w:r>
            <w:r w:rsidRPr="0090296F">
              <w:rPr>
                <w:sz w:val="20"/>
              </w:rPr>
              <w:lastRenderedPageBreak/>
              <w:t>multimorbidity. Further research in larger and more diverse populations, along with considering other potential confounding variables, would be necessary to solidify its significance in the field of clinical prognostication.</w:t>
            </w:r>
          </w:p>
        </w:tc>
      </w:tr>
      <w:tr w:rsidR="00191A23" w:rsidRPr="0090296F" w14:paraId="0A77E49F" w14:textId="77777777" w:rsidTr="00517788">
        <w:tc>
          <w:tcPr>
            <w:tcW w:w="0" w:type="auto"/>
          </w:tcPr>
          <w:p w14:paraId="7337E01F" w14:textId="77777777" w:rsidR="00191A23" w:rsidRPr="0090296F" w:rsidRDefault="00191A23" w:rsidP="0090296F">
            <w:pPr>
              <w:tabs>
                <w:tab w:val="left" w:pos="5400"/>
              </w:tabs>
              <w:rPr>
                <w:bCs/>
                <w:sz w:val="20"/>
              </w:rPr>
            </w:pPr>
            <w:bookmarkStart w:id="88" w:name="italic47" w:colFirst="0" w:colLast="0"/>
            <w:bookmarkStart w:id="89" w:name="bold48" w:colFirst="0" w:colLast="0"/>
            <w:bookmarkEnd w:id="86"/>
            <w:bookmarkEnd w:id="87"/>
            <w:r w:rsidRPr="0090296F">
              <w:rPr>
                <w:bCs/>
                <w:sz w:val="20"/>
              </w:rPr>
              <w:lastRenderedPageBreak/>
              <w:t>Interpretation</w:t>
            </w:r>
          </w:p>
        </w:tc>
        <w:tc>
          <w:tcPr>
            <w:tcW w:w="0" w:type="auto"/>
          </w:tcPr>
          <w:p w14:paraId="419DEED6" w14:textId="77777777" w:rsidR="00191A23" w:rsidRPr="0090296F" w:rsidRDefault="00191A23" w:rsidP="0090296F">
            <w:pPr>
              <w:tabs>
                <w:tab w:val="left" w:pos="5400"/>
              </w:tabs>
              <w:jc w:val="center"/>
              <w:rPr>
                <w:sz w:val="20"/>
              </w:rPr>
            </w:pPr>
            <w:r w:rsidRPr="0090296F">
              <w:rPr>
                <w:sz w:val="20"/>
              </w:rPr>
              <w:t>20</w:t>
            </w:r>
          </w:p>
        </w:tc>
        <w:tc>
          <w:tcPr>
            <w:tcW w:w="8687" w:type="dxa"/>
          </w:tcPr>
          <w:p w14:paraId="62E05F08" w14:textId="77777777" w:rsidR="00191A23" w:rsidRPr="0090296F" w:rsidRDefault="00191A23" w:rsidP="0090296F">
            <w:pPr>
              <w:tabs>
                <w:tab w:val="left" w:pos="5400"/>
              </w:tabs>
              <w:rPr>
                <w:sz w:val="20"/>
              </w:rPr>
            </w:pPr>
            <w:r w:rsidRPr="0090296F">
              <w:rPr>
                <w:sz w:val="20"/>
              </w:rPr>
              <w:t>Give a cautious overall interpretation of results considering objectives, limitations, multiplicity of analyses, results from similar studies, and other relevant evidence</w:t>
            </w:r>
          </w:p>
        </w:tc>
        <w:tc>
          <w:tcPr>
            <w:tcW w:w="1265" w:type="dxa"/>
          </w:tcPr>
          <w:p w14:paraId="54AAA732" w14:textId="079396E7" w:rsidR="00191A23" w:rsidRPr="0090296F" w:rsidRDefault="00140B07" w:rsidP="0090296F">
            <w:pPr>
              <w:tabs>
                <w:tab w:val="left" w:pos="5400"/>
              </w:tabs>
              <w:rPr>
                <w:sz w:val="20"/>
                <w:lang w:eastAsia="zh-CN"/>
              </w:rPr>
            </w:pPr>
            <w:r w:rsidRPr="0090296F">
              <w:rPr>
                <w:rFonts w:hint="eastAsia"/>
                <w:sz w:val="20"/>
                <w:lang w:eastAsia="zh-CN"/>
              </w:rPr>
              <w:t>1</w:t>
            </w:r>
            <w:r w:rsidRPr="0090296F">
              <w:rPr>
                <w:sz w:val="20"/>
                <w:lang w:eastAsia="zh-CN"/>
              </w:rPr>
              <w:t>0-11</w:t>
            </w:r>
          </w:p>
        </w:tc>
        <w:tc>
          <w:tcPr>
            <w:tcW w:w="3129" w:type="dxa"/>
          </w:tcPr>
          <w:p w14:paraId="31DD1B95" w14:textId="7619B400" w:rsidR="00191A23" w:rsidRPr="0090296F" w:rsidRDefault="00140B07" w:rsidP="0090296F">
            <w:pPr>
              <w:tabs>
                <w:tab w:val="left" w:pos="5400"/>
              </w:tabs>
              <w:rPr>
                <w:sz w:val="20"/>
              </w:rPr>
            </w:pPr>
            <w:r w:rsidRPr="0090296F">
              <w:rPr>
                <w:sz w:val="20"/>
              </w:rPr>
              <w:t xml:space="preserve">This study investigated the potential value of BIA-derived body composition parameters and common </w:t>
            </w:r>
            <w:proofErr w:type="spellStart"/>
            <w:r w:rsidRPr="0090296F">
              <w:rPr>
                <w:sz w:val="20"/>
              </w:rPr>
              <w:t>hematological</w:t>
            </w:r>
            <w:proofErr w:type="spellEnd"/>
            <w:r w:rsidRPr="0090296F">
              <w:rPr>
                <w:sz w:val="20"/>
              </w:rPr>
              <w:t xml:space="preserve"> indices in predicting death among hospitalized elderly patients with multimorbidity. We found that, in this patient population, ECW/TBW and BUN were positively associated with death, while </w:t>
            </w:r>
            <w:proofErr w:type="spellStart"/>
            <w:r w:rsidRPr="0090296F">
              <w:rPr>
                <w:sz w:val="20"/>
              </w:rPr>
              <w:t>PhA</w:t>
            </w:r>
            <w:proofErr w:type="spellEnd"/>
            <w:r w:rsidRPr="0090296F">
              <w:rPr>
                <w:sz w:val="20"/>
              </w:rPr>
              <w:t xml:space="preserve"> and prealbumin showed an inverse correlation. ECW/TBW, BUN, </w:t>
            </w:r>
            <w:proofErr w:type="spellStart"/>
            <w:r w:rsidRPr="0090296F">
              <w:rPr>
                <w:sz w:val="20"/>
              </w:rPr>
              <w:t>PhA</w:t>
            </w:r>
            <w:proofErr w:type="spellEnd"/>
            <w:r w:rsidRPr="0090296F">
              <w:rPr>
                <w:sz w:val="20"/>
              </w:rPr>
              <w:t xml:space="preserve">, and prealbumin are all biomarkers used for health evaluation and clinical outcome prediction in certain patient populations. ECW/TBW is an indicator of </w:t>
            </w:r>
            <w:proofErr w:type="spellStart"/>
            <w:r w:rsidRPr="0090296F">
              <w:rPr>
                <w:sz w:val="20"/>
              </w:rPr>
              <w:t>edema</w:t>
            </w:r>
            <w:proofErr w:type="spellEnd"/>
            <w:r w:rsidRPr="0090296F">
              <w:rPr>
                <w:sz w:val="20"/>
              </w:rPr>
              <w:t xml:space="preserve"> and is associated with severity of nutritional status </w:t>
            </w:r>
            <w:r w:rsidR="0090296F" w:rsidRPr="0090296F">
              <w:rPr>
                <w:sz w:val="20"/>
              </w:rPr>
              <w:t xml:space="preserve">(Ge et al., 2022). BUN is the major product of protein metabolism in the human body and is mainly excreted by the kidneys. High BUN levels indicate impaired renal function and poor protein </w:t>
            </w:r>
            <w:r w:rsidR="0090296F" w:rsidRPr="0090296F">
              <w:rPr>
                <w:sz w:val="20"/>
              </w:rPr>
              <w:lastRenderedPageBreak/>
              <w:t xml:space="preserve">metabolism (Park et al., 2021). Prealbumin, a hepatic protein, is a nutritional and prognostic marker in patients who are critically ill or have a chronic disease (Beck and Rosenthal, 2002). In this study, a multivariate logistic regression analysis using the four death-associated factors (ECW/TBW, </w:t>
            </w:r>
            <w:proofErr w:type="spellStart"/>
            <w:r w:rsidR="0090296F" w:rsidRPr="0090296F">
              <w:rPr>
                <w:sz w:val="20"/>
              </w:rPr>
              <w:t>PhA</w:t>
            </w:r>
            <w:proofErr w:type="spellEnd"/>
            <w:r w:rsidR="0090296F" w:rsidRPr="0090296F">
              <w:rPr>
                <w:sz w:val="20"/>
              </w:rPr>
              <w:t xml:space="preserve">, prealbumin, and BUN) identified </w:t>
            </w:r>
            <w:proofErr w:type="spellStart"/>
            <w:r w:rsidR="0090296F" w:rsidRPr="0090296F">
              <w:rPr>
                <w:sz w:val="20"/>
              </w:rPr>
              <w:t>PhA</w:t>
            </w:r>
            <w:proofErr w:type="spellEnd"/>
            <w:r w:rsidR="0090296F" w:rsidRPr="0090296F">
              <w:rPr>
                <w:sz w:val="20"/>
              </w:rPr>
              <w:t xml:space="preserve"> as the only independent risk factor for mortality (OR = 3.296, 95% CI 1.201–9.044, P &lt; 0.05). The death group showed an </w:t>
            </w:r>
            <w:proofErr w:type="spellStart"/>
            <w:r w:rsidR="0090296F" w:rsidRPr="0090296F">
              <w:rPr>
                <w:sz w:val="20"/>
              </w:rPr>
              <w:t>PhA</w:t>
            </w:r>
            <w:proofErr w:type="spellEnd"/>
            <w:r w:rsidR="0090296F" w:rsidRPr="0090296F">
              <w:rPr>
                <w:sz w:val="20"/>
              </w:rPr>
              <w:t xml:space="preserve"> of (2.34±0.92)</w:t>
            </w:r>
            <w:r w:rsidR="0090296F" w:rsidRPr="0090296F">
              <w:rPr>
                <w:sz w:val="20"/>
              </w:rPr>
              <w:t>, significantly lower than that of the survival group, which was (3.73±1.47)</w:t>
            </w:r>
            <w:r w:rsidR="0090296F" w:rsidRPr="0090296F">
              <w:rPr>
                <w:sz w:val="20"/>
              </w:rPr>
              <w:t xml:space="preserve"> (P = 000). The ROC curve analysis of </w:t>
            </w:r>
            <w:proofErr w:type="spellStart"/>
            <w:r w:rsidR="0090296F" w:rsidRPr="0090296F">
              <w:rPr>
                <w:sz w:val="20"/>
              </w:rPr>
              <w:t>PhA</w:t>
            </w:r>
            <w:proofErr w:type="spellEnd"/>
            <w:r w:rsidR="0090296F" w:rsidRPr="0090296F">
              <w:rPr>
                <w:sz w:val="20"/>
              </w:rPr>
              <w:t xml:space="preserve"> revealed an area of 0.881 (95% CI 0.805–0.957, P = 000), a Youden index of 0.678, and an optimal cutoff value of 2.55</w:t>
            </w:r>
            <w:r w:rsidR="0090296F" w:rsidRPr="0090296F">
              <w:rPr>
                <w:sz w:val="20"/>
              </w:rPr>
              <w:t xml:space="preserve">, suggesting that </w:t>
            </w:r>
            <w:proofErr w:type="spellStart"/>
            <w:r w:rsidR="0090296F" w:rsidRPr="0090296F">
              <w:rPr>
                <w:sz w:val="20"/>
              </w:rPr>
              <w:t>PhA</w:t>
            </w:r>
            <w:proofErr w:type="spellEnd"/>
            <w:r w:rsidR="0090296F" w:rsidRPr="0090296F">
              <w:rPr>
                <w:sz w:val="20"/>
              </w:rPr>
              <w:t xml:space="preserve"> has good sensitivity and specificity in predicting death in elderly patients with multimorbidity. However, this study was limited by a small sample size, which included only 30 death and 30 survival elderly patients with multimorbidity. Further research in larger and more diverse populations, along with considering </w:t>
            </w:r>
            <w:r w:rsidR="0090296F" w:rsidRPr="0090296F">
              <w:rPr>
                <w:sz w:val="20"/>
              </w:rPr>
              <w:lastRenderedPageBreak/>
              <w:t>other potential confounding variables, would be necessary to solidify its significance in the field of clinical prognostication.</w:t>
            </w:r>
          </w:p>
        </w:tc>
      </w:tr>
      <w:tr w:rsidR="00191A23" w:rsidRPr="0090296F" w14:paraId="7A944A43" w14:textId="77777777" w:rsidTr="00517788">
        <w:tc>
          <w:tcPr>
            <w:tcW w:w="0" w:type="auto"/>
          </w:tcPr>
          <w:p w14:paraId="348A51CC" w14:textId="77777777" w:rsidR="00191A23" w:rsidRPr="0090296F" w:rsidRDefault="00191A23" w:rsidP="0090296F">
            <w:pPr>
              <w:tabs>
                <w:tab w:val="left" w:pos="5400"/>
              </w:tabs>
              <w:rPr>
                <w:bCs/>
                <w:sz w:val="20"/>
              </w:rPr>
            </w:pPr>
            <w:bookmarkStart w:id="90" w:name="italic48" w:colFirst="0" w:colLast="0"/>
            <w:bookmarkStart w:id="91" w:name="bold49" w:colFirst="0" w:colLast="0"/>
            <w:bookmarkEnd w:id="88"/>
            <w:bookmarkEnd w:id="89"/>
            <w:r w:rsidRPr="0090296F">
              <w:rPr>
                <w:bCs/>
                <w:sz w:val="20"/>
              </w:rPr>
              <w:lastRenderedPageBreak/>
              <w:t>Generalisability</w:t>
            </w:r>
          </w:p>
        </w:tc>
        <w:tc>
          <w:tcPr>
            <w:tcW w:w="0" w:type="auto"/>
          </w:tcPr>
          <w:p w14:paraId="3970D521" w14:textId="77777777" w:rsidR="00191A23" w:rsidRPr="0090296F" w:rsidRDefault="00191A23" w:rsidP="0090296F">
            <w:pPr>
              <w:tabs>
                <w:tab w:val="left" w:pos="5400"/>
              </w:tabs>
              <w:jc w:val="center"/>
              <w:rPr>
                <w:sz w:val="20"/>
              </w:rPr>
            </w:pPr>
            <w:r w:rsidRPr="0090296F">
              <w:rPr>
                <w:sz w:val="20"/>
              </w:rPr>
              <w:t>21</w:t>
            </w:r>
          </w:p>
        </w:tc>
        <w:tc>
          <w:tcPr>
            <w:tcW w:w="8687" w:type="dxa"/>
          </w:tcPr>
          <w:p w14:paraId="38AD1A8C" w14:textId="77777777" w:rsidR="00191A23" w:rsidRPr="0090296F" w:rsidRDefault="00191A23" w:rsidP="0090296F">
            <w:pPr>
              <w:tabs>
                <w:tab w:val="left" w:pos="5400"/>
              </w:tabs>
              <w:rPr>
                <w:sz w:val="20"/>
              </w:rPr>
            </w:pPr>
            <w:r w:rsidRPr="0090296F">
              <w:rPr>
                <w:sz w:val="20"/>
              </w:rPr>
              <w:t>Discuss the generalisability (external validity) of the study results</w:t>
            </w:r>
          </w:p>
        </w:tc>
        <w:tc>
          <w:tcPr>
            <w:tcW w:w="1265" w:type="dxa"/>
          </w:tcPr>
          <w:p w14:paraId="63E0323E" w14:textId="0944F966" w:rsidR="00191A23" w:rsidRPr="0090296F" w:rsidRDefault="00140B07" w:rsidP="0090296F">
            <w:pPr>
              <w:tabs>
                <w:tab w:val="left" w:pos="5400"/>
              </w:tabs>
              <w:rPr>
                <w:sz w:val="20"/>
                <w:lang w:eastAsia="zh-CN"/>
              </w:rPr>
            </w:pPr>
            <w:r w:rsidRPr="0090296F">
              <w:rPr>
                <w:rFonts w:hint="eastAsia"/>
                <w:sz w:val="20"/>
                <w:lang w:eastAsia="zh-CN"/>
              </w:rPr>
              <w:t>1</w:t>
            </w:r>
            <w:r w:rsidRPr="0090296F">
              <w:rPr>
                <w:sz w:val="20"/>
                <w:lang w:eastAsia="zh-CN"/>
              </w:rPr>
              <w:t>1</w:t>
            </w:r>
          </w:p>
        </w:tc>
        <w:tc>
          <w:tcPr>
            <w:tcW w:w="3129" w:type="dxa"/>
          </w:tcPr>
          <w:p w14:paraId="58F6A3E5" w14:textId="77777777" w:rsidR="00140B07" w:rsidRPr="0090296F" w:rsidRDefault="00140B07" w:rsidP="0090296F">
            <w:pPr>
              <w:tabs>
                <w:tab w:val="left" w:pos="5400"/>
              </w:tabs>
              <w:rPr>
                <w:sz w:val="20"/>
              </w:rPr>
            </w:pPr>
            <w:r w:rsidRPr="0090296F">
              <w:rPr>
                <w:sz w:val="20"/>
              </w:rPr>
              <w:t xml:space="preserve">The growing burden of disease-specific multimorbidity in the elderlies is becoming a global health problem, especially in countries where the population is rapidly ageing, such as Japan and China. Geriatric patients vary in cognitive, physical, and social functions, and thus need special care based on individual needs and disease conditions. To develop an appropriate plan of care for each individual patient, a team of healthcare professionals needs to conduct a comprehensive geriatric assessment, which is a multidimensional evaluation of the medical and functional status of patients, as well as their overall well-being. This process is time consuming and can be difficult due to staffing shortages or lack of training. BIA is a </w:t>
            </w:r>
            <w:proofErr w:type="spellStart"/>
            <w:r w:rsidRPr="0090296F">
              <w:rPr>
                <w:sz w:val="20"/>
              </w:rPr>
              <w:t>noninvasive</w:t>
            </w:r>
            <w:proofErr w:type="spellEnd"/>
            <w:r w:rsidRPr="0090296F">
              <w:rPr>
                <w:sz w:val="20"/>
              </w:rPr>
              <w:t xml:space="preserve">, convenient, and inexpensive bedside tool that provides useful information on patient nutritional status and overall well-being. When used in combination with </w:t>
            </w:r>
            <w:proofErr w:type="spellStart"/>
            <w:r w:rsidRPr="0090296F">
              <w:rPr>
                <w:sz w:val="20"/>
              </w:rPr>
              <w:lastRenderedPageBreak/>
              <w:t>hematological</w:t>
            </w:r>
            <w:proofErr w:type="spellEnd"/>
            <w:r w:rsidRPr="0090296F">
              <w:rPr>
                <w:sz w:val="20"/>
              </w:rPr>
              <w:t xml:space="preserve"> indices, BIA can enable early detection and thus early intervention of malnutrition in geriatric patients, thereby improving patient prognosis and quality of life. </w:t>
            </w:r>
          </w:p>
          <w:p w14:paraId="2AF45602" w14:textId="587FE4D0" w:rsidR="00191A23" w:rsidRPr="00714527" w:rsidRDefault="00714527" w:rsidP="0090296F">
            <w:pPr>
              <w:tabs>
                <w:tab w:val="left" w:pos="5400"/>
              </w:tabs>
              <w:rPr>
                <w:sz w:val="20"/>
              </w:rPr>
            </w:pPr>
            <w:r w:rsidRPr="00714527">
              <w:rPr>
                <w:sz w:val="20"/>
              </w:rPr>
              <w:t xml:space="preserve">To date, more than 50% of </w:t>
            </w:r>
            <w:proofErr w:type="spellStart"/>
            <w:r w:rsidRPr="00714527">
              <w:rPr>
                <w:sz w:val="20"/>
              </w:rPr>
              <w:t>PhA</w:t>
            </w:r>
            <w:proofErr w:type="spellEnd"/>
            <w:r w:rsidRPr="00714527">
              <w:rPr>
                <w:sz w:val="20"/>
              </w:rPr>
              <w:t xml:space="preserve"> research has been conducted in Europe, followed by the US, Brazil, Japan, and China (Bellido et al., 2023). Currently, BIA is available in some but not all hospitals in China, and it is used mostly for the assessment of nutritional status and body composition of obese patients (Fu et al., 2022). Coordinated efforts are required to implement this technology in geriatric hospitals in China for improving patient evaluation and personalized care.   </w:t>
            </w:r>
          </w:p>
        </w:tc>
      </w:tr>
      <w:tr w:rsidR="00191A23" w:rsidRPr="0090296F" w14:paraId="53886322" w14:textId="77777777" w:rsidTr="00517788">
        <w:tc>
          <w:tcPr>
            <w:tcW w:w="1911" w:type="dxa"/>
            <w:gridSpan w:val="2"/>
          </w:tcPr>
          <w:p w14:paraId="25F1EDBE" w14:textId="77777777" w:rsidR="00191A23" w:rsidRPr="0090296F" w:rsidRDefault="00191A23" w:rsidP="0090296F">
            <w:pPr>
              <w:pStyle w:val="TableSubHead"/>
              <w:tabs>
                <w:tab w:val="left" w:pos="5400"/>
              </w:tabs>
              <w:spacing w:before="0" w:line="300" w:lineRule="exact"/>
              <w:rPr>
                <w:sz w:val="20"/>
              </w:rPr>
            </w:pPr>
            <w:bookmarkStart w:id="92" w:name="italic49"/>
            <w:bookmarkStart w:id="93" w:name="bold50"/>
            <w:bookmarkEnd w:id="90"/>
            <w:bookmarkEnd w:id="91"/>
            <w:r w:rsidRPr="0090296F">
              <w:rPr>
                <w:sz w:val="20"/>
              </w:rPr>
              <w:lastRenderedPageBreak/>
              <w:t>Other information</w:t>
            </w:r>
          </w:p>
        </w:tc>
        <w:bookmarkEnd w:id="92"/>
        <w:bookmarkEnd w:id="93"/>
        <w:tc>
          <w:tcPr>
            <w:tcW w:w="13081" w:type="dxa"/>
            <w:gridSpan w:val="3"/>
          </w:tcPr>
          <w:p w14:paraId="4D3A602C" w14:textId="77777777" w:rsidR="00191A23" w:rsidRPr="0090296F" w:rsidRDefault="00191A23" w:rsidP="0090296F">
            <w:pPr>
              <w:pStyle w:val="TableSubHead"/>
              <w:tabs>
                <w:tab w:val="left" w:pos="5400"/>
              </w:tabs>
              <w:spacing w:before="0" w:line="300" w:lineRule="exact"/>
              <w:rPr>
                <w:sz w:val="20"/>
              </w:rPr>
            </w:pPr>
          </w:p>
        </w:tc>
      </w:tr>
      <w:tr w:rsidR="00191A23" w:rsidRPr="0090296F" w14:paraId="4CF6D988" w14:textId="77777777" w:rsidTr="00517788">
        <w:tc>
          <w:tcPr>
            <w:tcW w:w="0" w:type="auto"/>
          </w:tcPr>
          <w:p w14:paraId="324FDF73" w14:textId="77777777" w:rsidR="00191A23" w:rsidRPr="0090296F" w:rsidRDefault="00191A23" w:rsidP="0090296F">
            <w:pPr>
              <w:tabs>
                <w:tab w:val="left" w:pos="5400"/>
              </w:tabs>
              <w:rPr>
                <w:bCs/>
                <w:sz w:val="20"/>
              </w:rPr>
            </w:pPr>
            <w:bookmarkStart w:id="94" w:name="italic50" w:colFirst="0" w:colLast="0"/>
            <w:bookmarkStart w:id="95" w:name="bold51" w:colFirst="0" w:colLast="0"/>
            <w:r w:rsidRPr="0090296F">
              <w:rPr>
                <w:bCs/>
                <w:sz w:val="20"/>
              </w:rPr>
              <w:t>Funding</w:t>
            </w:r>
          </w:p>
        </w:tc>
        <w:tc>
          <w:tcPr>
            <w:tcW w:w="0" w:type="auto"/>
          </w:tcPr>
          <w:p w14:paraId="3D3C1F49" w14:textId="77777777" w:rsidR="00191A23" w:rsidRPr="0090296F" w:rsidRDefault="00191A23" w:rsidP="0090296F">
            <w:pPr>
              <w:tabs>
                <w:tab w:val="left" w:pos="5400"/>
              </w:tabs>
              <w:jc w:val="center"/>
              <w:rPr>
                <w:sz w:val="20"/>
              </w:rPr>
            </w:pPr>
            <w:r w:rsidRPr="0090296F">
              <w:rPr>
                <w:sz w:val="20"/>
              </w:rPr>
              <w:t>22</w:t>
            </w:r>
          </w:p>
        </w:tc>
        <w:tc>
          <w:tcPr>
            <w:tcW w:w="8687" w:type="dxa"/>
          </w:tcPr>
          <w:p w14:paraId="46890B8F" w14:textId="77777777" w:rsidR="00191A23" w:rsidRPr="0090296F" w:rsidRDefault="00191A23" w:rsidP="0090296F">
            <w:pPr>
              <w:tabs>
                <w:tab w:val="left" w:pos="5400"/>
              </w:tabs>
              <w:rPr>
                <w:sz w:val="20"/>
              </w:rPr>
            </w:pPr>
            <w:r w:rsidRPr="0090296F">
              <w:rPr>
                <w:sz w:val="20"/>
              </w:rPr>
              <w:t>Give the source of funding and the role of the funders for the present study and, if applicable, for the original study on which the present article is based</w:t>
            </w:r>
          </w:p>
        </w:tc>
        <w:tc>
          <w:tcPr>
            <w:tcW w:w="1265" w:type="dxa"/>
          </w:tcPr>
          <w:p w14:paraId="128D5733" w14:textId="78B0DE96" w:rsidR="00191A23" w:rsidRPr="0090296F" w:rsidRDefault="00140B07" w:rsidP="0090296F">
            <w:pPr>
              <w:tabs>
                <w:tab w:val="left" w:pos="5400"/>
              </w:tabs>
              <w:rPr>
                <w:sz w:val="20"/>
                <w:lang w:eastAsia="zh-CN"/>
              </w:rPr>
            </w:pPr>
            <w:r w:rsidRPr="0090296F">
              <w:rPr>
                <w:rFonts w:hint="eastAsia"/>
                <w:sz w:val="20"/>
                <w:lang w:eastAsia="zh-CN"/>
              </w:rPr>
              <w:t>N</w:t>
            </w:r>
            <w:r w:rsidRPr="0090296F">
              <w:rPr>
                <w:sz w:val="20"/>
                <w:lang w:eastAsia="zh-CN"/>
              </w:rPr>
              <w:t>A</w:t>
            </w:r>
          </w:p>
        </w:tc>
        <w:tc>
          <w:tcPr>
            <w:tcW w:w="3129" w:type="dxa"/>
          </w:tcPr>
          <w:p w14:paraId="535708BB" w14:textId="77777777" w:rsidR="00191A23" w:rsidRPr="0090296F" w:rsidRDefault="00191A23" w:rsidP="0090296F">
            <w:pPr>
              <w:tabs>
                <w:tab w:val="left" w:pos="5400"/>
              </w:tabs>
              <w:rPr>
                <w:sz w:val="20"/>
              </w:rPr>
            </w:pPr>
          </w:p>
        </w:tc>
      </w:tr>
      <w:bookmarkEnd w:id="94"/>
      <w:bookmarkEnd w:id="95"/>
    </w:tbl>
    <w:p w14:paraId="350409F4" w14:textId="77777777" w:rsidR="002602FB" w:rsidRPr="0090296F" w:rsidRDefault="002602FB" w:rsidP="0090296F">
      <w:pPr>
        <w:pStyle w:val="TableNote"/>
        <w:tabs>
          <w:tab w:val="left" w:pos="5400"/>
        </w:tabs>
        <w:rPr>
          <w:bCs/>
          <w:sz w:val="20"/>
        </w:rPr>
      </w:pPr>
    </w:p>
    <w:p w14:paraId="76FE9D6B" w14:textId="77777777" w:rsidR="00D87AF7" w:rsidRPr="0090296F" w:rsidRDefault="00D87AF7" w:rsidP="0090296F">
      <w:pPr>
        <w:pStyle w:val="TableNote"/>
        <w:tabs>
          <w:tab w:val="left" w:pos="5400"/>
        </w:tabs>
        <w:rPr>
          <w:sz w:val="20"/>
        </w:rPr>
      </w:pPr>
      <w:r w:rsidRPr="0090296F">
        <w:rPr>
          <w:bCs/>
          <w:sz w:val="20"/>
        </w:rPr>
        <w:t>*</w:t>
      </w:r>
      <w:r w:rsidRPr="0090296F">
        <w:rPr>
          <w:sz w:val="20"/>
        </w:rPr>
        <w:t xml:space="preserve">Give information separately for cases and controls in case-control studies and, if applicable, for exposed and unexposed groups in cohort and </w:t>
      </w:r>
      <w:r w:rsidR="004A32C8" w:rsidRPr="0090296F">
        <w:rPr>
          <w:sz w:val="20"/>
        </w:rPr>
        <w:t>cross-sectional</w:t>
      </w:r>
      <w:r w:rsidRPr="0090296F">
        <w:rPr>
          <w:sz w:val="20"/>
        </w:rPr>
        <w:t xml:space="preserve"> studies.</w:t>
      </w:r>
    </w:p>
    <w:p w14:paraId="20EA1286" w14:textId="77777777" w:rsidR="00AE2C57" w:rsidRPr="0090296F" w:rsidRDefault="00AE2C57" w:rsidP="0090296F">
      <w:pPr>
        <w:pStyle w:val="TableNote"/>
        <w:tabs>
          <w:tab w:val="left" w:pos="5400"/>
        </w:tabs>
        <w:rPr>
          <w:sz w:val="20"/>
        </w:rPr>
      </w:pPr>
    </w:p>
    <w:p w14:paraId="4ED573DF" w14:textId="77777777" w:rsidR="00A42352" w:rsidRPr="0090296F" w:rsidRDefault="002602FB" w:rsidP="0090296F">
      <w:pPr>
        <w:pStyle w:val="TableNote"/>
        <w:tabs>
          <w:tab w:val="left" w:pos="5400"/>
        </w:tabs>
        <w:rPr>
          <w:sz w:val="20"/>
        </w:rPr>
      </w:pPr>
      <w:r w:rsidRPr="0090296F">
        <w:rPr>
          <w:b/>
          <w:sz w:val="20"/>
        </w:rPr>
        <w:t>Note:</w:t>
      </w:r>
      <w:r w:rsidRPr="0090296F">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90296F">
        <w:rPr>
          <w:sz w:val="20"/>
        </w:rPr>
        <w:t>PLoS</w:t>
      </w:r>
      <w:proofErr w:type="spellEnd"/>
      <w:r w:rsidRPr="0090296F">
        <w:rPr>
          <w:sz w:val="20"/>
        </w:rPr>
        <w:t xml:space="preserve"> Medicine at http://www.plosmedicine.org/, Annals of Internal Medicine at http://www.annals.org/, and Epidemiology at http://www.epidem.com/). Information on the STROBE Initiative is available at www.strobe-statement.org.</w:t>
      </w:r>
    </w:p>
    <w:sectPr w:rsidR="00A42352" w:rsidRPr="0090296F" w:rsidSect="00734C10">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002A2" w14:textId="77777777" w:rsidR="00734C10" w:rsidRDefault="00734C10">
      <w:r>
        <w:separator/>
      </w:r>
    </w:p>
  </w:endnote>
  <w:endnote w:type="continuationSeparator" w:id="0">
    <w:p w14:paraId="3857DD0B" w14:textId="77777777" w:rsidR="00734C10" w:rsidRDefault="0073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9CBE"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160229"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0495"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42FCA6D7"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821C" w14:textId="77777777" w:rsidR="00734C10" w:rsidRDefault="00734C10">
      <w:r>
        <w:separator/>
      </w:r>
    </w:p>
  </w:footnote>
  <w:footnote w:type="continuationSeparator" w:id="0">
    <w:p w14:paraId="5B94E68C" w14:textId="77777777" w:rsidR="00734C10" w:rsidRDefault="00734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407072707">
    <w:abstractNumId w:val="20"/>
  </w:num>
  <w:num w:numId="2" w16cid:durableId="1574121922">
    <w:abstractNumId w:val="11"/>
  </w:num>
  <w:num w:numId="3" w16cid:durableId="2087453176">
    <w:abstractNumId w:val="18"/>
  </w:num>
  <w:num w:numId="4" w16cid:durableId="1302223306">
    <w:abstractNumId w:val="16"/>
  </w:num>
  <w:num w:numId="5" w16cid:durableId="423840944">
    <w:abstractNumId w:val="15"/>
  </w:num>
  <w:num w:numId="6" w16cid:durableId="1582451413">
    <w:abstractNumId w:val="19"/>
  </w:num>
  <w:num w:numId="7" w16cid:durableId="1962179363">
    <w:abstractNumId w:val="10"/>
  </w:num>
  <w:num w:numId="8" w16cid:durableId="602035991">
    <w:abstractNumId w:val="13"/>
  </w:num>
  <w:num w:numId="9" w16cid:durableId="724447826">
    <w:abstractNumId w:val="9"/>
  </w:num>
  <w:num w:numId="10" w16cid:durableId="880478470">
    <w:abstractNumId w:val="14"/>
  </w:num>
  <w:num w:numId="11" w16cid:durableId="22749926">
    <w:abstractNumId w:val="7"/>
  </w:num>
  <w:num w:numId="12" w16cid:durableId="1407806036">
    <w:abstractNumId w:val="6"/>
  </w:num>
  <w:num w:numId="13" w16cid:durableId="1493136622">
    <w:abstractNumId w:val="5"/>
  </w:num>
  <w:num w:numId="14" w16cid:durableId="498496535">
    <w:abstractNumId w:val="4"/>
  </w:num>
  <w:num w:numId="15" w16cid:durableId="1927498856">
    <w:abstractNumId w:val="8"/>
  </w:num>
  <w:num w:numId="16" w16cid:durableId="209193182">
    <w:abstractNumId w:val="3"/>
  </w:num>
  <w:num w:numId="17" w16cid:durableId="1017125152">
    <w:abstractNumId w:val="2"/>
  </w:num>
  <w:num w:numId="18" w16cid:durableId="1407385602">
    <w:abstractNumId w:val="1"/>
  </w:num>
  <w:num w:numId="19" w16cid:durableId="133103827">
    <w:abstractNumId w:val="0"/>
  </w:num>
  <w:num w:numId="20" w16cid:durableId="436825799">
    <w:abstractNumId w:val="12"/>
  </w:num>
  <w:num w:numId="21" w16cid:durableId="9479319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xMTQwMDI1MTK2MDdS0lEKTi0uzszPAykwrAUAbON+ISwAAAA="/>
  </w:docVars>
  <w:rsids>
    <w:rsidRoot w:val="002D1ABE"/>
    <w:rsid w:val="00002974"/>
    <w:rsid w:val="00005F0F"/>
    <w:rsid w:val="00023515"/>
    <w:rsid w:val="00062DCB"/>
    <w:rsid w:val="00093E3A"/>
    <w:rsid w:val="000B6FD4"/>
    <w:rsid w:val="000E3193"/>
    <w:rsid w:val="000E691B"/>
    <w:rsid w:val="000F26ED"/>
    <w:rsid w:val="00110BFB"/>
    <w:rsid w:val="00134AAC"/>
    <w:rsid w:val="00135765"/>
    <w:rsid w:val="00140B07"/>
    <w:rsid w:val="00191A23"/>
    <w:rsid w:val="001A495C"/>
    <w:rsid w:val="001A75E9"/>
    <w:rsid w:val="001E02AD"/>
    <w:rsid w:val="0021265E"/>
    <w:rsid w:val="00215E03"/>
    <w:rsid w:val="00224268"/>
    <w:rsid w:val="0022554A"/>
    <w:rsid w:val="00226A29"/>
    <w:rsid w:val="00236FB0"/>
    <w:rsid w:val="0024287E"/>
    <w:rsid w:val="002552FD"/>
    <w:rsid w:val="002602FB"/>
    <w:rsid w:val="002B385C"/>
    <w:rsid w:val="002C731D"/>
    <w:rsid w:val="002C7C39"/>
    <w:rsid w:val="002D06D0"/>
    <w:rsid w:val="002D1ABE"/>
    <w:rsid w:val="002F1A87"/>
    <w:rsid w:val="002F43F2"/>
    <w:rsid w:val="003354B7"/>
    <w:rsid w:val="003508EF"/>
    <w:rsid w:val="00372129"/>
    <w:rsid w:val="00385050"/>
    <w:rsid w:val="003A3FDD"/>
    <w:rsid w:val="003C2C85"/>
    <w:rsid w:val="003E6DFC"/>
    <w:rsid w:val="00400E40"/>
    <w:rsid w:val="00404D2C"/>
    <w:rsid w:val="004060E6"/>
    <w:rsid w:val="00407BEA"/>
    <w:rsid w:val="00413CC3"/>
    <w:rsid w:val="004243C8"/>
    <w:rsid w:val="00446985"/>
    <w:rsid w:val="0044779B"/>
    <w:rsid w:val="004531DE"/>
    <w:rsid w:val="0045419E"/>
    <w:rsid w:val="0045734B"/>
    <w:rsid w:val="0046430A"/>
    <w:rsid w:val="00465542"/>
    <w:rsid w:val="00472DF5"/>
    <w:rsid w:val="00486878"/>
    <w:rsid w:val="00495204"/>
    <w:rsid w:val="004A31B3"/>
    <w:rsid w:val="004A32C8"/>
    <w:rsid w:val="004A644C"/>
    <w:rsid w:val="004E1263"/>
    <w:rsid w:val="00500013"/>
    <w:rsid w:val="005044A6"/>
    <w:rsid w:val="00517788"/>
    <w:rsid w:val="00527F72"/>
    <w:rsid w:val="00590F64"/>
    <w:rsid w:val="005923E5"/>
    <w:rsid w:val="005B567D"/>
    <w:rsid w:val="005D0CFC"/>
    <w:rsid w:val="005D19F4"/>
    <w:rsid w:val="005F254A"/>
    <w:rsid w:val="005F64E6"/>
    <w:rsid w:val="00600B18"/>
    <w:rsid w:val="006149D3"/>
    <w:rsid w:val="0065657F"/>
    <w:rsid w:val="00666336"/>
    <w:rsid w:val="00683E42"/>
    <w:rsid w:val="006A2F18"/>
    <w:rsid w:val="006A5DD9"/>
    <w:rsid w:val="006B2915"/>
    <w:rsid w:val="006B56D7"/>
    <w:rsid w:val="006C08AA"/>
    <w:rsid w:val="006C0B63"/>
    <w:rsid w:val="006C7601"/>
    <w:rsid w:val="006D16AA"/>
    <w:rsid w:val="006F66AC"/>
    <w:rsid w:val="00701AC5"/>
    <w:rsid w:val="0070573B"/>
    <w:rsid w:val="00706061"/>
    <w:rsid w:val="00711D81"/>
    <w:rsid w:val="00714527"/>
    <w:rsid w:val="00722A2C"/>
    <w:rsid w:val="00734C10"/>
    <w:rsid w:val="0074576C"/>
    <w:rsid w:val="00754BA5"/>
    <w:rsid w:val="007562C3"/>
    <w:rsid w:val="00777C9D"/>
    <w:rsid w:val="007C72F6"/>
    <w:rsid w:val="007F5894"/>
    <w:rsid w:val="007F7FA0"/>
    <w:rsid w:val="00816966"/>
    <w:rsid w:val="00817D26"/>
    <w:rsid w:val="00821CD4"/>
    <w:rsid w:val="008423A7"/>
    <w:rsid w:val="008440CC"/>
    <w:rsid w:val="00875F5A"/>
    <w:rsid w:val="00887D1F"/>
    <w:rsid w:val="0089107E"/>
    <w:rsid w:val="00891604"/>
    <w:rsid w:val="008A469B"/>
    <w:rsid w:val="008D225B"/>
    <w:rsid w:val="0090296F"/>
    <w:rsid w:val="00921BF8"/>
    <w:rsid w:val="009367F9"/>
    <w:rsid w:val="009642BE"/>
    <w:rsid w:val="00976EE1"/>
    <w:rsid w:val="009872CC"/>
    <w:rsid w:val="009B10F1"/>
    <w:rsid w:val="009B368D"/>
    <w:rsid w:val="009B3F24"/>
    <w:rsid w:val="009C24D4"/>
    <w:rsid w:val="009C6459"/>
    <w:rsid w:val="009E0429"/>
    <w:rsid w:val="009F5211"/>
    <w:rsid w:val="00A13C96"/>
    <w:rsid w:val="00A16EC2"/>
    <w:rsid w:val="00A42352"/>
    <w:rsid w:val="00A527E4"/>
    <w:rsid w:val="00A5640D"/>
    <w:rsid w:val="00A729D6"/>
    <w:rsid w:val="00A938BF"/>
    <w:rsid w:val="00AB4306"/>
    <w:rsid w:val="00AB553F"/>
    <w:rsid w:val="00AB7BC4"/>
    <w:rsid w:val="00AE23EB"/>
    <w:rsid w:val="00AE2C57"/>
    <w:rsid w:val="00AF4615"/>
    <w:rsid w:val="00B50DF8"/>
    <w:rsid w:val="00B54EA0"/>
    <w:rsid w:val="00B60EFB"/>
    <w:rsid w:val="00B65366"/>
    <w:rsid w:val="00B77807"/>
    <w:rsid w:val="00B871D3"/>
    <w:rsid w:val="00B940E9"/>
    <w:rsid w:val="00BA1206"/>
    <w:rsid w:val="00BC7FE6"/>
    <w:rsid w:val="00BE3709"/>
    <w:rsid w:val="00BF6CF3"/>
    <w:rsid w:val="00BF6FDB"/>
    <w:rsid w:val="00C54DCF"/>
    <w:rsid w:val="00CA0AD9"/>
    <w:rsid w:val="00CA489B"/>
    <w:rsid w:val="00CB6CC8"/>
    <w:rsid w:val="00CB77D5"/>
    <w:rsid w:val="00CC4C93"/>
    <w:rsid w:val="00CE7C78"/>
    <w:rsid w:val="00D120D2"/>
    <w:rsid w:val="00D20D7C"/>
    <w:rsid w:val="00D26FCA"/>
    <w:rsid w:val="00D5649E"/>
    <w:rsid w:val="00D61FEF"/>
    <w:rsid w:val="00D6407C"/>
    <w:rsid w:val="00D87AF7"/>
    <w:rsid w:val="00DA120C"/>
    <w:rsid w:val="00DA22CC"/>
    <w:rsid w:val="00DC4BEF"/>
    <w:rsid w:val="00E10628"/>
    <w:rsid w:val="00E144CD"/>
    <w:rsid w:val="00E2292B"/>
    <w:rsid w:val="00E341E9"/>
    <w:rsid w:val="00E36530"/>
    <w:rsid w:val="00E54E5F"/>
    <w:rsid w:val="00E80958"/>
    <w:rsid w:val="00EA6E28"/>
    <w:rsid w:val="00EC3460"/>
    <w:rsid w:val="00EE3BE1"/>
    <w:rsid w:val="00F0752A"/>
    <w:rsid w:val="00F378D0"/>
    <w:rsid w:val="00F76A7F"/>
    <w:rsid w:val="00F80327"/>
    <w:rsid w:val="00F838E1"/>
    <w:rsid w:val="00F842DC"/>
    <w:rsid w:val="00F876FF"/>
    <w:rsid w:val="00F93A89"/>
    <w:rsid w:val="00F970FA"/>
    <w:rsid w:val="00FA2721"/>
    <w:rsid w:val="00FA3D11"/>
    <w:rsid w:val="00FB78EC"/>
    <w:rsid w:val="00FB7B97"/>
    <w:rsid w:val="00FF24CD"/>
    <w:rsid w:val="00FF26D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BC0E5"/>
  <w15:docId w15:val="{7C52CBFA-7DD3-42EA-98ED-125DFEE1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5</TotalTime>
  <Pages>20</Pages>
  <Words>3980</Words>
  <Characters>22690</Characters>
  <Application>Microsoft Office Word</Application>
  <DocSecurity>0</DocSecurity>
  <Lines>189</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Ying Han</cp:lastModifiedBy>
  <cp:revision>4</cp:revision>
  <cp:lastPrinted>2014-09-01T08:36:00Z</cp:lastPrinted>
  <dcterms:created xsi:type="dcterms:W3CDTF">2024-02-15T04:21:00Z</dcterms:created>
  <dcterms:modified xsi:type="dcterms:W3CDTF">2024-04-19T08:23:00Z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