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0418B">
      <w:pPr>
        <w:spacing w:beforeLines="-2147483648" w:afterLines="-2147483648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S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t>2. Relative abundance of dominant fungal genera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1612"/>
        <w:gridCol w:w="1614"/>
        <w:gridCol w:w="1614"/>
      </w:tblGrid>
      <w:tr w14:paraId="79E6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top"/>
          </w:tcPr>
          <w:p w14:paraId="31B8C68B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dominant fungal genus</w:t>
            </w:r>
          </w:p>
        </w:tc>
        <w:tc>
          <w:tcPr>
            <w:tcW w:w="213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49E1AD1E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KC</w:t>
            </w:r>
          </w:p>
        </w:tc>
        <w:tc>
          <w:tcPr>
            <w:tcW w:w="213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7FC342B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PQ</w:t>
            </w:r>
          </w:p>
        </w:tc>
        <w:tc>
          <w:tcPr>
            <w:tcW w:w="213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A0A7FC0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FN</w:t>
            </w:r>
          </w:p>
        </w:tc>
      </w:tr>
      <w:tr w14:paraId="0DD3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05C9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Metarhizium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2C76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0.73%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825A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1.06%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FC87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26.81%</w:t>
            </w:r>
          </w:p>
        </w:tc>
      </w:tr>
      <w:tr w14:paraId="57E1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DA88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Mortierella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F074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3751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79EC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</w:tr>
      <w:tr w14:paraId="24CE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3EAA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Cladosporium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F0AB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AEB8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E787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3.91%</w:t>
            </w:r>
          </w:p>
        </w:tc>
      </w:tr>
      <w:tr w14:paraId="437A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62F9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Alternaria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7C0A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C02D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DC16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1.77%</w:t>
            </w:r>
          </w:p>
        </w:tc>
      </w:tr>
      <w:tr w14:paraId="40FE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4919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Paraphoma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04FD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CF5E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E26A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5.38%</w:t>
            </w:r>
          </w:p>
        </w:tc>
      </w:tr>
      <w:tr w14:paraId="3A83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144D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Epicoccum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57F3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E79F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5.19%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27E4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0.82%</w:t>
            </w:r>
          </w:p>
        </w:tc>
      </w:tr>
      <w:tr w14:paraId="0F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491C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unclassified_p__Ascomycota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82D0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40B6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BA80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2.81%</w:t>
            </w:r>
          </w:p>
        </w:tc>
      </w:tr>
      <w:tr w14:paraId="0AE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CABD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unclassified_k__Fungi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3391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A7E3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66A4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3.43%</w:t>
            </w:r>
          </w:p>
        </w:tc>
      </w:tr>
      <w:tr w14:paraId="58F9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62B8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Solicoccozyma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38EA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DFD2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F5FC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1.31%</w:t>
            </w:r>
          </w:p>
        </w:tc>
      </w:tr>
      <w:tr w14:paraId="5346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DFDF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Gibberella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5F36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D461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BBC0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1.02%</w:t>
            </w:r>
          </w:p>
        </w:tc>
      </w:tr>
      <w:tr w14:paraId="211D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4662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Fusarium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26F9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F739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425F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1.91%</w:t>
            </w:r>
          </w:p>
        </w:tc>
      </w:tr>
      <w:tr w14:paraId="62CF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C93A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unclassified_o__Glomerellales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6062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2F89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9CA4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1.97%</w:t>
            </w:r>
          </w:p>
        </w:tc>
      </w:tr>
      <w:tr w14:paraId="7AC5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83B9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Chaetomium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91E2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E5AF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C665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0.71%</w:t>
            </w:r>
          </w:p>
        </w:tc>
      </w:tr>
      <w:tr w14:paraId="38EB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4D91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Neocosmospora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5733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9314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3EC4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1.04%</w:t>
            </w:r>
          </w:p>
        </w:tc>
      </w:tr>
      <w:tr w14:paraId="0C25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C262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Tausonia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579B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153A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D07C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0.03%</w:t>
            </w:r>
          </w:p>
        </w:tc>
      </w:tr>
      <w:tr w14:paraId="0ABC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7649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Titaea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2CA3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F245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DFD5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1.19%</w:t>
            </w:r>
          </w:p>
        </w:tc>
      </w:tr>
      <w:tr w14:paraId="39E8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5258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Didymella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A333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F779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1C7A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</w:tc>
      </w:tr>
      <w:tr w14:paraId="2555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9D82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Minimedusa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05F1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A540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63ED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</w:tr>
      <w:tr w14:paraId="534A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5CAF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unclassified_o__Sordariales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151D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9F66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F4D1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</w:tr>
      <w:tr w14:paraId="7504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FB41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Cercospora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E558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BC9C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A3F3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7E21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C7CA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Talaromyces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C657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C1A3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8F4C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0.20%</w:t>
            </w:r>
          </w:p>
        </w:tc>
      </w:tr>
      <w:tr w14:paraId="325D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D964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Periconia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508B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A392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E02E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0.66%</w:t>
            </w:r>
          </w:p>
        </w:tc>
      </w:tr>
      <w:tr w14:paraId="2505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9271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Vishniacozyma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8A59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0C3F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EB7F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0.68%</w:t>
            </w:r>
          </w:p>
        </w:tc>
      </w:tr>
      <w:tr w14:paraId="1913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6AE3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unclassified_o__Helotiales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1E67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05CD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A751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0.68%</w:t>
            </w:r>
          </w:p>
        </w:tc>
      </w:tr>
      <w:tr w14:paraId="6942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F21D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Botrytis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FF1C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0B66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6371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0.04%</w:t>
            </w:r>
          </w:p>
        </w:tc>
      </w:tr>
      <w:tr w14:paraId="53DC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4393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Articulospora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6C1F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CB6B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9E37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1.15%</w:t>
            </w:r>
          </w:p>
        </w:tc>
      </w:tr>
      <w:tr w14:paraId="3516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7CB3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Phaeosphaeria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CB7F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AC09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DC7C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</w:tr>
      <w:tr w14:paraId="4499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6F19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Coprinellus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1661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3549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B37B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2.14%</w:t>
            </w:r>
          </w:p>
        </w:tc>
      </w:tr>
      <w:tr w14:paraId="052C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1D73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Spegazzinia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E440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3F6D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4D33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180C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88C3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unclassified_f__Glomeraceae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5D6B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6F6A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8F22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</w:tr>
      <w:tr w14:paraId="6F86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54DD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unclassified_f__Arthopyreniaceae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E440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E13D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296C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</w:tr>
      <w:tr w14:paraId="3FC8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AF69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Hannaella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168E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464E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1C5B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0.25%</w:t>
            </w:r>
          </w:p>
        </w:tc>
      </w:tr>
      <w:tr w14:paraId="3EE6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2CF7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Coniothyrium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2ECA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5AB4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9D59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0.08%</w:t>
            </w:r>
          </w:p>
        </w:tc>
      </w:tr>
      <w:tr w14:paraId="2065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6978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Phaeomycocentrospora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6806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624C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55B2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1.40%</w:t>
            </w:r>
          </w:p>
        </w:tc>
      </w:tr>
      <w:tr w14:paraId="5BBD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AFB6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unclassified_f__Sporormiaceae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626B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E178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E7FB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0.17%</w:t>
            </w:r>
          </w:p>
        </w:tc>
      </w:tr>
      <w:tr w14:paraId="1C86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2BD7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Cyphellophora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6923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25FF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3226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</w:tr>
      <w:tr w14:paraId="6EF3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E4AA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Boeremia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A579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36BB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2625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</w:tr>
      <w:tr w14:paraId="0D83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8BAB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Isaria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5CD9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1CE6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2976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1.32%</w:t>
            </w:r>
          </w:p>
        </w:tc>
      </w:tr>
      <w:tr w14:paraId="63AB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DAB7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Dioszegia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17D2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A2B8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2272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</w:tr>
      <w:tr w14:paraId="33EA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833A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unclassified_f__Phaeosphaeriaceae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1EBE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7B04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EDCC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0.07%</w:t>
            </w:r>
          </w:p>
        </w:tc>
      </w:tr>
      <w:tr w14:paraId="59BB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8B20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Monodictys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83D5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BC65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9A5D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</w:tr>
      <w:tr w14:paraId="0871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50A8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Inocybe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3944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F1A0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C7DE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1.18%</w:t>
            </w:r>
          </w:p>
        </w:tc>
      </w:tr>
      <w:tr w14:paraId="59DF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86276E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others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F47921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27.86%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8F3D1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24.93%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E6F70F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23.84%</w:t>
            </w:r>
          </w:p>
        </w:tc>
      </w:tr>
    </w:tbl>
    <w:p w14:paraId="58555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ZhZWZhZGQ0NzUwZGI0MDEyZmNjZWRmYjgzZGUifQ=="/>
  </w:docVars>
  <w:rsids>
    <w:rsidRoot w:val="00000000"/>
    <w:rsid w:val="06B26B74"/>
    <w:rsid w:val="3DD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1338</Characters>
  <Lines>0</Lines>
  <Paragraphs>0</Paragraphs>
  <TotalTime>0</TotalTime>
  <ScaleCrop>false</ScaleCrop>
  <LinksUpToDate>false</LinksUpToDate>
  <CharactersWithSpaces>1350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2024-09-07T06:27:00Z</dcterms:created>
  <dc:creator>s'd'k'j</dc:creator>
  <cp:lastModifiedBy>易禾苗的芽芽乐</cp:lastModifiedBy>
  <dcterms:modified xsi:type="dcterms:W3CDTF">2024-11-07T03:03:56Z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78F40EDDE0B84D9E8DA9FDB48DC115DC_12</vt:lpwstr>
  </property>
</Properties>
</file>