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D2BB" w14:textId="6EDCBA72" w:rsidR="00E1241A" w:rsidRDefault="00E1241A" w:rsidP="00BF2358">
      <w:pPr>
        <w:spacing w:line="276" w:lineRule="auto"/>
        <w:rPr>
          <w:rFonts w:ascii="Times" w:hAnsi="Times" w:cs="Times"/>
          <w:sz w:val="24"/>
          <w:szCs w:val="24"/>
        </w:rPr>
      </w:pPr>
      <w:r w:rsidRPr="00E1241A">
        <w:rPr>
          <w:rFonts w:ascii="Times" w:hAnsi="Times" w:cs="Times"/>
          <w:b/>
          <w:bCs/>
          <w:sz w:val="24"/>
          <w:szCs w:val="24"/>
        </w:rPr>
        <w:t xml:space="preserve">Table </w:t>
      </w:r>
      <w:r w:rsidR="003638A6">
        <w:rPr>
          <w:rFonts w:ascii="Times" w:hAnsi="Times" w:cs="Times"/>
          <w:b/>
          <w:bCs/>
          <w:sz w:val="24"/>
          <w:szCs w:val="24"/>
        </w:rPr>
        <w:t>S5</w:t>
      </w:r>
      <w:r w:rsidRPr="00E1241A">
        <w:rPr>
          <w:rFonts w:ascii="Times" w:hAnsi="Times" w:cs="Times"/>
          <w:b/>
          <w:bCs/>
          <w:sz w:val="24"/>
          <w:szCs w:val="24"/>
        </w:rPr>
        <w:t xml:space="preserve">. </w:t>
      </w:r>
      <w:r w:rsidRPr="00E1241A">
        <w:rPr>
          <w:rFonts w:ascii="Times" w:hAnsi="Times" w:cs="Times"/>
          <w:sz w:val="24"/>
          <w:szCs w:val="24"/>
        </w:rPr>
        <w:t xml:space="preserve">Results of balanced hypothesis testing for </w:t>
      </w:r>
      <w:r w:rsidR="002731AD">
        <w:rPr>
          <w:rFonts w:ascii="Times" w:hAnsi="Times" w:cs="Times"/>
          <w:sz w:val="24"/>
          <w:szCs w:val="24"/>
        </w:rPr>
        <w:t>three</w:t>
      </w:r>
      <w:r w:rsidRPr="00E1241A">
        <w:rPr>
          <w:rFonts w:ascii="Times" w:hAnsi="Times" w:cs="Times"/>
          <w:sz w:val="24"/>
          <w:szCs w:val="24"/>
        </w:rPr>
        <w:t xml:space="preserve"> stock data pairs in the Proprietary Chinese Medicine subsector</w:t>
      </w:r>
      <w:r>
        <w:rPr>
          <w:rFonts w:ascii="Times" w:hAnsi="Times" w:cs="Times"/>
          <w:sz w:val="24"/>
          <w:szCs w:val="24"/>
        </w:rPr>
        <w:t>.</w:t>
      </w:r>
    </w:p>
    <w:p w14:paraId="187A8D95" w14:textId="77777777" w:rsidR="00BF2358" w:rsidRDefault="00BF2358" w:rsidP="00E1241A">
      <w:pPr>
        <w:spacing w:line="276" w:lineRule="auto"/>
        <w:jc w:val="left"/>
        <w:rPr>
          <w:rFonts w:ascii="Times" w:hAnsi="Times" w:cs="Times"/>
          <w:sz w:val="24"/>
          <w:szCs w:val="24"/>
        </w:rPr>
      </w:pPr>
    </w:p>
    <w:tbl>
      <w:tblPr>
        <w:tblStyle w:val="a7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29"/>
        <w:gridCol w:w="1282"/>
        <w:gridCol w:w="277"/>
        <w:gridCol w:w="993"/>
        <w:gridCol w:w="992"/>
        <w:gridCol w:w="283"/>
        <w:gridCol w:w="572"/>
        <w:gridCol w:w="279"/>
        <w:gridCol w:w="855"/>
        <w:gridCol w:w="284"/>
        <w:gridCol w:w="850"/>
        <w:gridCol w:w="709"/>
        <w:gridCol w:w="284"/>
        <w:gridCol w:w="708"/>
      </w:tblGrid>
      <w:tr w:rsidR="00E87DF8" w:rsidRPr="00E1241A" w14:paraId="7C66F2FC" w14:textId="77777777" w:rsidTr="008D6E05">
        <w:trPr>
          <w:trHeight w:val="296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3F734387" w14:textId="27875044" w:rsidR="00E87DF8" w:rsidRPr="00BF2358" w:rsidRDefault="00E87DF8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Stocks</w:t>
            </w:r>
          </w:p>
        </w:tc>
        <w:tc>
          <w:tcPr>
            <w:tcW w:w="1129" w:type="dxa"/>
            <w:vMerge w:val="restart"/>
            <w:tcBorders>
              <w:left w:val="nil"/>
              <w:right w:val="nil"/>
            </w:tcBorders>
            <w:vAlign w:val="center"/>
          </w:tcPr>
          <w:p w14:paraId="43F26450" w14:textId="77777777" w:rsidR="00E87DF8" w:rsidRPr="00BF2358" w:rsidRDefault="00E87DF8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Variable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center"/>
          </w:tcPr>
          <w:p w14:paraId="44FF3BD6" w14:textId="77777777" w:rsidR="00E87DF8" w:rsidRPr="00BF2358" w:rsidRDefault="00E87DF8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Unmatched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14:paraId="0EA7545E" w14:textId="77777777" w:rsidR="00E87DF8" w:rsidRPr="00BF2358" w:rsidRDefault="00E87DF8" w:rsidP="00E1241A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445C4289" w14:textId="77777777" w:rsidR="00E87DF8" w:rsidRPr="00BF2358" w:rsidRDefault="00E87DF8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Mean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227157F0" w14:textId="77777777" w:rsidR="00E87DF8" w:rsidRPr="00BF2358" w:rsidRDefault="00E87DF8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3759F" w14:textId="44F73499" w:rsidR="00E87DF8" w:rsidRPr="00BF2358" w:rsidRDefault="00E87DF8" w:rsidP="0052593B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767AE" w14:textId="5AA9BD1A" w:rsidR="00E87DF8" w:rsidRPr="00BF2358" w:rsidRDefault="00E87DF8" w:rsidP="0052593B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  <w:proofErr w:type="spellStart"/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reduct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B6161B7" w14:textId="77777777" w:rsidR="00E87DF8" w:rsidRPr="00BF2358" w:rsidRDefault="00E87DF8" w:rsidP="00E1241A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41EE8BB6" w14:textId="77777777" w:rsidR="00E87DF8" w:rsidRPr="00BF2358" w:rsidRDefault="00E87DF8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T-test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772A3F9" w14:textId="77777777" w:rsidR="00E87DF8" w:rsidRPr="00BF2358" w:rsidRDefault="00E87DF8" w:rsidP="00E1241A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04098604" w14:textId="77777777" w:rsidR="00E87DF8" w:rsidRPr="00BF2358" w:rsidRDefault="00E87DF8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V(T)/</w:t>
            </w:r>
          </w:p>
        </w:tc>
      </w:tr>
      <w:tr w:rsidR="00E1241A" w:rsidRPr="00E1241A" w14:paraId="433CFCA1" w14:textId="77777777" w:rsidTr="00BF2358">
        <w:trPr>
          <w:trHeight w:val="368"/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849BD8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5B6F55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ADCC1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Matched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3BFE5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655742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Treated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D1591E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Control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49B1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E3D8A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%Bias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B807F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Bias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D45C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0BB61F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T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68547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P&gt;|T|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3A93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08F0F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b/>
                <w:bCs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b/>
                <w:bCs/>
                <w:color w:val="000000"/>
                <w:kern w:val="0"/>
                <w:sz w:val="21"/>
                <w:szCs w:val="21"/>
              </w:rPr>
              <w:t>V(C)</w:t>
            </w:r>
          </w:p>
        </w:tc>
      </w:tr>
      <w:tr w:rsidR="00E1241A" w:rsidRPr="00E1241A" w14:paraId="33CC85BD" w14:textId="77777777" w:rsidTr="00BF2358">
        <w:trPr>
          <w:trHeight w:val="306"/>
          <w:jc w:val="center"/>
        </w:trPr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5B47F96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Tongrentang</w:t>
            </w:r>
            <w:proofErr w:type="spellEnd"/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-Xizang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488F61D4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center"/>
          </w:tcPr>
          <w:p w14:paraId="3FA8CEAB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14:paraId="4A0D48FE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7AB60E10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38.897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5467B3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sz w:val="21"/>
                <w:szCs w:val="21"/>
              </w:rPr>
              <w:t>46.128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6BF0D88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B05338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-183.6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vAlign w:val="center"/>
          </w:tcPr>
          <w:p w14:paraId="34755599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1461A8A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18FA886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-20.12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F40C357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292D65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0634D498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1.29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E1241A" w:rsidRPr="00E1241A" w14:paraId="2578E687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3782E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525A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3824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070DA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48BD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40.126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6A15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5EE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85E4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1C7F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157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8B91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ED87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0.898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223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9CF2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1.10</w:t>
            </w:r>
          </w:p>
        </w:tc>
      </w:tr>
      <w:tr w:rsidR="00E1241A" w:rsidRPr="00E1241A" w14:paraId="536A23D5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9120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C486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3423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B9F5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AD4C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39.622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0C78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47.195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6B8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E4D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-187.4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30C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BF4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964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-20.52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3F0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2440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9129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1.30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E1241A" w:rsidRPr="00E1241A" w14:paraId="2FCF8AE7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9672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154C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329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A0FAA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B39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40.884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8E1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40.806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85FC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111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50E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CA6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15F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1C7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C20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44B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 w:rsidR="00E1241A" w:rsidRPr="00E1241A" w14:paraId="7A2BCBF0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08DC5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8DD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51B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ABF2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490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38.234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F4A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45.305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4735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FE8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-183.9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D7F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A3B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236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-20.14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1FB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FF6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14A5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1.23</w:t>
            </w:r>
          </w:p>
        </w:tc>
      </w:tr>
      <w:tr w:rsidR="00E1241A" w:rsidRPr="00E1241A" w14:paraId="444C9BB4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BB9C2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2462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B328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EE4A1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597B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39.417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9BC7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39.088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0068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77F6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8.6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0414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95.3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521F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53DD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2995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204B5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B8CF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0.93</w:t>
            </w:r>
          </w:p>
        </w:tc>
      </w:tr>
      <w:tr w:rsidR="00E1241A" w:rsidRPr="00E1241A" w14:paraId="50E66DEF" w14:textId="77777777" w:rsidTr="00BF2358">
        <w:trPr>
          <w:trHeight w:val="296"/>
          <w:jc w:val="center"/>
        </w:trPr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9FE2168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BF2358">
              <w:rPr>
                <w:rFonts w:ascii="Times" w:hAnsi="Times" w:cs="Times"/>
                <w:sz w:val="21"/>
                <w:szCs w:val="21"/>
              </w:rPr>
              <w:t>Jichuan-Mayinglong</w:t>
            </w:r>
            <w:proofErr w:type="spellEnd"/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3554648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center"/>
          </w:tcPr>
          <w:p w14:paraId="01A16F6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14:paraId="293B8C86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6C8ABCC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22.389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17A252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25.978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65F04A9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69911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-145.1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vAlign w:val="center"/>
          </w:tcPr>
          <w:p w14:paraId="42F0E9B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2F42E5B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472E42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-15.89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6A7D475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5F8E64F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74C551F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0.30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E1241A" w:rsidRPr="00E1241A" w14:paraId="4290ECBA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57BF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6FFC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0A0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5443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696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23.063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7C4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23.049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ED3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37D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340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C7F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AE76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915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B90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0AE5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 w:rsidR="00E1241A" w:rsidRPr="00E1241A" w14:paraId="5338C62C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666DF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67E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028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C751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432D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0F5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26.632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318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22AE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-146.5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60EA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E0CC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8A9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-16.05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50D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2D3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7C4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0.30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E1241A" w:rsidRPr="00E1241A" w14:paraId="703208EE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7507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6EB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19F9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9C1A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846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23.489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4960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23.453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BFF4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E23B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DB95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B1FF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CBE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4B1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0.831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A53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421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0.92</w:t>
            </w:r>
          </w:p>
        </w:tc>
      </w:tr>
      <w:tr w:rsidR="00E1241A" w:rsidRPr="00E1241A" w14:paraId="714323DE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8DB8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9E0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5C97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A56D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3B5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2BE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25.399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339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D69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-144.0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DF9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4101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AAA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-15.78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E5F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EC5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49E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0.31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E1241A" w:rsidRPr="00E1241A" w14:paraId="7A4B9E38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3ECA4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A261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5453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DDDD9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4998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1FB9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22.576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E019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FABA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8656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97.2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619E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D4AD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D580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0.552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7AFC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05DC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0.76</w:t>
            </w:r>
          </w:p>
        </w:tc>
      </w:tr>
      <w:tr w:rsidR="00E1241A" w:rsidRPr="00E1241A" w14:paraId="0E274C96" w14:textId="77777777" w:rsidTr="00BF2358">
        <w:trPr>
          <w:trHeight w:val="296"/>
          <w:jc w:val="center"/>
        </w:trPr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4201CA3F" w14:textId="77777777" w:rsidR="00E1241A" w:rsidRPr="00BF2358" w:rsidRDefault="00E1241A" w:rsidP="00E1241A">
            <w:pPr>
              <w:pStyle w:val="a8"/>
              <w:jc w:val="center"/>
              <w:rPr>
                <w:rFonts w:ascii="Times" w:hAnsi="Times" w:cs="Times"/>
                <w:sz w:val="21"/>
                <w:szCs w:val="21"/>
              </w:rPr>
            </w:pPr>
            <w:proofErr w:type="spellStart"/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Jichuan-Darentang</w:t>
            </w:r>
            <w:proofErr w:type="spellEnd"/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14:paraId="59B8AF1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vAlign w:val="center"/>
          </w:tcPr>
          <w:p w14:paraId="1D23291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14:paraId="68ECB969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5C91F1B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25.08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5F3145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25.978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960D235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26D0B5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-28.3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vAlign w:val="center"/>
          </w:tcPr>
          <w:p w14:paraId="3C595C3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4B330EE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0D0AAB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031D15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7238226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6E8C0EF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1.15</w:t>
            </w:r>
          </w:p>
        </w:tc>
      </w:tr>
      <w:tr w:rsidR="00E1241A" w:rsidRPr="00E1241A" w14:paraId="565AA28B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E026" w14:textId="77777777" w:rsidR="00E1241A" w:rsidRPr="00BF2358" w:rsidRDefault="00E1241A" w:rsidP="00E1241A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DA7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open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A83A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A977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FF6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6BE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25.334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6F3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37F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BD8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96.6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5B67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EBA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EE8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01C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A4A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1.46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E1241A" w:rsidRPr="00E1241A" w14:paraId="6163A5FA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8795" w14:textId="77777777" w:rsidR="00E1241A" w:rsidRPr="00BF2358" w:rsidRDefault="00E1241A" w:rsidP="00E1241A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05E3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F37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F340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CD5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775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26.632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6AC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2FA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-30.5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D73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2AE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C1B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853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899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397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1.12</w:t>
            </w:r>
          </w:p>
        </w:tc>
      </w:tr>
      <w:tr w:rsidR="00E1241A" w:rsidRPr="00E1241A" w14:paraId="372D3D34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4050" w14:textId="77777777" w:rsidR="00E1241A" w:rsidRPr="00BF2358" w:rsidRDefault="00E1241A" w:rsidP="00E1241A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71B6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high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E5D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E4AF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F24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6C6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25.903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77B3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FE1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2DEB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98.6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EF9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E97F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D0F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E6C7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145E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1.35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  <w:tr w:rsidR="00E1241A" w:rsidRPr="00E1241A" w14:paraId="53E776DC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D2AC" w14:textId="77777777" w:rsidR="00E1241A" w:rsidRPr="00BF2358" w:rsidRDefault="00E1241A" w:rsidP="00E1241A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081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E707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E05A3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B07B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FEF4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25.399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99B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632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-28.1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69CC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96A5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022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-3.08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7325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B7C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5A21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1.18</w:t>
            </w:r>
          </w:p>
        </w:tc>
      </w:tr>
      <w:tr w:rsidR="00E1241A" w:rsidRPr="00E1241A" w14:paraId="49227BC9" w14:textId="77777777" w:rsidTr="00BF2358">
        <w:trPr>
          <w:trHeight w:val="137"/>
          <w:jc w:val="center"/>
        </w:trPr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1C7ABB6" w14:textId="77777777" w:rsidR="00E1241A" w:rsidRPr="00BF2358" w:rsidRDefault="00E1241A" w:rsidP="00E1241A">
            <w:pPr>
              <w:pStyle w:val="a8"/>
              <w:jc w:val="left"/>
              <w:rPr>
                <w:rFonts w:ascii="Times" w:hAnsi="Times" w:cs="Times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14:paraId="14136480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low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vAlign w:val="center"/>
          </w:tcPr>
          <w:p w14:paraId="47032DE2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vAlign w:val="center"/>
          </w:tcPr>
          <w:p w14:paraId="60041775" w14:textId="77777777" w:rsidR="00E1241A" w:rsidRPr="00BF2358" w:rsidRDefault="00E1241A" w:rsidP="00E1241A">
            <w:pPr>
              <w:pStyle w:val="a8"/>
              <w:jc w:val="left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1804D3F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24.824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0C44C39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24.821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51019F3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C04B8F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center"/>
          </w:tcPr>
          <w:p w14:paraId="0D1F5CFB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99.6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073ECD39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0F53B47D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93FDC6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0.990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1F72FB6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42EE4038" w14:textId="77777777" w:rsidR="00E1241A" w:rsidRPr="00BF2358" w:rsidRDefault="00E1241A" w:rsidP="00E1241A">
            <w:pPr>
              <w:pStyle w:val="a8"/>
              <w:jc w:val="center"/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</w:pP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</w:rPr>
              <w:t>1.43</w:t>
            </w:r>
            <w:r w:rsidRPr="00BF2358">
              <w:rPr>
                <w:rFonts w:ascii="Times" w:eastAsia="华文楷体" w:hAnsi="Times" w:cs="Times"/>
                <w:color w:val="000000"/>
                <w:kern w:val="0"/>
                <w:sz w:val="21"/>
                <w:szCs w:val="21"/>
                <w:vertAlign w:val="superscript"/>
              </w:rPr>
              <w:t>*</w:t>
            </w:r>
          </w:p>
        </w:tc>
      </w:tr>
    </w:tbl>
    <w:p w14:paraId="4E6D79E5" w14:textId="77777777" w:rsidR="007D56F6" w:rsidRPr="00E1241A" w:rsidRDefault="007D56F6"/>
    <w:sectPr w:rsidR="007D56F6" w:rsidRPr="00E1241A" w:rsidSect="0058462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130C" w14:textId="77777777" w:rsidR="00436971" w:rsidRDefault="00436971" w:rsidP="0058462F">
      <w:r>
        <w:separator/>
      </w:r>
    </w:p>
  </w:endnote>
  <w:endnote w:type="continuationSeparator" w:id="0">
    <w:p w14:paraId="20617E76" w14:textId="77777777" w:rsidR="00436971" w:rsidRDefault="00436971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923C" w14:textId="77777777" w:rsidR="00436971" w:rsidRDefault="00436971" w:rsidP="0058462F">
      <w:r>
        <w:separator/>
      </w:r>
    </w:p>
  </w:footnote>
  <w:footnote w:type="continuationSeparator" w:id="0">
    <w:p w14:paraId="03726CE4" w14:textId="77777777" w:rsidR="00436971" w:rsidRDefault="00436971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73B24"/>
    <w:rsid w:val="002731AD"/>
    <w:rsid w:val="003638A6"/>
    <w:rsid w:val="00380B98"/>
    <w:rsid w:val="00436971"/>
    <w:rsid w:val="0052593B"/>
    <w:rsid w:val="005332DA"/>
    <w:rsid w:val="0058462F"/>
    <w:rsid w:val="006E141E"/>
    <w:rsid w:val="007D56F6"/>
    <w:rsid w:val="0080703A"/>
    <w:rsid w:val="008D6E05"/>
    <w:rsid w:val="00937FC9"/>
    <w:rsid w:val="00B72E1D"/>
    <w:rsid w:val="00BF2358"/>
    <w:rsid w:val="00CC64FB"/>
    <w:rsid w:val="00E1241A"/>
    <w:rsid w:val="00E87DF8"/>
    <w:rsid w:val="00E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88EDB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41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  <w:style w:type="table" w:styleId="a7">
    <w:name w:val="Table Grid"/>
    <w:basedOn w:val="a1"/>
    <w:uiPriority w:val="39"/>
    <w:rsid w:val="00E1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E1241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24</cp:revision>
  <dcterms:created xsi:type="dcterms:W3CDTF">2023-09-08T07:15:00Z</dcterms:created>
  <dcterms:modified xsi:type="dcterms:W3CDTF">2023-11-14T14:55:00Z</dcterms:modified>
</cp:coreProperties>
</file>