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========================================================================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bookmarkStart w:colFirst="0" w:colLast="0" w:name="_9jtc46iey6z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Hyperparameters Used for Readmission Prediction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========================================================================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numPr>
          <w:ilvl w:val="0"/>
          <w:numId w:val="2"/>
        </w:numPr>
        <w:spacing w:after="0" w:afterAutospacing="0" w:befor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bookmarkStart w:colFirst="0" w:colLast="0" w:name="_kbpamr15rvet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Binary Classifiers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DecisionTreeClassifier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specific hyperparameters were mentioned in the code, custom class weights were applied.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LogisticRegression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max_iter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1000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class_weight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'balanced'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RandomForestClassifier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class_weight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'balanced' 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n_jobs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-1 (in custom weighting)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GradientBoostingClassifier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n_estimators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100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learning_rate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0.1 (in custom weighting)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sample_weight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computed using custom weighting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XGBClassifier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ratio of negative to positive class (in custom weighting): 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scale_pos_weight=float(counts[0] / counts[1],random_state=42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MLPClassifier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max_iter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1000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learning_rate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'adaptive' (in version 2 and custom weighting)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Courier New" w:cs="Courier New" w:eastAsia="Courier New" w:hAnsi="Courier New"/>
          <w:sz w:val="30"/>
          <w:szCs w:val="30"/>
          <w:rtl w:val="0"/>
        </w:rPr>
        <w:t xml:space="preserve">===================================================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zg2v9rvhwt8j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Multi-Label Classifiers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DecisionTreeClassifier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class_weight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'balanced'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LogisticRegression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max_iter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1000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class_weight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'balanced'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RandomForestClassifier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class_weight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'balanced'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n_jobs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-1 (in custom weighting)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GradientBoostingClassifier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n_estimators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100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learning_rate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0.1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sample_weight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computed using 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compute_sample_weight(class_weight='balanced', y=y_train)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version 2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XGBClassifier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sample_weight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computed using 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compute_sample_weight(class_weight='balanced', y=y_train)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version 2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scale_pos_weight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ratio of negative to positive class (in custom weighting)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MLPClassifier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random_state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42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max_iter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1000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rtl w:val="0"/>
        </w:rPr>
        <w:t xml:space="preserve">learning_rate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'adaptive'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