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4430" w14:textId="77777777" w:rsidR="00461099" w:rsidRPr="00451BE6" w:rsidRDefault="00461099" w:rsidP="00461099">
      <w:pPr>
        <w:spacing w:after="0"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</w:rPr>
      </w:pPr>
      <w:r w:rsidRPr="00451BE6">
        <w:rPr>
          <w:rFonts w:ascii="Calibri" w:hAnsi="Calibri" w:cs="Calibri"/>
          <w:b/>
          <w:bCs/>
          <w:sz w:val="20"/>
          <w:szCs w:val="20"/>
        </w:rPr>
        <w:t xml:space="preserve">Table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451BE6">
        <w:rPr>
          <w:rFonts w:ascii="Calibri" w:hAnsi="Calibri" w:cs="Calibri"/>
          <w:b/>
          <w:bCs/>
          <w:sz w:val="20"/>
          <w:szCs w:val="20"/>
        </w:rPr>
        <w:t>:</w:t>
      </w:r>
    </w:p>
    <w:p w14:paraId="2180A9A0" w14:textId="77777777" w:rsidR="00461099" w:rsidRDefault="00461099" w:rsidP="00461099">
      <w:pPr>
        <w:spacing w:after="0"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Data source list and its category and related type of questions</w:t>
      </w:r>
    </w:p>
    <w:p w14:paraId="5FF81DD7" w14:textId="77777777" w:rsidR="00461099" w:rsidRDefault="00461099" w:rsidP="00461099">
      <w:pPr>
        <w:spacing w:after="0"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461099" w:rsidRPr="00CC6CBA" w14:paraId="0032E707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noWrap/>
            <w:hideMark/>
          </w:tcPr>
          <w:p w14:paraId="4C9D9C38" w14:textId="77777777" w:rsidR="00461099" w:rsidRPr="00CC6CBA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Data Source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hideMark/>
          </w:tcPr>
          <w:p w14:paraId="557EE563" w14:textId="77777777" w:rsidR="00461099" w:rsidRPr="00CC6CBA" w:rsidRDefault="00461099" w:rsidP="00D0577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Count</w:t>
            </w:r>
          </w:p>
        </w:tc>
      </w:tr>
      <w:tr w:rsidR="00461099" w:rsidRPr="00CC6CBA" w14:paraId="1A549ED8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3BD5A5C6" w14:textId="77777777" w:rsidR="00461099" w:rsidRPr="00CC6CBA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Corpus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0E45798C" w14:textId="77777777" w:rsidR="00461099" w:rsidRPr="00CC6CBA" w:rsidRDefault="00461099" w:rsidP="00D0577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DF3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61099" w:rsidRPr="00DF3D1B" w14:paraId="1F715DE4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B5E73AD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closest-in-meaning </w:t>
            </w:r>
          </w:p>
          <w:p w14:paraId="318877F5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Collocation Dictionary (Yusuf, Hidayah &amp; Adji, 2023)</w:t>
            </w:r>
          </w:p>
          <w:p w14:paraId="5B6ED01D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corpus and WordNet (Susanti, Iida &amp; Tokunaga, 2015)</w:t>
            </w:r>
          </w:p>
          <w:p w14:paraId="4532C7C5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fill-in-the blank </w:t>
            </w:r>
          </w:p>
          <w:p w14:paraId="4826A53C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ESL Lounge2 corpus (Panda et al., 2022)</w:t>
            </w:r>
          </w:p>
          <w:p w14:paraId="0D9DD261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GloVe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Google Corpus N-Gram (Hill &amp; Simha, 2016)</w:t>
            </w:r>
          </w:p>
          <w:p w14:paraId="7A9C9612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lecture slide (Chughtai et al., 2022)</w:t>
            </w:r>
          </w:p>
          <w:p w14:paraId="643631A3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online knowledge database (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DBPedia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Wikipedia) (Alvarez &amp; 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Baldassarri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2018)</w:t>
            </w:r>
          </w:p>
          <w:p w14:paraId="0E1B3939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[tam] Tamil Vocabulary (Murugan &amp; R, 2021)</w:t>
            </w:r>
          </w:p>
          <w:p w14:paraId="456EEE9D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vocabulary (Qiu et al., 2021)</w:t>
            </w:r>
          </w:p>
          <w:p w14:paraId="4BC4CBA2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 pages of fourteen Indian Leaders and eleven Indian social reformers (Das et al., 2019)</w:t>
            </w:r>
          </w:p>
          <w:p w14:paraId="57C4F472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mathematics </w:t>
            </w:r>
          </w:p>
          <w:p w14:paraId="39E29726" w14:textId="77777777" w:rsidR="00461099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Eedi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content repository (Feng et al., 2024)</w:t>
            </w:r>
          </w:p>
          <w:p w14:paraId="44CD6F8F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mixed </w:t>
            </w:r>
          </w:p>
          <w:p w14:paraId="183DAA3A" w14:textId="77777777" w:rsidR="00461099" w:rsidRPr="003F5363" w:rsidRDefault="00461099" w:rsidP="00461099">
            <w:pPr>
              <w:pStyle w:val="ListParagraph"/>
              <w:numPr>
                <w:ilvl w:val="0"/>
                <w:numId w:val="16"/>
              </w:numPr>
              <w:spacing w:line="259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labeled web pages from 10 websites (Foucher et al., 2022)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82E6B" w14:textId="77777777" w:rsidR="00461099" w:rsidRPr="00416A40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A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reading comprehension </w:t>
            </w:r>
          </w:p>
          <w:p w14:paraId="04D96CF5" w14:textId="77777777" w:rsidR="00461099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DBPedia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Word2vec; Translated SQUAD (Oliveira et al., 2023)</w:t>
            </w:r>
          </w:p>
          <w:p w14:paraId="24359B51" w14:textId="77777777" w:rsidR="00461099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58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C358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C358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Wikipedia (Rodriguez-Torrealba, Garcia-Lopez &amp; Garcia-Cabot, 2022)</w:t>
            </w:r>
          </w:p>
          <w:p w14:paraId="379441A0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-questions </w:t>
            </w:r>
          </w:p>
          <w:p w14:paraId="4DA670BD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ProcessBank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corpus (Araki et al., 2016)</w:t>
            </w:r>
          </w:p>
          <w:p w14:paraId="053FE5CB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Websites (Wikipedia; 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EspnCricinfo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Yahoo! Cricket; 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CricBuzz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Cricwaves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 (Patra &amp; Saha, 2019)</w:t>
            </w:r>
          </w:p>
          <w:p w14:paraId="7F5F5C22" w14:textId="77777777" w:rsidR="00461099" w:rsidRPr="00DF3D1B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unspecified </w:t>
            </w:r>
          </w:p>
          <w:p w14:paraId="085E77D2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Automated Student Assessment Prize (ASAP) (Shin, Guo &amp; Gierl, 2019)</w:t>
            </w:r>
          </w:p>
          <w:p w14:paraId="2B276352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E-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HowNet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Wikipedia (Chu, Chen &amp; Lin, 2012)</w:t>
            </w:r>
          </w:p>
          <w:p w14:paraId="211A04D3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GENIA; GENIA EVENT; BioInfer;4 YPD; Yapex;5 MIPS;6 WEB7 corpus and BioMed8 (Afzal &amp; Mitkov, 2014)</w:t>
            </w:r>
          </w:p>
          <w:p w14:paraId="7E37E9CA" w14:textId="77777777" w:rsidR="00461099" w:rsidRPr="00DF3D1B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Ted talk video script; WordNet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(Huang et al., 2014)</w:t>
            </w:r>
          </w:p>
          <w:p w14:paraId="4210F41A" w14:textId="77777777" w:rsidR="00461099" w:rsidRPr="0086298C" w:rsidRDefault="00461099" w:rsidP="0046109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textbook (Ch &amp; Saha, 2023)</w:t>
            </w:r>
          </w:p>
        </w:tc>
      </w:tr>
      <w:tr w:rsidR="00461099" w:rsidRPr="00CC6CBA" w14:paraId="5CA9A56D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5B2BC280" w14:textId="77777777" w:rsidR="00461099" w:rsidRPr="00CC6CBA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Dataset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38D19E10" w14:textId="77777777" w:rsidR="00461099" w:rsidRPr="00CC6CBA" w:rsidRDefault="00461099" w:rsidP="00D0577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DF3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1099" w:rsidRPr="00DF3D1B" w14:paraId="0F124349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33C29BA" w14:textId="77777777" w:rsidR="00461099" w:rsidRPr="008C4C37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fill-in-the blank </w:t>
            </w:r>
          </w:p>
          <w:p w14:paraId="6619AA52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CLOTH and RACE (Wang et al., 2023)</w:t>
            </w:r>
          </w:p>
          <w:p w14:paraId="01A7FF68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common wrong answers (CWA) (March, Perret &amp; Hubbard, 2021)</w:t>
            </w:r>
          </w:p>
          <w:p w14:paraId="24FDF6AD" w14:textId="77777777" w:rsidR="00461099" w:rsidRPr="00D81875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818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mathematics </w:t>
            </w:r>
          </w:p>
          <w:p w14:paraId="3DECFFAC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mathematical reasoning dataset (Dave et al., 2021)</w:t>
            </w:r>
          </w:p>
          <w:p w14:paraId="481950FF" w14:textId="77777777" w:rsidR="00461099" w:rsidRPr="008C4C37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reading comprehension </w:t>
            </w:r>
          </w:p>
          <w:p w14:paraId="0E453130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custom dataset based on RACE (Qiu, Wu &amp; Fan, 2020)</w:t>
            </w:r>
          </w:p>
          <w:p w14:paraId="0F7CBD28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[spa] DG-RACE; 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CosmosQA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and 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SciQ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De-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Fitero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-Dominguez et al., 2024; de-</w:t>
            </w:r>
            <w:proofErr w:type="spellStart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Fitero</w:t>
            </w:r>
            <w:proofErr w:type="spellEnd"/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-Dominguez, Garcia-Cabot &amp; Garcia-Lopez, 2024</w:t>
            </w: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  <w:p w14:paraId="3F715C48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EQG-RACE (Dijkstra et al., 2022)</w:t>
            </w:r>
          </w:p>
          <w:p w14:paraId="7AEE0B32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RACE (</w:t>
            </w:r>
            <w:r w:rsidRPr="00DF3D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Chung, Chan &amp; Fan, 2020; Guo, Wang &amp; Guo, 2023; Shuai et al., 2023; Gao et al., 2019</w:t>
            </w: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  <w:p w14:paraId="19308397" w14:textId="77777777" w:rsidR="00461099" w:rsidRPr="00B50723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RACE; Cosmos QA (Xie et al., 2022)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4E63C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RACE; DREAM (Shuai et al., 2021)</w:t>
            </w:r>
          </w:p>
          <w:p w14:paraId="09717659" w14:textId="77777777" w:rsidR="00461099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RACE; RACE++ (Maurya &amp; 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Desarkar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2020)</w:t>
            </w:r>
          </w:p>
          <w:p w14:paraId="60D5F332" w14:textId="77777777" w:rsidR="00461099" w:rsidRPr="00FA5F9C" w:rsidRDefault="00461099" w:rsidP="00461099">
            <w:pPr>
              <w:pStyle w:val="ListParagraph"/>
              <w:numPr>
                <w:ilvl w:val="0"/>
                <w:numId w:val="17"/>
              </w:numPr>
              <w:ind w:left="739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swe</w:t>
            </w:r>
            <w:proofErr w:type="spellEnd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</w:t>
            </w:r>
            <w:proofErr w:type="spellStart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SweQUAD</w:t>
            </w:r>
            <w:proofErr w:type="spellEnd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-MC (</w:t>
            </w:r>
            <w:proofErr w:type="spellStart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Kalpakchi</w:t>
            </w:r>
            <w:proofErr w:type="spellEnd"/>
            <w:r w:rsidRPr="00FA5F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Boye, 2021)</w:t>
            </w:r>
          </w:p>
          <w:p w14:paraId="0ADFAE38" w14:textId="77777777" w:rsidR="00461099" w:rsidRPr="008C4C37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Visual Question Answering </w:t>
            </w:r>
          </w:p>
          <w:p w14:paraId="422B40C8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MC VQA dataset; Visual7W; and VQAv2 dataset (Ding et al., 2024)</w:t>
            </w:r>
          </w:p>
          <w:p w14:paraId="10611978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Visual7w (Lu et al., 2022)</w:t>
            </w:r>
          </w:p>
          <w:p w14:paraId="781AB7C7" w14:textId="77777777" w:rsidR="00461099" w:rsidRPr="00632074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207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</w:t>
            </w:r>
            <w:proofErr w:type="spellEnd"/>
            <w:r w:rsidRPr="0063207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-questions </w:t>
            </w:r>
          </w:p>
          <w:p w14:paraId="34094D6C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NewsQuizQA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(Lelkes, Tran &amp; Yu, 2021)</w:t>
            </w:r>
          </w:p>
          <w:p w14:paraId="63EBF316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nld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televic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dataset; </w:t>
            </w: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wezooz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dataset (Bitew et al., 2022)</w:t>
            </w:r>
          </w:p>
          <w:p w14:paraId="6DD97E70" w14:textId="77777777" w:rsidR="00461099" w:rsidRPr="008C4C37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USMLE dataset (Baldwin et al., 2022)</w:t>
            </w:r>
          </w:p>
          <w:p w14:paraId="4BD47AA9" w14:textId="77777777" w:rsidR="00461099" w:rsidRPr="008C4C37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unspecified </w:t>
            </w:r>
          </w:p>
          <w:p w14:paraId="3172757E" w14:textId="77777777" w:rsidR="00461099" w:rsidRPr="00DF3D1B" w:rsidRDefault="00461099" w:rsidP="00461099">
            <w:pPr>
              <w:pStyle w:val="ListParagraph"/>
              <w:numPr>
                <w:ilvl w:val="0"/>
                <w:numId w:val="17"/>
              </w:numPr>
              <w:ind w:left="75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SciQ</w:t>
            </w:r>
            <w:proofErr w:type="spellEnd"/>
            <w:r w:rsidRPr="008C4C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(Le Berre et al., 2022)</w:t>
            </w:r>
          </w:p>
        </w:tc>
      </w:tr>
      <w:tr w:rsidR="00461099" w:rsidRPr="00CC6CBA" w14:paraId="57D1F4B6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4AABF932" w14:textId="77777777" w:rsidR="00461099" w:rsidRPr="00CC6CBA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Knowledge Base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14:paraId="4283DD6A" w14:textId="77777777" w:rsidR="00461099" w:rsidRPr="00CC6CBA" w:rsidRDefault="00461099" w:rsidP="00D0577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DF3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1099" w:rsidRPr="00DF3D1B" w14:paraId="463239AF" w14:textId="77777777" w:rsidTr="00D0577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CA5D5B7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closest-in-meaning </w:t>
            </w:r>
          </w:p>
          <w:p w14:paraId="7104A106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WordNet taxonomy; JACET8000 word list (Susanti et al., 2018)</w:t>
            </w:r>
          </w:p>
          <w:p w14:paraId="59A25153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fill-in-the blank </w:t>
            </w:r>
          </w:p>
          <w:p w14:paraId="4316B797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Probase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Wordnet (Ren &amp; Q. Zhu, 2021)</w:t>
            </w:r>
          </w:p>
          <w:p w14:paraId="598DFEE9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WordNet (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Kwankajornkiet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Suchato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Punyabukkana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2016)</w:t>
            </w:r>
          </w:p>
          <w:p w14:paraId="37790F6E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WordNet; Word2Vec; Wikipedia (Kumar, Banchs &amp;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D’Haro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2015)</w:t>
            </w:r>
          </w:p>
          <w:p w14:paraId="3A51C02F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mixed </w:t>
            </w:r>
          </w:p>
          <w:p w14:paraId="6D46A104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Candidates from Stem–Key pairs and Appendix; (b) Candidates from WordNet; (c) Candidates from Ontology (Kumar et al., 2023)</w:t>
            </w:r>
          </w:p>
          <w:p w14:paraId="499BFD68" w14:textId="77777777" w:rsidR="00461099" w:rsidRPr="006D7F53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HistOnto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SemQ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ontologies (Al-Yahya, 2014)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54871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Visual Question Answering </w:t>
            </w:r>
          </w:p>
          <w:p w14:paraId="62C8B95E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Knowledge Base; Image Repository (Singh et al., 2019)</w:t>
            </w:r>
          </w:p>
          <w:p w14:paraId="497C2C55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-questions </w:t>
            </w:r>
          </w:p>
          <w:p w14:paraId="3BBD914B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] WordNet; 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wiktionary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google search (Maheen et al., 2022)</w:t>
            </w:r>
          </w:p>
          <w:p w14:paraId="727BD0F8" w14:textId="77777777" w:rsidR="00461099" w:rsidRPr="00FD722F" w:rsidRDefault="00461099" w:rsidP="00D0577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unspecified </w:t>
            </w:r>
          </w:p>
          <w:p w14:paraId="130CBB6C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domain and granular ontologies (Deepak et al., 2019)</w:t>
            </w:r>
          </w:p>
          <w:p w14:paraId="6A7EE57D" w14:textId="77777777" w:rsidR="00461099" w:rsidRPr="00FD722F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 educational Biology ontology (</w:t>
            </w:r>
            <w:proofErr w:type="spellStart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Stasaski</w:t>
            </w:r>
            <w:proofErr w:type="spellEnd"/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Hearst, 2017)</w:t>
            </w:r>
          </w:p>
          <w:p w14:paraId="2136E2A6" w14:textId="77777777" w:rsidR="00461099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ontologies (E.V. &amp; Kumar P., 2015)</w:t>
            </w:r>
          </w:p>
          <w:p w14:paraId="51A1C5E8" w14:textId="77777777" w:rsidR="00461099" w:rsidRPr="00C37FC2" w:rsidRDefault="00461099" w:rsidP="00461099">
            <w:pPr>
              <w:pStyle w:val="ListParagraph"/>
              <w:numPr>
                <w:ilvl w:val="0"/>
                <w:numId w:val="17"/>
              </w:numPr>
              <w:ind w:left="738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F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UMLS and Freebase (Ha &amp; Yaneva, 2018)</w:t>
            </w:r>
          </w:p>
        </w:tc>
      </w:tr>
    </w:tbl>
    <w:p w14:paraId="0FDBD7B4" w14:textId="77777777" w:rsidR="00461099" w:rsidRDefault="00461099" w:rsidP="00461099">
      <w:pPr>
        <w:spacing w:after="0" w:line="240" w:lineRule="auto"/>
        <w:ind w:firstLine="0"/>
        <w:jc w:val="left"/>
        <w:rPr>
          <w:rFonts w:ascii="Calibri" w:hAnsi="Calibri" w:cs="Calibri"/>
          <w:sz w:val="18"/>
          <w:szCs w:val="18"/>
        </w:rPr>
      </w:pPr>
    </w:p>
    <w:p w14:paraId="7FEEC1CB" w14:textId="77777777" w:rsidR="00461099" w:rsidRDefault="00461099" w:rsidP="00461099">
      <w:pPr>
        <w:spacing w:after="0" w:line="240" w:lineRule="auto"/>
        <w:ind w:firstLine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language id based on ISO 639 is marked with [###], for example [</w:t>
      </w:r>
      <w:proofErr w:type="spellStart"/>
      <w:r>
        <w:rPr>
          <w:rFonts w:ascii="Calibri" w:hAnsi="Calibri" w:cs="Calibri"/>
          <w:sz w:val="18"/>
          <w:szCs w:val="18"/>
        </w:rPr>
        <w:t>eng</w:t>
      </w:r>
      <w:proofErr w:type="spellEnd"/>
      <w:r>
        <w:rPr>
          <w:rFonts w:ascii="Calibri" w:hAnsi="Calibri" w:cs="Calibri"/>
          <w:sz w:val="18"/>
          <w:szCs w:val="18"/>
        </w:rPr>
        <w:t>] for English data.</w:t>
      </w:r>
    </w:p>
    <w:p w14:paraId="3118821C" w14:textId="77777777" w:rsidR="004F154B" w:rsidRDefault="004F154B"/>
    <w:sectPr w:rsidR="004F154B" w:rsidSect="00461099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11E20F0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C2B06B1"/>
    <w:multiLevelType w:val="hybridMultilevel"/>
    <w:tmpl w:val="E472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4F0C"/>
    <w:multiLevelType w:val="hybridMultilevel"/>
    <w:tmpl w:val="E27E8E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45948601">
    <w:abstractNumId w:val="0"/>
  </w:num>
  <w:num w:numId="2" w16cid:durableId="1065224915">
    <w:abstractNumId w:val="0"/>
  </w:num>
  <w:num w:numId="3" w16cid:durableId="1750418165">
    <w:abstractNumId w:val="0"/>
  </w:num>
  <w:num w:numId="4" w16cid:durableId="1690444581">
    <w:abstractNumId w:val="0"/>
  </w:num>
  <w:num w:numId="5" w16cid:durableId="1471824668">
    <w:abstractNumId w:val="0"/>
  </w:num>
  <w:num w:numId="6" w16cid:durableId="27267773">
    <w:abstractNumId w:val="0"/>
  </w:num>
  <w:num w:numId="7" w16cid:durableId="2365101">
    <w:abstractNumId w:val="0"/>
  </w:num>
  <w:num w:numId="8" w16cid:durableId="1371150803">
    <w:abstractNumId w:val="0"/>
  </w:num>
  <w:num w:numId="9" w16cid:durableId="376591828">
    <w:abstractNumId w:val="0"/>
  </w:num>
  <w:num w:numId="10" w16cid:durableId="1936160363">
    <w:abstractNumId w:val="0"/>
  </w:num>
  <w:num w:numId="11" w16cid:durableId="794521834">
    <w:abstractNumId w:val="0"/>
  </w:num>
  <w:num w:numId="12" w16cid:durableId="1013189329">
    <w:abstractNumId w:val="0"/>
  </w:num>
  <w:num w:numId="13" w16cid:durableId="1014067229">
    <w:abstractNumId w:val="0"/>
  </w:num>
  <w:num w:numId="14" w16cid:durableId="1636832386">
    <w:abstractNumId w:val="0"/>
  </w:num>
  <w:num w:numId="15" w16cid:durableId="2103599824">
    <w:abstractNumId w:val="0"/>
  </w:num>
  <w:num w:numId="16" w16cid:durableId="93327570">
    <w:abstractNumId w:val="1"/>
  </w:num>
  <w:num w:numId="17" w16cid:durableId="29591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9"/>
    <w:rsid w:val="003F2BCE"/>
    <w:rsid w:val="00461099"/>
    <w:rsid w:val="004F154B"/>
    <w:rsid w:val="005013A3"/>
    <w:rsid w:val="005D2975"/>
    <w:rsid w:val="006F3F80"/>
    <w:rsid w:val="00813348"/>
    <w:rsid w:val="0093092F"/>
    <w:rsid w:val="00CF59DC"/>
    <w:rsid w:val="00D014F2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BAA"/>
  <w15:chartTrackingRefBased/>
  <w15:docId w15:val="{04A0B7D6-9658-4FE6-8A36-613B3A53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99"/>
    <w:pPr>
      <w:ind w:firstLine="204"/>
      <w:jc w:val="both"/>
    </w:pPr>
  </w:style>
  <w:style w:type="paragraph" w:styleId="Heading1">
    <w:name w:val="heading 1"/>
    <w:basedOn w:val="Normal"/>
    <w:next w:val="Normal"/>
    <w:link w:val="Heading1Char"/>
    <w:qFormat/>
    <w:rsid w:val="003F2BCE"/>
    <w:pPr>
      <w:keepNext/>
      <w:numPr>
        <w:numId w:val="15"/>
      </w:numPr>
      <w:spacing w:before="240" w:after="80"/>
      <w:jc w:val="center"/>
      <w:outlineLvl w:val="0"/>
    </w:pPr>
    <w:rPr>
      <w:rFonts w:eastAsiaTheme="majorEastAsia" w:cstheme="majorBidi"/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2BCE"/>
    <w:pPr>
      <w:keepNext/>
      <w:numPr>
        <w:ilvl w:val="1"/>
        <w:numId w:val="15"/>
      </w:numPr>
      <w:spacing w:before="120" w:after="60"/>
      <w:outlineLvl w:val="1"/>
    </w:pPr>
    <w:rPr>
      <w:rFonts w:eastAsiaTheme="majorEastAsia" w:cstheme="majorBidi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F2BCE"/>
    <w:pPr>
      <w:keepNext/>
      <w:numPr>
        <w:ilvl w:val="2"/>
        <w:numId w:val="15"/>
      </w:numPr>
      <w:outlineLvl w:val="2"/>
    </w:pPr>
    <w:rPr>
      <w:rFonts w:eastAsiaTheme="majorEastAsia" w:cstheme="majorBidi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F2BCE"/>
    <w:pPr>
      <w:keepNext/>
      <w:numPr>
        <w:ilvl w:val="3"/>
        <w:numId w:val="15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F2BCE"/>
    <w:pPr>
      <w:numPr>
        <w:ilvl w:val="4"/>
        <w:numId w:val="15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BCE"/>
    <w:pPr>
      <w:numPr>
        <w:ilvl w:val="5"/>
        <w:numId w:val="15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BCE"/>
    <w:pPr>
      <w:numPr>
        <w:ilvl w:val="6"/>
        <w:numId w:val="15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BCE"/>
    <w:pPr>
      <w:numPr>
        <w:ilvl w:val="7"/>
        <w:numId w:val="15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BCE"/>
    <w:pPr>
      <w:numPr>
        <w:ilvl w:val="8"/>
        <w:numId w:val="15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ISEBIAbstracttext">
    <w:name w:val="JISEBI Abstract text"/>
    <w:basedOn w:val="Normal"/>
    <w:qFormat/>
    <w:rsid w:val="003F2BCE"/>
    <w:pPr>
      <w:ind w:firstLine="0"/>
    </w:pPr>
    <w:rPr>
      <w:bCs/>
      <w:sz w:val="18"/>
      <w:szCs w:val="18"/>
    </w:rPr>
  </w:style>
  <w:style w:type="paragraph" w:customStyle="1" w:styleId="JISEBIAbstractkeywords">
    <w:name w:val="JISEBI Abstract keywords"/>
    <w:basedOn w:val="Normal"/>
    <w:qFormat/>
    <w:rsid w:val="003F2BCE"/>
    <w:pPr>
      <w:ind w:right="-1" w:firstLine="0"/>
    </w:pPr>
    <w:rPr>
      <w:iCs/>
      <w:sz w:val="16"/>
      <w:szCs w:val="16"/>
      <w:lang w:val="id-ID"/>
    </w:rPr>
  </w:style>
  <w:style w:type="paragraph" w:customStyle="1" w:styleId="JISEBITitle">
    <w:name w:val="JISEBI Title"/>
    <w:basedOn w:val="Normal"/>
    <w:link w:val="JISEBITitleChar"/>
    <w:qFormat/>
    <w:rsid w:val="003F2BCE"/>
    <w:pPr>
      <w:adjustRightInd w:val="0"/>
      <w:snapToGrid w:val="0"/>
      <w:ind w:firstLine="0"/>
      <w:jc w:val="left"/>
    </w:pPr>
    <w:rPr>
      <w:rFonts w:eastAsia="SimSun"/>
      <w:b/>
      <w:noProof/>
      <w:sz w:val="36"/>
      <w:szCs w:val="36"/>
      <w:lang w:val="id-ID" w:eastAsia="zh-CN"/>
    </w:rPr>
  </w:style>
  <w:style w:type="character" w:customStyle="1" w:styleId="JISEBITitleChar">
    <w:name w:val="JISEBI Title Char"/>
    <w:basedOn w:val="DefaultParagraphFont"/>
    <w:link w:val="JISEBITitle"/>
    <w:rsid w:val="003F2BCE"/>
    <w:rPr>
      <w:rFonts w:eastAsia="SimSun"/>
      <w:b/>
      <w:noProof/>
      <w:sz w:val="36"/>
      <w:szCs w:val="36"/>
      <w:lang w:val="id-ID" w:eastAsia="zh-CN"/>
    </w:rPr>
  </w:style>
  <w:style w:type="paragraph" w:customStyle="1" w:styleId="JISEBIHeading1">
    <w:name w:val="JISEBI Heading 1"/>
    <w:basedOn w:val="Heading1"/>
    <w:qFormat/>
    <w:rsid w:val="003F2BCE"/>
    <w:rPr>
      <w:rFonts w:eastAsia="Times New Roman" w:cs="Times New Roman"/>
      <w:lang w:val="id-ID"/>
    </w:rPr>
  </w:style>
  <w:style w:type="character" w:customStyle="1" w:styleId="Heading1Char">
    <w:name w:val="Heading 1 Char"/>
    <w:link w:val="Heading1"/>
    <w:rsid w:val="003F2BCE"/>
    <w:rPr>
      <w:rFonts w:eastAsiaTheme="majorEastAsia" w:cstheme="majorBidi"/>
      <w:smallCaps/>
      <w:kern w:val="28"/>
    </w:rPr>
  </w:style>
  <w:style w:type="paragraph" w:customStyle="1" w:styleId="JISEBIHeading2">
    <w:name w:val="JISEBI Heading 2"/>
    <w:basedOn w:val="Heading2"/>
    <w:qFormat/>
    <w:rsid w:val="003F2BCE"/>
    <w:rPr>
      <w:rFonts w:eastAsia="Times New Roman" w:cs="Times New Roman"/>
      <w:lang w:val="id-ID"/>
    </w:rPr>
  </w:style>
  <w:style w:type="character" w:customStyle="1" w:styleId="Heading2Char">
    <w:name w:val="Heading 2 Char"/>
    <w:link w:val="Heading2"/>
    <w:uiPriority w:val="9"/>
    <w:rsid w:val="003F2BCE"/>
    <w:rPr>
      <w:rFonts w:eastAsiaTheme="majorEastAsia" w:cstheme="majorBidi"/>
      <w:i/>
      <w:iCs/>
    </w:rPr>
  </w:style>
  <w:style w:type="paragraph" w:customStyle="1" w:styleId="Style1">
    <w:name w:val="Style1"/>
    <w:basedOn w:val="Normal"/>
    <w:link w:val="Style1Char"/>
    <w:qFormat/>
    <w:rsid w:val="003F2BCE"/>
    <w:pPr>
      <w:keepNext/>
      <w:spacing w:before="240" w:after="80"/>
      <w:ind w:firstLine="0"/>
      <w:jc w:val="center"/>
      <w:outlineLvl w:val="0"/>
    </w:pPr>
    <w:rPr>
      <w:smallCaps/>
      <w:kern w:val="28"/>
    </w:rPr>
  </w:style>
  <w:style w:type="character" w:customStyle="1" w:styleId="Style1Char">
    <w:name w:val="Style1 Char"/>
    <w:link w:val="Style1"/>
    <w:rsid w:val="003F2BCE"/>
    <w:rPr>
      <w:smallCaps/>
      <w:kern w:val="28"/>
    </w:rPr>
  </w:style>
  <w:style w:type="paragraph" w:customStyle="1" w:styleId="TextL-MAG">
    <w:name w:val="Text L-MAG"/>
    <w:basedOn w:val="Normal"/>
    <w:link w:val="TextL-MAGChar"/>
    <w:qFormat/>
    <w:rsid w:val="003F2BCE"/>
    <w:pPr>
      <w:widowControl w:val="0"/>
      <w:tabs>
        <w:tab w:val="left" w:pos="360"/>
      </w:tabs>
      <w:spacing w:line="276" w:lineRule="auto"/>
      <w:ind w:firstLine="360"/>
    </w:pPr>
    <w:rPr>
      <w:rFonts w:ascii="Arial" w:eastAsia="MS Mincho" w:hAnsi="Arial"/>
      <w:sz w:val="18"/>
      <w:lang w:eastAsia="ja-JP"/>
    </w:rPr>
  </w:style>
  <w:style w:type="character" w:customStyle="1" w:styleId="TextL-MAGChar">
    <w:name w:val="Text L-MAG Char"/>
    <w:link w:val="TextL-MAG"/>
    <w:rsid w:val="003F2BCE"/>
    <w:rPr>
      <w:rFonts w:ascii="Arial" w:eastAsia="MS Mincho" w:hAnsi="Arial"/>
      <w:sz w:val="18"/>
      <w:szCs w:val="22"/>
      <w:lang w:eastAsia="ja-JP"/>
    </w:rPr>
  </w:style>
  <w:style w:type="paragraph" w:customStyle="1" w:styleId="JISEBIHeading3">
    <w:name w:val="JISEBI Heading 3"/>
    <w:basedOn w:val="Heading3"/>
    <w:qFormat/>
    <w:rsid w:val="003F2BCE"/>
    <w:pPr>
      <w:spacing w:before="240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F2BCE"/>
    <w:rPr>
      <w:rFonts w:eastAsiaTheme="majorEastAsia" w:cstheme="majorBidi"/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3F2BCE"/>
    <w:pPr>
      <w:ind w:left="720"/>
      <w:contextualSpacing/>
    </w:pPr>
  </w:style>
  <w:style w:type="paragraph" w:customStyle="1" w:styleId="JISEBIReferenceheading">
    <w:name w:val="JISEBI Reference heading"/>
    <w:basedOn w:val="Style1"/>
    <w:qFormat/>
    <w:rsid w:val="003F2BCE"/>
  </w:style>
  <w:style w:type="character" w:customStyle="1" w:styleId="Heading4Char">
    <w:name w:val="Heading 4 Char"/>
    <w:basedOn w:val="DefaultParagraphFont"/>
    <w:link w:val="Heading4"/>
    <w:uiPriority w:val="9"/>
    <w:rsid w:val="003F2BCE"/>
    <w:rPr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F2BCE"/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F2BCE"/>
    <w:rPr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3F2BCE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3F2BCE"/>
    <w:rPr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3F2BCE"/>
    <w:rPr>
      <w:sz w:val="16"/>
      <w:szCs w:val="16"/>
    </w:rPr>
  </w:style>
  <w:style w:type="paragraph" w:styleId="Caption">
    <w:name w:val="caption"/>
    <w:basedOn w:val="FootnoteText"/>
    <w:next w:val="Normal"/>
    <w:semiHidden/>
    <w:unhideWhenUsed/>
    <w:qFormat/>
    <w:rsid w:val="003F2BCE"/>
    <w:pPr>
      <w:ind w:firstLin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BC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BCE"/>
  </w:style>
  <w:style w:type="paragraph" w:styleId="Title">
    <w:name w:val="Title"/>
    <w:basedOn w:val="Normal"/>
    <w:next w:val="Normal"/>
    <w:link w:val="TitleChar"/>
    <w:qFormat/>
    <w:rsid w:val="003F2BCE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F2BCE"/>
    <w:rPr>
      <w:kern w:val="28"/>
      <w:sz w:val="48"/>
      <w:szCs w:val="48"/>
    </w:rPr>
  </w:style>
  <w:style w:type="paragraph" w:styleId="ListParagraph">
    <w:name w:val="List Paragraph"/>
    <w:basedOn w:val="Normal"/>
    <w:uiPriority w:val="72"/>
    <w:qFormat/>
    <w:rsid w:val="003F2B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461099"/>
    <w:pPr>
      <w:numPr>
        <w:ilvl w:val="1"/>
      </w:numPr>
      <w:ind w:firstLine="20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61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46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4610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461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461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461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68"/>
    <w:qFormat/>
    <w:rsid w:val="004610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2829</Characters>
  <Application>Microsoft Office Word</Application>
  <DocSecurity>0</DocSecurity>
  <Lines>353</Lines>
  <Paragraphs>257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2024-09-11T17:31:00Z</dcterms:created>
  <dcterms:modified xsi:type="dcterms:W3CDTF">2024-09-11T17:31:00Z</dcterms:modified>
</cp:coreProperties>
</file>