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B287F" w14:textId="7D5FA866" w:rsidR="00D50809" w:rsidRDefault="00D50809"/>
    <w:p w14:paraId="778F766D" w14:textId="77777777" w:rsidR="00C32FA5" w:rsidRPr="00CA1434" w:rsidRDefault="00C32FA5" w:rsidP="00C32FA5">
      <w:pPr>
        <w:jc w:val="both"/>
        <w:rPr>
          <w:rFonts w:ascii="Times" w:hAnsi="Times" w:cs="Times New Roman"/>
          <w:b/>
          <w:bCs/>
          <w:color w:val="000000" w:themeColor="text1"/>
          <w:sz w:val="28"/>
          <w:szCs w:val="28"/>
        </w:rPr>
      </w:pPr>
      <w:r w:rsidRPr="00CA1434">
        <w:rPr>
          <w:rFonts w:ascii="Times" w:hAnsi="Times" w:cs="Times New Roman"/>
          <w:b/>
          <w:bCs/>
          <w:color w:val="000000" w:themeColor="text1"/>
          <w:sz w:val="28"/>
          <w:szCs w:val="28"/>
        </w:rPr>
        <w:t>References</w:t>
      </w:r>
    </w:p>
    <w:p w14:paraId="55BF342C" w14:textId="77777777" w:rsidR="00C32FA5" w:rsidRPr="00CA1434" w:rsidRDefault="00C32FA5" w:rsidP="00C32FA5">
      <w:pPr>
        <w:jc w:val="both"/>
        <w:rPr>
          <w:rFonts w:ascii="Times" w:hAnsi="Times" w:cs="Times New Roman"/>
          <w:b/>
          <w:bCs/>
          <w:color w:val="000000" w:themeColor="text1"/>
          <w:sz w:val="22"/>
          <w:szCs w:val="22"/>
        </w:rPr>
      </w:pPr>
    </w:p>
    <w:p w14:paraId="23417080" w14:textId="77777777" w:rsidR="00C32FA5" w:rsidRPr="00CA1434" w:rsidRDefault="00C32FA5" w:rsidP="00C32FA5">
      <w:pPr>
        <w:snapToGrid w:val="0"/>
        <w:spacing w:before="30" w:after="3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ALLOGGIA FP, BAFUMO RF, RAMIREZ DA, MAZA MA, CAMARGO AB. (2023). </w:t>
      </w:r>
      <w:r w:rsidRPr="00CA1434">
        <w:rPr>
          <w:rFonts w:ascii="Times" w:hAnsi="Times" w:cs="Times New Roman"/>
          <w:i/>
          <w:iCs/>
          <w:color w:val="000000" w:themeColor="text1"/>
          <w:sz w:val="22"/>
          <w:szCs w:val="22"/>
          <w:shd w:val="clear" w:color="auto" w:fill="FFFFFF"/>
        </w:rPr>
        <w:t>Brassicaceae</w:t>
      </w:r>
      <w:r w:rsidRPr="00CA1434">
        <w:rPr>
          <w:rFonts w:ascii="Times" w:hAnsi="Times" w:cs="Times New Roman"/>
          <w:color w:val="000000" w:themeColor="text1"/>
          <w:sz w:val="22"/>
          <w:szCs w:val="22"/>
          <w:shd w:val="clear" w:color="auto" w:fill="FFFFFF"/>
        </w:rPr>
        <w:t xml:space="preserve"> microgreens: a novel and promissory source of sustainable bioactive compounds. </w:t>
      </w:r>
      <w:r w:rsidRPr="00CA1434">
        <w:rPr>
          <w:rFonts w:ascii="Times" w:hAnsi="Times" w:cs="Times New Roman"/>
          <w:i/>
          <w:iCs/>
          <w:color w:val="000000" w:themeColor="text1"/>
          <w:sz w:val="22"/>
          <w:szCs w:val="22"/>
          <w:shd w:val="clear" w:color="auto" w:fill="FFFFFF"/>
        </w:rPr>
        <w:t xml:space="preserve">Curr Res Food Sci, </w:t>
      </w:r>
      <w:r w:rsidRPr="00CA1434">
        <w:rPr>
          <w:rFonts w:ascii="Times" w:hAnsi="Times" w:cs="Times New Roman"/>
          <w:b/>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(6):100480. </w:t>
      </w:r>
    </w:p>
    <w:p w14:paraId="2085A349" w14:textId="77777777" w:rsidR="00C32FA5" w:rsidRPr="00CA1434" w:rsidRDefault="00C32FA5" w:rsidP="00C32FA5">
      <w:pPr>
        <w:snapToGrid w:val="0"/>
        <w:spacing w:before="30" w:after="30"/>
        <w:ind w:left="709" w:hanging="709"/>
        <w:contextualSpacing/>
        <w:jc w:val="both"/>
        <w:rPr>
          <w:rFonts w:ascii="Times" w:hAnsi="Times" w:cs="Times New Roman"/>
          <w:color w:val="000000" w:themeColor="text1"/>
          <w:sz w:val="22"/>
          <w:szCs w:val="22"/>
          <w:shd w:val="clear" w:color="auto" w:fill="FFFFFF"/>
        </w:rPr>
      </w:pPr>
    </w:p>
    <w:p w14:paraId="41D5F79E"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APPOLLONI E, PENNISI G, ZAULI I, CAROTTI L, PAUCEK I, QUAINI S, ORSINI F, GIANQUINTO G. (2022). Beyond vegetables: effects of indoor led light on specialized metabolite biosynthesis in medicinal and aromatic plants, edible flowers, and microgreens. </w:t>
      </w:r>
      <w:r w:rsidRPr="00CA1434">
        <w:rPr>
          <w:rFonts w:ascii="Times" w:hAnsi="Times" w:cs="Times New Roman"/>
          <w:i/>
          <w:iCs/>
          <w:color w:val="000000" w:themeColor="text1"/>
          <w:sz w:val="22"/>
          <w:szCs w:val="22"/>
          <w:shd w:val="clear" w:color="auto" w:fill="FFFFFF"/>
        </w:rPr>
        <w:t>J Sci Food Agric,</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102</w:t>
      </w:r>
      <w:r w:rsidRPr="00CA1434">
        <w:rPr>
          <w:rFonts w:ascii="Times" w:hAnsi="Times" w:cs="Times New Roman"/>
          <w:color w:val="000000" w:themeColor="text1"/>
          <w:sz w:val="22"/>
          <w:szCs w:val="22"/>
          <w:shd w:val="clear" w:color="auto" w:fill="FFFFFF"/>
        </w:rPr>
        <w:t>(2):472-487.</w:t>
      </w:r>
    </w:p>
    <w:p w14:paraId="488948E8" w14:textId="77777777" w:rsidR="00C32FA5" w:rsidRPr="00CA1434" w:rsidRDefault="00C32FA5" w:rsidP="00C32FA5">
      <w:pPr>
        <w:snapToGrid w:val="0"/>
        <w:ind w:left="680" w:hanging="709"/>
        <w:contextualSpacing/>
        <w:jc w:val="both"/>
        <w:rPr>
          <w:rFonts w:ascii="Times" w:hAnsi="Times" w:cs="Times New Roman"/>
          <w:color w:val="000000" w:themeColor="text1"/>
          <w:sz w:val="22"/>
          <w:szCs w:val="22"/>
        </w:rPr>
      </w:pPr>
    </w:p>
    <w:p w14:paraId="55BEC452"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ARTÉS-HERNÁNDEZ F, CASTILLEJO N, MARTÍNEZ-ZAMORA L. (2022). Uv and visible spectrum led lighting as abiotic elicitors of bioactive compounds in sprouts, microgreens, and baby leaves-a comprehensive review including their mode of action. </w:t>
      </w:r>
      <w:r w:rsidRPr="00CA1434">
        <w:rPr>
          <w:rFonts w:ascii="Times" w:hAnsi="Times" w:cs="Times New Roman"/>
          <w:i/>
          <w:iCs/>
          <w:color w:val="000000" w:themeColor="text1"/>
          <w:sz w:val="22"/>
          <w:szCs w:val="22"/>
          <w:shd w:val="clear" w:color="auto" w:fill="FFFFFF"/>
        </w:rPr>
        <w:t xml:space="preserve">Foods, </w:t>
      </w:r>
      <w:r w:rsidRPr="00CA1434">
        <w:rPr>
          <w:rFonts w:ascii="Times" w:hAnsi="Times" w:cs="Times New Roman"/>
          <w:b/>
          <w:color w:val="000000" w:themeColor="text1"/>
          <w:sz w:val="22"/>
          <w:szCs w:val="22"/>
          <w:shd w:val="clear" w:color="auto" w:fill="FFFFFF"/>
        </w:rPr>
        <w:t>11</w:t>
      </w:r>
      <w:r w:rsidRPr="00CA1434">
        <w:rPr>
          <w:rFonts w:ascii="Times" w:hAnsi="Times" w:cs="Times New Roman"/>
          <w:color w:val="000000" w:themeColor="text1"/>
          <w:sz w:val="22"/>
          <w:szCs w:val="22"/>
          <w:shd w:val="clear" w:color="auto" w:fill="FFFFFF"/>
        </w:rPr>
        <w:t xml:space="preserve">(3):265. </w:t>
      </w:r>
    </w:p>
    <w:p w14:paraId="127E680A"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166A10D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Pr>
          <w:rFonts w:ascii="Times" w:hAnsi="Times" w:cs="Times New Roman"/>
          <w:color w:val="000000" w:themeColor="text1"/>
          <w:sz w:val="22"/>
          <w:szCs w:val="22"/>
          <w:shd w:val="clear" w:color="auto" w:fill="FFFFFF"/>
        </w:rPr>
        <w:t xml:space="preserve">ARYA KS, SANGEETA KUTTY M, PRADEEPKUMAR T. (2023). </w:t>
      </w:r>
      <w:r w:rsidRPr="00114B57">
        <w:rPr>
          <w:rFonts w:ascii="Times" w:hAnsi="Times" w:cs="Times New Roman"/>
          <w:color w:val="000000" w:themeColor="text1"/>
          <w:sz w:val="22"/>
          <w:szCs w:val="22"/>
          <w:shd w:val="clear" w:color="auto" w:fill="FFFFFF"/>
        </w:rPr>
        <w:t>Microgreens of tropical edible-seed species, an economical source of phytonutrients- insights into nutrient content, growth environment and shelf life</w:t>
      </w:r>
      <w:r>
        <w:rPr>
          <w:rFonts w:ascii="Times" w:hAnsi="Times" w:cs="Times New Roman"/>
          <w:color w:val="000000" w:themeColor="text1"/>
          <w:sz w:val="22"/>
          <w:szCs w:val="22"/>
          <w:shd w:val="clear" w:color="auto" w:fill="FFFFFF"/>
        </w:rPr>
        <w:t xml:space="preserve">. </w:t>
      </w:r>
      <w:r w:rsidRPr="00CB748E">
        <w:rPr>
          <w:rFonts w:ascii="Times" w:hAnsi="Times" w:cs="Times New Roman"/>
          <w:i/>
          <w:iCs/>
          <w:color w:val="000000" w:themeColor="text1"/>
          <w:sz w:val="22"/>
          <w:szCs w:val="22"/>
          <w:shd w:val="clear" w:color="auto" w:fill="FFFFFF"/>
        </w:rPr>
        <w:t>Future Foods</w:t>
      </w:r>
      <w:r>
        <w:rPr>
          <w:rFonts w:ascii="Times" w:hAnsi="Times" w:cs="Times New Roman"/>
          <w:color w:val="000000" w:themeColor="text1"/>
          <w:sz w:val="22"/>
          <w:szCs w:val="22"/>
          <w:shd w:val="clear" w:color="auto" w:fill="FFFFFF"/>
        </w:rPr>
        <w:t xml:space="preserve">, </w:t>
      </w:r>
      <w:r w:rsidRPr="00CB748E">
        <w:rPr>
          <w:rFonts w:ascii="Times" w:hAnsi="Times" w:cs="Times New Roman"/>
          <w:b/>
          <w:bCs/>
          <w:color w:val="000000" w:themeColor="text1"/>
          <w:sz w:val="22"/>
          <w:szCs w:val="22"/>
          <w:shd w:val="clear" w:color="auto" w:fill="FFFFFF"/>
        </w:rPr>
        <w:t>8</w:t>
      </w:r>
      <w:r>
        <w:rPr>
          <w:rFonts w:ascii="Times" w:hAnsi="Times" w:cs="Times New Roman"/>
          <w:color w:val="000000" w:themeColor="text1"/>
          <w:sz w:val="22"/>
          <w:szCs w:val="22"/>
          <w:shd w:val="clear" w:color="auto" w:fill="FFFFFF"/>
        </w:rPr>
        <w:t>:1000262.</w:t>
      </w:r>
    </w:p>
    <w:p w14:paraId="7E14CD56"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F165626"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AYENI A. (2021). Nutrient content of micro/baby-green and field-grown mature foliage of tropical spinach (amaranthus sp.) and roselle (hibiscus sabdariffa l.). </w:t>
      </w:r>
      <w:r w:rsidRPr="00CA1434">
        <w:rPr>
          <w:rFonts w:ascii="Times" w:hAnsi="Times" w:cs="Times New Roman"/>
          <w:i/>
          <w:iCs/>
          <w:color w:val="000000" w:themeColor="text1"/>
          <w:sz w:val="22"/>
          <w:szCs w:val="22"/>
          <w:shd w:val="clear" w:color="auto" w:fill="FFFFFF"/>
        </w:rPr>
        <w:t xml:space="preserve">Foods, </w:t>
      </w:r>
      <w:r w:rsidRPr="00CA1434">
        <w:rPr>
          <w:rFonts w:ascii="Times" w:hAnsi="Times" w:cs="Times New Roman"/>
          <w:b/>
          <w:bCs/>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(11):2546. </w:t>
      </w:r>
    </w:p>
    <w:p w14:paraId="16F3DE0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24996D83"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BERGŠPICA I, OZOLA A, MILTIŅA E, ALKSNE L, MEISTERE I, CIBROVSKA A, GRANTIŅA-IEVIŅA L. (2020). Occurrence of pathogenic and potentially pathogenic bacteria in microgreens, sprouts, and sprouted seeds on retail market in riga, latvia. </w:t>
      </w:r>
      <w:r w:rsidRPr="00CA1434">
        <w:rPr>
          <w:rFonts w:ascii="Times" w:hAnsi="Times" w:cs="Times New Roman"/>
          <w:i/>
          <w:iCs/>
          <w:color w:val="000000" w:themeColor="text1"/>
          <w:sz w:val="22"/>
          <w:szCs w:val="22"/>
          <w:shd w:val="clear" w:color="auto" w:fill="FFFFFF"/>
        </w:rPr>
        <w:t>Foodborne Pathog Dis</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17</w:t>
      </w:r>
      <w:r w:rsidRPr="00CA1434">
        <w:rPr>
          <w:rFonts w:ascii="Times" w:hAnsi="Times" w:cs="Times New Roman"/>
          <w:color w:val="000000" w:themeColor="text1"/>
          <w:sz w:val="22"/>
          <w:szCs w:val="22"/>
          <w:shd w:val="clear" w:color="auto" w:fill="FFFFFF"/>
        </w:rPr>
        <w:t xml:space="preserve">(7):420-428. </w:t>
      </w:r>
    </w:p>
    <w:p w14:paraId="2D0B128F"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1CD3B4DE"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BHASWANT M, SHANMUGAM DK, MIYAZAWA T, ABE C, MIYAZAWA T. (2023). Microgreens-a comprehensive review of bioactive molecules and health benefits. </w:t>
      </w:r>
      <w:r w:rsidRPr="00CA1434">
        <w:rPr>
          <w:rFonts w:ascii="Times" w:hAnsi="Times" w:cs="Times New Roman"/>
          <w:i/>
          <w:iCs/>
          <w:color w:val="000000" w:themeColor="text1"/>
          <w:sz w:val="22"/>
          <w:szCs w:val="22"/>
          <w:shd w:val="clear" w:color="auto" w:fill="FFFFFF"/>
        </w:rPr>
        <w:t xml:space="preserve">Molecules, </w:t>
      </w:r>
      <w:r w:rsidRPr="00CA1434">
        <w:rPr>
          <w:rFonts w:ascii="Times" w:hAnsi="Times" w:cs="Times New Roman"/>
          <w:b/>
          <w:color w:val="000000" w:themeColor="text1"/>
          <w:sz w:val="22"/>
          <w:szCs w:val="22"/>
          <w:shd w:val="clear" w:color="auto" w:fill="FFFFFF"/>
        </w:rPr>
        <w:t>28</w:t>
      </w:r>
      <w:r w:rsidRPr="00CA1434">
        <w:rPr>
          <w:rFonts w:ascii="Times" w:hAnsi="Times" w:cs="Times New Roman"/>
          <w:color w:val="000000" w:themeColor="text1"/>
          <w:sz w:val="22"/>
          <w:szCs w:val="22"/>
          <w:shd w:val="clear" w:color="auto" w:fill="FFFFFF"/>
        </w:rPr>
        <w:t xml:space="preserve">(2):867. </w:t>
      </w:r>
    </w:p>
    <w:p w14:paraId="00CE75FB"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0B90BCAF" w14:textId="77777777" w:rsidR="00C32FA5" w:rsidRPr="009C0573"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BHASWANT M,</w:t>
      </w:r>
      <w:r>
        <w:rPr>
          <w:rFonts w:ascii="Times" w:hAnsi="Times" w:cs="Times New Roman"/>
          <w:color w:val="000000" w:themeColor="text1"/>
          <w:sz w:val="22"/>
          <w:szCs w:val="22"/>
          <w:shd w:val="clear" w:color="auto" w:fill="FFFFFF"/>
        </w:rPr>
        <w:t xml:space="preserve"> </w:t>
      </w:r>
      <w:r w:rsidRPr="00CA1434">
        <w:rPr>
          <w:rFonts w:ascii="Times" w:hAnsi="Times" w:cs="Times New Roman"/>
          <w:color w:val="000000" w:themeColor="text1"/>
          <w:sz w:val="22"/>
          <w:szCs w:val="22"/>
          <w:shd w:val="clear" w:color="auto" w:fill="FFFFFF"/>
        </w:rPr>
        <w:t>MIYAZAWA T,</w:t>
      </w:r>
      <w:r>
        <w:rPr>
          <w:rFonts w:ascii="Times" w:hAnsi="Times" w:cs="Times New Roman"/>
          <w:color w:val="000000" w:themeColor="text1"/>
          <w:sz w:val="22"/>
          <w:szCs w:val="22"/>
          <w:shd w:val="clear" w:color="auto" w:fill="FFFFFF"/>
        </w:rPr>
        <w:t xml:space="preserve"> </w:t>
      </w:r>
      <w:r w:rsidRPr="00CA1434">
        <w:rPr>
          <w:rFonts w:ascii="Times" w:hAnsi="Times" w:cs="Times New Roman"/>
          <w:color w:val="000000" w:themeColor="text1"/>
          <w:sz w:val="22"/>
          <w:szCs w:val="22"/>
          <w:shd w:val="clear" w:color="auto" w:fill="FFFFFF"/>
        </w:rPr>
        <w:t>ABE C,</w:t>
      </w:r>
      <w:r>
        <w:rPr>
          <w:rFonts w:ascii="Times" w:hAnsi="Times" w:cs="Times New Roman"/>
          <w:color w:val="000000" w:themeColor="text1"/>
          <w:sz w:val="22"/>
          <w:szCs w:val="22"/>
          <w:shd w:val="clear" w:color="auto" w:fill="FFFFFF"/>
        </w:rPr>
        <w:t xml:space="preserve"> FUKASAWA C, HIGUCHI O, THI MTN, </w:t>
      </w:r>
      <w:r w:rsidRPr="00CA1434">
        <w:rPr>
          <w:rFonts w:ascii="Times" w:hAnsi="Times" w:cs="Times New Roman"/>
          <w:color w:val="000000" w:themeColor="text1"/>
          <w:sz w:val="22"/>
          <w:szCs w:val="22"/>
          <w:shd w:val="clear" w:color="auto" w:fill="FFFFFF"/>
        </w:rPr>
        <w:t>MIYAZAWA T</w:t>
      </w:r>
      <w:r>
        <w:rPr>
          <w:rFonts w:ascii="Times" w:hAnsi="Times" w:cs="Times New Roman"/>
          <w:color w:val="000000" w:themeColor="text1"/>
          <w:sz w:val="22"/>
          <w:szCs w:val="22"/>
          <w:shd w:val="clear" w:color="auto" w:fill="FFFFFF"/>
        </w:rPr>
        <w:t xml:space="preserve">. (2024). </w:t>
      </w:r>
      <w:r w:rsidRPr="009C0573">
        <w:rPr>
          <w:rFonts w:ascii="Times" w:hAnsi="Times" w:cs="Times New Roman"/>
          <w:color w:val="000000" w:themeColor="text1"/>
          <w:sz w:val="22"/>
          <w:szCs w:val="22"/>
          <w:shd w:val="clear" w:color="auto" w:fill="FFFFFF"/>
        </w:rPr>
        <w:t>Comparative analysis of macro- and micro-nutrients of Perilla frutescens var. crispa f. viridis microgreens and germinated seeds</w:t>
      </w:r>
      <w:r>
        <w:rPr>
          <w:rFonts w:ascii="Times" w:hAnsi="Times" w:cs="Times New Roman"/>
          <w:color w:val="000000" w:themeColor="text1"/>
          <w:sz w:val="22"/>
          <w:szCs w:val="22"/>
          <w:shd w:val="clear" w:color="auto" w:fill="FFFFFF"/>
        </w:rPr>
        <w:t xml:space="preserve">. </w:t>
      </w:r>
      <w:r w:rsidRPr="00CB748E">
        <w:rPr>
          <w:rFonts w:ascii="Times" w:hAnsi="Times" w:cs="Times New Roman"/>
          <w:i/>
          <w:iCs/>
          <w:color w:val="000000" w:themeColor="text1"/>
          <w:sz w:val="22"/>
          <w:szCs w:val="22"/>
          <w:shd w:val="clear" w:color="auto" w:fill="FFFFFF"/>
        </w:rPr>
        <w:t>Food Chemistry</w:t>
      </w:r>
      <w:r>
        <w:rPr>
          <w:rFonts w:ascii="Times" w:hAnsi="Times" w:cs="Times New Roman"/>
          <w:i/>
          <w:iCs/>
          <w:color w:val="000000" w:themeColor="text1"/>
          <w:sz w:val="22"/>
          <w:szCs w:val="22"/>
          <w:shd w:val="clear" w:color="auto" w:fill="FFFFFF"/>
        </w:rPr>
        <w:t xml:space="preserve">, </w:t>
      </w:r>
      <w:r w:rsidRPr="00CB748E">
        <w:rPr>
          <w:rFonts w:ascii="Times" w:hAnsi="Times" w:cs="Times New Roman"/>
          <w:b/>
          <w:bCs/>
          <w:color w:val="000000" w:themeColor="text1"/>
          <w:sz w:val="22"/>
          <w:szCs w:val="22"/>
          <w:shd w:val="clear" w:color="auto" w:fill="FFFFFF"/>
        </w:rPr>
        <w:t>455</w:t>
      </w:r>
      <w:r>
        <w:rPr>
          <w:rFonts w:ascii="Times" w:hAnsi="Times" w:cs="Times New Roman"/>
          <w:color w:val="000000" w:themeColor="text1"/>
          <w:sz w:val="22"/>
          <w:szCs w:val="22"/>
          <w:shd w:val="clear" w:color="auto" w:fill="FFFFFF"/>
        </w:rPr>
        <w:t xml:space="preserve">: 139858. </w:t>
      </w:r>
    </w:p>
    <w:p w14:paraId="4AA3364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26629AE"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BRAZAITYTĖ A, VIRŠILĖ A, SAMUOLIENĖ G, VAŠTAKAITĖ-KAIRIENĖ V, JANKAUSKIENĖ J, MILIAUSKIENĖ J, NOVIČKOVAS A, DUCHOVSKIS P. (2019). Response of mustard microgreens to different wavelengths and durations of uv-a leds.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:1153. </w:t>
      </w:r>
    </w:p>
    <w:p w14:paraId="5459DF50"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16D8D782"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BUCKY A, P</w:t>
      </w:r>
      <w:r>
        <w:rPr>
          <w:rFonts w:ascii="Times" w:hAnsi="Times" w:cs="Segoe UI"/>
          <w:color w:val="212121"/>
          <w:sz w:val="22"/>
          <w:szCs w:val="22"/>
          <w:shd w:val="clear" w:color="auto" w:fill="FFFFFF"/>
        </w:rPr>
        <w:t>IC</w:t>
      </w:r>
      <w:r w:rsidRPr="00AE5545">
        <w:rPr>
          <w:rFonts w:ascii="Times" w:hAnsi="Times" w:cs="Segoe UI"/>
          <w:color w:val="212121"/>
          <w:sz w:val="22"/>
          <w:szCs w:val="22"/>
          <w:shd w:val="clear" w:color="auto" w:fill="FFFFFF"/>
        </w:rPr>
        <w:t>MANOV</w:t>
      </w:r>
      <w:r>
        <w:rPr>
          <w:rFonts w:ascii="Times" w:hAnsi="Times" w:cs="Segoe UI"/>
          <w:color w:val="212121"/>
          <w:sz w:val="22"/>
          <w:szCs w:val="22"/>
          <w:shd w:val="clear" w:color="auto" w:fill="FFFFFF"/>
        </w:rPr>
        <w:t>A</w:t>
      </w:r>
      <w:r w:rsidRPr="00AE5545">
        <w:rPr>
          <w:rFonts w:ascii="Times" w:hAnsi="Times" w:cs="Segoe UI"/>
          <w:color w:val="212121"/>
          <w:sz w:val="22"/>
          <w:szCs w:val="22"/>
          <w:shd w:val="clear" w:color="auto" w:fill="FFFFFF"/>
        </w:rPr>
        <w:t xml:space="preserve"> M, PORLEY V, PONT S, AUST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N C, KHAN T, MCDOUGALL G, JOHNSTONE A, STEWART D.</w:t>
      </w:r>
      <w:r>
        <w:rPr>
          <w:rFonts w:ascii="Times" w:hAnsi="Times" w:cs="Segoe UI"/>
          <w:color w:val="212121"/>
          <w:sz w:val="22"/>
          <w:szCs w:val="22"/>
          <w:shd w:val="clear" w:color="auto" w:fill="FFFFFF"/>
        </w:rPr>
        <w:t xml:space="preserve"> (2024).</w:t>
      </w:r>
      <w:r w:rsidRPr="00AE5545">
        <w:rPr>
          <w:rFonts w:ascii="Times" w:hAnsi="Times" w:cs="Segoe UI"/>
          <w:color w:val="212121"/>
          <w:sz w:val="22"/>
          <w:szCs w:val="22"/>
          <w:shd w:val="clear" w:color="auto" w:fill="FFFFFF"/>
        </w:rPr>
        <w:t xml:space="preserve"> Light manipulation as a route to enhancement of antioxidant properties in red amaranth and red lettuce. </w:t>
      </w:r>
      <w:r w:rsidRPr="00AE5545">
        <w:rPr>
          <w:rFonts w:ascii="Times" w:hAnsi="Times" w:cs="Segoe UI"/>
          <w:i/>
          <w:iCs/>
          <w:color w:val="212121"/>
          <w:sz w:val="22"/>
          <w:szCs w:val="22"/>
          <w:shd w:val="clear" w:color="auto" w:fill="FFFFFF"/>
        </w:rPr>
        <w:t>Front Nutr</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11:1386988.</w:t>
      </w:r>
    </w:p>
    <w:p w14:paraId="17D048BB"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2C82F1BF" w14:textId="77777777" w:rsidR="00C32FA5" w:rsidRDefault="00C32FA5" w:rsidP="00C32FA5">
      <w:pPr>
        <w:snapToGrid w:val="0"/>
        <w:ind w:left="709" w:hanging="709"/>
        <w:contextualSpacing/>
        <w:jc w:val="both"/>
        <w:rPr>
          <w:rFonts w:ascii="Times" w:hAnsi="Times" w:cs="Times New Roman"/>
          <w:color w:val="000000" w:themeColor="text1"/>
          <w:sz w:val="22"/>
          <w:szCs w:val="22"/>
        </w:rPr>
      </w:pPr>
      <w:r w:rsidRPr="00464CA9">
        <w:rPr>
          <w:rFonts w:ascii="Times" w:hAnsi="Times" w:cs="Times New Roman"/>
          <w:color w:val="000000" w:themeColor="text1"/>
          <w:sz w:val="22"/>
          <w:szCs w:val="22"/>
        </w:rPr>
        <w:t>CASTELLANETA A, H</w:t>
      </w:r>
      <w:r>
        <w:rPr>
          <w:rFonts w:ascii="Times" w:hAnsi="Times" w:cs="Times New Roman"/>
          <w:color w:val="000000" w:themeColor="text1"/>
          <w:sz w:val="22"/>
          <w:szCs w:val="22"/>
        </w:rPr>
        <w:t>O</w:t>
      </w:r>
      <w:r w:rsidRPr="00464CA9">
        <w:rPr>
          <w:rFonts w:ascii="Times" w:hAnsi="Times" w:cs="Times New Roman"/>
          <w:color w:val="000000" w:themeColor="text1"/>
          <w:sz w:val="22"/>
          <w:szCs w:val="22"/>
        </w:rPr>
        <w:t>R</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NG M, LOS</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TO I, LEON</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 xml:space="preserve"> B, SANTAMAR</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A P, CALVANO CD, CATALD</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 xml:space="preserve"> TRI, MATYS</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K S, L</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EB</w:t>
      </w:r>
      <w:r>
        <w:rPr>
          <w:rFonts w:ascii="Times" w:hAnsi="Times" w:cs="Times New Roman"/>
          <w:color w:val="000000" w:themeColor="text1"/>
          <w:sz w:val="22"/>
          <w:szCs w:val="22"/>
        </w:rPr>
        <w:t>I</w:t>
      </w:r>
      <w:r w:rsidRPr="00464CA9">
        <w:rPr>
          <w:rFonts w:ascii="Times" w:hAnsi="Times" w:cs="Times New Roman"/>
          <w:color w:val="000000" w:themeColor="text1"/>
          <w:sz w:val="22"/>
          <w:szCs w:val="22"/>
        </w:rPr>
        <w:t xml:space="preserve">SCH G. </w:t>
      </w:r>
      <w:r>
        <w:rPr>
          <w:rFonts w:ascii="Times" w:hAnsi="Times" w:cs="Times New Roman"/>
          <w:color w:val="000000" w:themeColor="text1"/>
          <w:sz w:val="22"/>
          <w:szCs w:val="22"/>
        </w:rPr>
        <w:t xml:space="preserve">(2024). </w:t>
      </w:r>
      <w:r w:rsidRPr="00464CA9">
        <w:rPr>
          <w:rFonts w:ascii="Times" w:hAnsi="Times" w:cs="Times New Roman"/>
          <w:color w:val="000000" w:themeColor="text1"/>
          <w:sz w:val="22"/>
          <w:szCs w:val="22"/>
        </w:rPr>
        <w:t xml:space="preserve">Exploration of the lipid profile of edible oleaginous microgreens by mass spectrometry-based lipidomics. </w:t>
      </w:r>
      <w:r w:rsidRPr="006B7DFB">
        <w:rPr>
          <w:rFonts w:ascii="Times" w:hAnsi="Times" w:cs="Times New Roman"/>
          <w:i/>
          <w:iCs/>
          <w:color w:val="000000" w:themeColor="text1"/>
          <w:sz w:val="22"/>
          <w:szCs w:val="22"/>
        </w:rPr>
        <w:t>J Agric Food Chem</w:t>
      </w:r>
      <w:r>
        <w:rPr>
          <w:rFonts w:ascii="Times" w:hAnsi="Times" w:cs="Times New Roman"/>
          <w:i/>
          <w:iCs/>
          <w:color w:val="000000" w:themeColor="text1"/>
          <w:sz w:val="22"/>
          <w:szCs w:val="22"/>
        </w:rPr>
        <w:t>,</w:t>
      </w:r>
      <w:r>
        <w:rPr>
          <w:rFonts w:ascii="Times" w:hAnsi="Times" w:cs="Times New Roman"/>
          <w:color w:val="000000" w:themeColor="text1"/>
          <w:sz w:val="22"/>
          <w:szCs w:val="22"/>
        </w:rPr>
        <w:t xml:space="preserve"> </w:t>
      </w:r>
      <w:r w:rsidRPr="00CB748E">
        <w:rPr>
          <w:rFonts w:ascii="Times" w:hAnsi="Times" w:cs="Times New Roman"/>
          <w:b/>
          <w:bCs/>
          <w:color w:val="000000" w:themeColor="text1"/>
          <w:sz w:val="22"/>
          <w:szCs w:val="22"/>
        </w:rPr>
        <w:t>72</w:t>
      </w:r>
      <w:r w:rsidRPr="00464CA9">
        <w:rPr>
          <w:rFonts w:ascii="Times" w:hAnsi="Times" w:cs="Times New Roman"/>
          <w:color w:val="000000" w:themeColor="text1"/>
          <w:sz w:val="22"/>
          <w:szCs w:val="22"/>
        </w:rPr>
        <w:t xml:space="preserve">(20):11438-11451. </w:t>
      </w:r>
    </w:p>
    <w:p w14:paraId="3680EEA0" w14:textId="77777777" w:rsidR="00C32FA5" w:rsidRPr="00CA1434" w:rsidRDefault="00C32FA5" w:rsidP="00C32FA5">
      <w:pPr>
        <w:snapToGrid w:val="0"/>
        <w:contextualSpacing/>
        <w:jc w:val="both"/>
        <w:rPr>
          <w:rFonts w:ascii="Times" w:hAnsi="Times" w:cs="Times New Roman"/>
          <w:color w:val="000000" w:themeColor="text1"/>
          <w:sz w:val="22"/>
          <w:szCs w:val="22"/>
        </w:rPr>
      </w:pPr>
    </w:p>
    <w:p w14:paraId="0B4F397C" w14:textId="77777777" w:rsidR="00C32FA5" w:rsidRDefault="00C32FA5" w:rsidP="00C32FA5">
      <w:pPr>
        <w:snapToGrid w:val="0"/>
        <w:ind w:left="709" w:hanging="709"/>
        <w:contextualSpacing/>
        <w:jc w:val="both"/>
        <w:rPr>
          <w:rFonts w:ascii="Times" w:hAnsi="Times" w:cs="Times New Roman"/>
          <w:color w:val="000000" w:themeColor="text1"/>
          <w:sz w:val="22"/>
          <w:szCs w:val="22"/>
        </w:rPr>
      </w:pPr>
      <w:r w:rsidRPr="00CA1434">
        <w:rPr>
          <w:rFonts w:ascii="Times" w:hAnsi="Times" w:cs="Times New Roman"/>
          <w:color w:val="000000" w:themeColor="text1"/>
          <w:sz w:val="22"/>
          <w:szCs w:val="22"/>
        </w:rPr>
        <w:t xml:space="preserve">CHEN M, CHORY J. (2011). Phytochrome signaling mechanisms and the control of plant development. </w:t>
      </w:r>
      <w:r w:rsidRPr="00CA1434">
        <w:rPr>
          <w:rFonts w:ascii="Times" w:hAnsi="Times" w:cs="Times New Roman"/>
          <w:i/>
          <w:iCs/>
          <w:color w:val="000000" w:themeColor="text1"/>
          <w:sz w:val="22"/>
          <w:szCs w:val="22"/>
        </w:rPr>
        <w:t xml:space="preserve">Trends in Cell Biology, </w:t>
      </w:r>
      <w:r w:rsidRPr="00CA1434">
        <w:rPr>
          <w:rFonts w:ascii="Times" w:hAnsi="Times" w:cs="Times New Roman"/>
          <w:b/>
          <w:bCs/>
          <w:color w:val="000000" w:themeColor="text1"/>
          <w:sz w:val="22"/>
          <w:szCs w:val="22"/>
        </w:rPr>
        <w:t>21</w:t>
      </w:r>
      <w:r w:rsidRPr="00CA1434">
        <w:rPr>
          <w:rFonts w:ascii="Times" w:hAnsi="Times" w:cs="Times New Roman"/>
          <w:color w:val="000000" w:themeColor="text1"/>
          <w:sz w:val="22"/>
          <w:szCs w:val="22"/>
        </w:rPr>
        <w:t>(11):664-671.</w:t>
      </w:r>
    </w:p>
    <w:p w14:paraId="795CF6DA" w14:textId="77777777" w:rsidR="00C32FA5" w:rsidRDefault="00C32FA5" w:rsidP="00C32FA5">
      <w:pPr>
        <w:snapToGrid w:val="0"/>
        <w:ind w:left="709" w:hanging="709"/>
        <w:contextualSpacing/>
        <w:jc w:val="both"/>
        <w:rPr>
          <w:rFonts w:ascii="Times" w:hAnsi="Times" w:cs="Times New Roman"/>
          <w:color w:val="000000" w:themeColor="text1"/>
          <w:sz w:val="22"/>
          <w:szCs w:val="22"/>
        </w:rPr>
      </w:pPr>
    </w:p>
    <w:p w14:paraId="7E76FADC" w14:textId="77777777" w:rsidR="00C32FA5" w:rsidRPr="00A82656" w:rsidRDefault="00C32FA5" w:rsidP="00C32FA5">
      <w:pPr>
        <w:snapToGrid w:val="0"/>
        <w:ind w:left="709" w:hanging="709"/>
        <w:contextualSpacing/>
        <w:jc w:val="both"/>
        <w:rPr>
          <w:rFonts w:ascii="Times" w:hAnsi="Times" w:cs="Times New Roman"/>
          <w:color w:val="000000" w:themeColor="text1"/>
          <w:sz w:val="22"/>
          <w:szCs w:val="22"/>
        </w:rPr>
      </w:pPr>
      <w:r w:rsidRPr="00AE5545">
        <w:rPr>
          <w:rFonts w:ascii="Times" w:hAnsi="Times" w:cs="Segoe UI"/>
          <w:color w:val="212121"/>
          <w:sz w:val="22"/>
          <w:szCs w:val="22"/>
          <w:shd w:val="clear" w:color="auto" w:fill="FFFFFF"/>
        </w:rPr>
        <w:lastRenderedPageBreak/>
        <w:t>DE FRANCESCO S, LE D</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SQUET I, PEREDA-LOTH V, 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SSEYRE L, DE PASCALE S, AM</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TRANO C, CARNERO D</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AZ E, DE M</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CCO V.</w:t>
      </w:r>
      <w:r>
        <w:rPr>
          <w:rFonts w:ascii="Times" w:hAnsi="Times" w:cs="Segoe UI"/>
          <w:color w:val="212121"/>
          <w:sz w:val="22"/>
          <w:szCs w:val="22"/>
          <w:shd w:val="clear" w:color="auto" w:fill="FFFFFF"/>
        </w:rPr>
        <w:t xml:space="preserve"> (2024).</w:t>
      </w:r>
      <w:r w:rsidRPr="00AE5545">
        <w:rPr>
          <w:rFonts w:ascii="Times" w:hAnsi="Times" w:cs="Segoe UI"/>
          <w:color w:val="212121"/>
          <w:sz w:val="22"/>
          <w:szCs w:val="22"/>
          <w:shd w:val="clear" w:color="auto" w:fill="FFFFFF"/>
        </w:rPr>
        <w:t xml:space="preserve"> Combined effects of microgravity and chronic low-dose gamma radiation on brassica rapa microgreens. </w:t>
      </w:r>
      <w:r w:rsidRPr="00AE5545">
        <w:rPr>
          <w:rFonts w:ascii="Times" w:hAnsi="Times" w:cs="Segoe UI"/>
          <w:i/>
          <w:iCs/>
          <w:color w:val="212121"/>
          <w:sz w:val="22"/>
          <w:szCs w:val="22"/>
          <w:shd w:val="clear" w:color="auto" w:fill="FFFFFF"/>
        </w:rPr>
        <w:t>Plants</w:t>
      </w:r>
      <w:r>
        <w:rPr>
          <w:rFonts w:ascii="Times" w:hAnsi="Times" w:cs="Segoe UI"/>
          <w:i/>
          <w:iCs/>
          <w:color w:val="212121"/>
          <w:sz w:val="22"/>
          <w:szCs w:val="22"/>
          <w:shd w:val="clear" w:color="auto" w:fill="FFFFFF"/>
        </w:rPr>
        <w:t xml:space="preserve"> </w:t>
      </w:r>
      <w:r w:rsidRPr="00AE5545">
        <w:rPr>
          <w:rFonts w:ascii="Times" w:hAnsi="Times" w:cs="Segoe UI"/>
          <w:i/>
          <w:iCs/>
          <w:color w:val="212121"/>
          <w:sz w:val="22"/>
          <w:szCs w:val="22"/>
          <w:shd w:val="clear" w:color="auto" w:fill="FFFFFF"/>
        </w:rPr>
        <w:t>(Basel)</w:t>
      </w:r>
      <w:r>
        <w:rPr>
          <w:rFonts w:ascii="Times" w:hAnsi="Times" w:cs="Segoe UI"/>
          <w:i/>
          <w:iCs/>
          <w:color w:val="212121"/>
          <w:sz w:val="22"/>
          <w:szCs w:val="22"/>
          <w:shd w:val="clear" w:color="auto" w:fill="FFFFFF"/>
        </w:rPr>
        <w:t>,</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14(1):64. </w:t>
      </w:r>
    </w:p>
    <w:p w14:paraId="3582B8E4" w14:textId="77777777" w:rsidR="00C32FA5" w:rsidRDefault="00C32FA5" w:rsidP="00C32FA5">
      <w:pPr>
        <w:snapToGrid w:val="0"/>
        <w:contextualSpacing/>
        <w:jc w:val="both"/>
        <w:rPr>
          <w:rFonts w:ascii="Times" w:hAnsi="Times" w:cs="Times New Roman"/>
          <w:color w:val="000000" w:themeColor="text1"/>
          <w:sz w:val="22"/>
          <w:szCs w:val="22"/>
        </w:rPr>
      </w:pPr>
    </w:p>
    <w:p w14:paraId="72FBDD1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r w:rsidRPr="0046332E">
        <w:rPr>
          <w:rFonts w:ascii="Times" w:hAnsi="Times" w:cs="Times New Roman"/>
          <w:color w:val="000000" w:themeColor="text1"/>
          <w:sz w:val="22"/>
          <w:szCs w:val="22"/>
        </w:rPr>
        <w:t>DURA</w:t>
      </w:r>
      <w:r>
        <w:rPr>
          <w:rFonts w:ascii="Times" w:hAnsi="Times" w:cs="Times New Roman"/>
          <w:color w:val="000000" w:themeColor="text1"/>
          <w:sz w:val="22"/>
          <w:szCs w:val="22"/>
        </w:rPr>
        <w:t>I</w:t>
      </w:r>
      <w:r w:rsidRPr="0046332E">
        <w:rPr>
          <w:rFonts w:ascii="Times" w:hAnsi="Times" w:cs="Times New Roman"/>
          <w:color w:val="000000" w:themeColor="text1"/>
          <w:sz w:val="22"/>
          <w:szCs w:val="22"/>
        </w:rPr>
        <w:t xml:space="preserve">RAJAN </w:t>
      </w:r>
      <w:r>
        <w:rPr>
          <w:rFonts w:ascii="Times" w:hAnsi="Times" w:cs="Times New Roman"/>
          <w:color w:val="000000" w:themeColor="text1"/>
          <w:sz w:val="22"/>
          <w:szCs w:val="22"/>
        </w:rPr>
        <w:t>B</w:t>
      </w:r>
      <w:r w:rsidRPr="0046332E">
        <w:rPr>
          <w:rFonts w:ascii="Times" w:hAnsi="Times" w:cs="Times New Roman"/>
          <w:color w:val="000000" w:themeColor="text1"/>
          <w:sz w:val="22"/>
          <w:szCs w:val="22"/>
        </w:rPr>
        <w:t>M, VELAVAN SUNDARARAJAN V, KANNAN G, MATHEWS PAUL B, MUN</w:t>
      </w:r>
      <w:r>
        <w:rPr>
          <w:rFonts w:ascii="Times" w:hAnsi="Times" w:cs="Times New Roman"/>
          <w:color w:val="000000" w:themeColor="text1"/>
          <w:sz w:val="22"/>
          <w:szCs w:val="22"/>
        </w:rPr>
        <w:t>I</w:t>
      </w:r>
      <w:r w:rsidRPr="0046332E">
        <w:rPr>
          <w:rFonts w:ascii="Times" w:hAnsi="Times" w:cs="Times New Roman"/>
          <w:color w:val="000000" w:themeColor="text1"/>
          <w:sz w:val="22"/>
          <w:szCs w:val="22"/>
        </w:rPr>
        <w:t>YAND</w:t>
      </w:r>
      <w:r>
        <w:rPr>
          <w:rFonts w:ascii="Times" w:hAnsi="Times" w:cs="Times New Roman"/>
          <w:color w:val="000000" w:themeColor="text1"/>
          <w:sz w:val="22"/>
          <w:szCs w:val="22"/>
        </w:rPr>
        <w:t>I</w:t>
      </w:r>
      <w:r w:rsidRPr="0046332E">
        <w:rPr>
          <w:rFonts w:ascii="Times" w:hAnsi="Times" w:cs="Times New Roman"/>
          <w:color w:val="000000" w:themeColor="text1"/>
          <w:sz w:val="22"/>
          <w:szCs w:val="22"/>
        </w:rPr>
        <w:t xml:space="preserve"> K, THANGARAJ P.</w:t>
      </w:r>
      <w:r>
        <w:rPr>
          <w:rFonts w:ascii="Times" w:hAnsi="Times" w:cs="Times New Roman"/>
          <w:color w:val="000000" w:themeColor="text1"/>
          <w:sz w:val="22"/>
          <w:szCs w:val="22"/>
        </w:rPr>
        <w:t xml:space="preserve"> (2024).</w:t>
      </w:r>
      <w:r w:rsidRPr="0046332E">
        <w:rPr>
          <w:rFonts w:ascii="Times" w:hAnsi="Times" w:cs="Times New Roman"/>
          <w:color w:val="000000" w:themeColor="text1"/>
          <w:sz w:val="22"/>
          <w:szCs w:val="22"/>
        </w:rPr>
        <w:t xml:space="preserve"> Elicitation of nutritional, antioxidant, and antidiabetic potential of barnyard millet (Echinochloa esculenta (A. Braun) H. Scholz) sprouts and microgreens through in vitro bio-accessibility assessment. </w:t>
      </w:r>
      <w:r w:rsidRPr="00CB748E">
        <w:rPr>
          <w:rFonts w:ascii="Times" w:hAnsi="Times" w:cs="Times New Roman"/>
          <w:i/>
          <w:iCs/>
          <w:color w:val="000000" w:themeColor="text1"/>
          <w:sz w:val="22"/>
          <w:szCs w:val="22"/>
        </w:rPr>
        <w:t>Food Chem</w:t>
      </w:r>
      <w:r>
        <w:rPr>
          <w:rFonts w:ascii="Times" w:hAnsi="Times" w:cs="Times New Roman"/>
          <w:color w:val="000000" w:themeColor="text1"/>
          <w:sz w:val="22"/>
          <w:szCs w:val="22"/>
        </w:rPr>
        <w:t xml:space="preserve">, </w:t>
      </w:r>
      <w:r w:rsidRPr="00CB748E">
        <w:rPr>
          <w:rFonts w:ascii="Times" w:hAnsi="Times" w:cs="Times New Roman"/>
          <w:b/>
          <w:bCs/>
          <w:color w:val="000000" w:themeColor="text1"/>
          <w:sz w:val="22"/>
          <w:szCs w:val="22"/>
        </w:rPr>
        <w:t>441</w:t>
      </w:r>
      <w:r w:rsidRPr="0046332E">
        <w:rPr>
          <w:rFonts w:ascii="Times" w:hAnsi="Times" w:cs="Times New Roman"/>
          <w:color w:val="000000" w:themeColor="text1"/>
          <w:sz w:val="22"/>
          <w:szCs w:val="22"/>
        </w:rPr>
        <w:t>:138282.</w:t>
      </w:r>
    </w:p>
    <w:p w14:paraId="435E9D04"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1FBA897B"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EBERT AW. (2022). Sprouts and microgreens-novel food sources for healthy diets. </w:t>
      </w:r>
      <w:r w:rsidRPr="00CA1434">
        <w:rPr>
          <w:rFonts w:ascii="Times" w:hAnsi="Times" w:cs="Times New Roman"/>
          <w:i/>
          <w:iCs/>
          <w:color w:val="000000" w:themeColor="text1"/>
          <w:sz w:val="22"/>
          <w:szCs w:val="22"/>
          <w:shd w:val="clear" w:color="auto" w:fill="FFFFFF"/>
        </w:rPr>
        <w:t xml:space="preserve">Plants (Basel), </w:t>
      </w:r>
      <w:r w:rsidRPr="00CA1434">
        <w:rPr>
          <w:rFonts w:ascii="Times" w:hAnsi="Times" w:cs="Times New Roman"/>
          <w:b/>
          <w:color w:val="000000" w:themeColor="text1"/>
          <w:sz w:val="22"/>
          <w:szCs w:val="22"/>
          <w:shd w:val="clear" w:color="auto" w:fill="FFFFFF"/>
        </w:rPr>
        <w:t>11</w:t>
      </w:r>
      <w:r w:rsidRPr="00CA1434">
        <w:rPr>
          <w:rFonts w:ascii="Times" w:hAnsi="Times" w:cs="Times New Roman"/>
          <w:color w:val="000000" w:themeColor="text1"/>
          <w:sz w:val="22"/>
          <w:szCs w:val="22"/>
          <w:shd w:val="clear" w:color="auto" w:fill="FFFFFF"/>
        </w:rPr>
        <w:t xml:space="preserve">(4):571. </w:t>
      </w:r>
    </w:p>
    <w:p w14:paraId="52390428"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70614F84"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FAYEZ</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ZADEH MR, ANSAR</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NA, SOURESTAN</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MM, FUJ</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TA M, HASANUZZAMAN M. </w:t>
      </w:r>
      <w:r>
        <w:rPr>
          <w:rFonts w:ascii="Times" w:hAnsi="Times" w:cs="Segoe UI"/>
          <w:color w:val="212121"/>
          <w:sz w:val="22"/>
          <w:szCs w:val="22"/>
          <w:shd w:val="clear" w:color="auto" w:fill="FFFFFF"/>
        </w:rPr>
        <w:t xml:space="preserve">(2024). </w:t>
      </w:r>
      <w:r w:rsidRPr="00AE5545">
        <w:rPr>
          <w:rFonts w:ascii="Times" w:hAnsi="Times" w:cs="Segoe UI"/>
          <w:color w:val="212121"/>
          <w:sz w:val="22"/>
          <w:szCs w:val="22"/>
          <w:shd w:val="clear" w:color="auto" w:fill="FFFFFF"/>
        </w:rPr>
        <w:t xml:space="preserve">Management of secondary metabolite synthesis and biomass in basil (ocimum basilicum l.) microgreens using different continuous-spectrum led lights. </w:t>
      </w:r>
      <w:r w:rsidRPr="00AE5545">
        <w:rPr>
          <w:rFonts w:ascii="Times" w:hAnsi="Times" w:cs="Segoe UI"/>
          <w:i/>
          <w:iCs/>
          <w:color w:val="212121"/>
          <w:sz w:val="22"/>
          <w:szCs w:val="22"/>
          <w:shd w:val="clear" w:color="auto" w:fill="FFFFFF"/>
        </w:rPr>
        <w:t>Plants (Basel)</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13(10):1394. </w:t>
      </w:r>
    </w:p>
    <w:p w14:paraId="603464C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550A05DF"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EL-NAKHEL C, PANNICO A, GRAZIANI G, KYRIACOU MC, GIORDANO M, RITIENI A, DE PASCALE S, ROUPHAEL Y. (2020). Variation in macronutrient content, phytochemical constitution and in vitro antioxidant capacity of green and red butterhead lettuce dictated by different developmental stages of harvest maturity. </w:t>
      </w:r>
      <w:r w:rsidRPr="00CA1434">
        <w:rPr>
          <w:rFonts w:ascii="Times" w:hAnsi="Times" w:cs="Times New Roman"/>
          <w:i/>
          <w:iCs/>
          <w:color w:val="000000" w:themeColor="text1"/>
          <w:sz w:val="22"/>
          <w:szCs w:val="22"/>
          <w:shd w:val="clear" w:color="auto" w:fill="FFFFFF"/>
        </w:rPr>
        <w:t>Antioxidants (Basel),</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(4):300. </w:t>
      </w:r>
    </w:p>
    <w:p w14:paraId="7C9019F8"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F4136C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FRĄSZCZAK B, KLEIBER T. (2022). Microgreens biometric and fluorescence response to ıron (fe) biofortification. </w:t>
      </w:r>
      <w:r w:rsidRPr="00CA1434">
        <w:rPr>
          <w:rFonts w:ascii="Times" w:hAnsi="Times" w:cs="Times New Roman"/>
          <w:i/>
          <w:iCs/>
          <w:color w:val="000000" w:themeColor="text1"/>
          <w:sz w:val="22"/>
          <w:szCs w:val="22"/>
          <w:shd w:val="clear" w:color="auto" w:fill="FFFFFF"/>
        </w:rPr>
        <w:t xml:space="preserve">Int J Mol Sci, </w:t>
      </w:r>
      <w:r w:rsidRPr="00CA1434">
        <w:rPr>
          <w:rFonts w:ascii="Times" w:hAnsi="Times" w:cs="Times New Roman"/>
          <w:b/>
          <w:color w:val="000000" w:themeColor="text1"/>
          <w:sz w:val="22"/>
          <w:szCs w:val="22"/>
          <w:shd w:val="clear" w:color="auto" w:fill="FFFFFF"/>
        </w:rPr>
        <w:t>23</w:t>
      </w:r>
      <w:r w:rsidRPr="00CA1434">
        <w:rPr>
          <w:rFonts w:ascii="Times" w:hAnsi="Times" w:cs="Times New Roman"/>
          <w:color w:val="000000" w:themeColor="text1"/>
          <w:sz w:val="22"/>
          <w:szCs w:val="22"/>
          <w:shd w:val="clear" w:color="auto" w:fill="FFFFFF"/>
        </w:rPr>
        <w:t xml:space="preserve">(23):14553. </w:t>
      </w:r>
    </w:p>
    <w:p w14:paraId="43DE671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462613E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FUENTE B, LÓPEZ-GARCÍA G, MÁÑEZ V, ALEGRÍA A, BARBERÁ R, CILLA A. (2020). Antiproliferative effect of bioaccessible fractions of four </w:t>
      </w:r>
      <w:r w:rsidRPr="00CA1434">
        <w:rPr>
          <w:rFonts w:ascii="Times" w:hAnsi="Times" w:cs="Times New Roman"/>
          <w:i/>
          <w:iCs/>
          <w:color w:val="000000" w:themeColor="text1"/>
          <w:sz w:val="22"/>
          <w:szCs w:val="22"/>
          <w:shd w:val="clear" w:color="auto" w:fill="FFFFFF"/>
        </w:rPr>
        <w:t>brassicaceae</w:t>
      </w:r>
      <w:r w:rsidRPr="00CA1434">
        <w:rPr>
          <w:rFonts w:ascii="Times" w:hAnsi="Times" w:cs="Times New Roman"/>
          <w:color w:val="000000" w:themeColor="text1"/>
          <w:sz w:val="22"/>
          <w:szCs w:val="22"/>
          <w:shd w:val="clear" w:color="auto" w:fill="FFFFFF"/>
        </w:rPr>
        <w:t xml:space="preserve"> microgreens on human colon cancer cells linked to their phytochemical composition. </w:t>
      </w:r>
      <w:r w:rsidRPr="00CA1434">
        <w:rPr>
          <w:rFonts w:ascii="Times" w:hAnsi="Times" w:cs="Times New Roman"/>
          <w:i/>
          <w:iCs/>
          <w:color w:val="000000" w:themeColor="text1"/>
          <w:sz w:val="22"/>
          <w:szCs w:val="22"/>
          <w:shd w:val="clear" w:color="auto" w:fill="FFFFFF"/>
        </w:rPr>
        <w:t>Antioxidants (Basel),</w:t>
      </w:r>
      <w:r w:rsidRPr="00CA1434">
        <w:rPr>
          <w:rFonts w:ascii="Times" w:hAnsi="Times" w:cs="Times New Roman"/>
          <w:b/>
          <w:i/>
          <w:iCs/>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(5):368. </w:t>
      </w:r>
    </w:p>
    <w:p w14:paraId="3DD58AD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443CF7E2"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FUZAWA M, DUAN J, SHISLER JL, NGUYEN TH. (2021). Peracetic acid sanitation on arugula microgreens contaminated with surface-attached and ınternalized tulane virus and rotavirus. </w:t>
      </w:r>
      <w:r w:rsidRPr="00CA1434">
        <w:rPr>
          <w:rFonts w:ascii="Times" w:hAnsi="Times" w:cs="Times New Roman"/>
          <w:i/>
          <w:iCs/>
          <w:color w:val="000000" w:themeColor="text1"/>
          <w:sz w:val="22"/>
          <w:szCs w:val="22"/>
          <w:shd w:val="clear" w:color="auto" w:fill="FFFFFF"/>
        </w:rPr>
        <w:t xml:space="preserve">Food Environ Virol, </w:t>
      </w:r>
      <w:r w:rsidRPr="00CA1434">
        <w:rPr>
          <w:rFonts w:ascii="Times" w:hAnsi="Times" w:cs="Times New Roman"/>
          <w:b/>
          <w:color w:val="000000" w:themeColor="text1"/>
          <w:sz w:val="22"/>
          <w:szCs w:val="22"/>
          <w:shd w:val="clear" w:color="auto" w:fill="FFFFFF"/>
        </w:rPr>
        <w:t>13</w:t>
      </w:r>
      <w:r w:rsidRPr="00CA1434">
        <w:rPr>
          <w:rFonts w:ascii="Times" w:hAnsi="Times" w:cs="Times New Roman"/>
          <w:color w:val="000000" w:themeColor="text1"/>
          <w:sz w:val="22"/>
          <w:szCs w:val="22"/>
          <w:shd w:val="clear" w:color="auto" w:fill="FFFFFF"/>
        </w:rPr>
        <w:t xml:space="preserve">(3):401-411. </w:t>
      </w:r>
    </w:p>
    <w:p w14:paraId="71FE6A65"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4844A7F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GARC</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A-P</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REZ P, TOMAS M, G</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UBERT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G, CAPANOGLU E, CALLEGAR</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ML, LUC</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N</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L, PATRONE V. </w:t>
      </w:r>
      <w:r>
        <w:rPr>
          <w:rFonts w:ascii="Times" w:hAnsi="Times" w:cs="Segoe UI"/>
          <w:color w:val="212121"/>
          <w:sz w:val="22"/>
          <w:szCs w:val="22"/>
          <w:shd w:val="clear" w:color="auto" w:fill="FFFFFF"/>
        </w:rPr>
        <w:t xml:space="preserve">(2025). </w:t>
      </w:r>
      <w:r w:rsidRPr="00AE5545">
        <w:rPr>
          <w:rFonts w:ascii="Times" w:hAnsi="Times" w:cs="Segoe UI"/>
          <w:color w:val="212121"/>
          <w:sz w:val="22"/>
          <w:szCs w:val="22"/>
          <w:shd w:val="clear" w:color="auto" w:fill="FFFFFF"/>
        </w:rPr>
        <w:t xml:space="preserve">Brassica microgreens shape gut microbiota and functional metabolite profiles in a species-related manner: </w:t>
      </w:r>
      <w:r>
        <w:rPr>
          <w:rFonts w:ascii="Times" w:hAnsi="Times" w:cs="Segoe UI"/>
          <w:color w:val="212121"/>
          <w:sz w:val="22"/>
          <w:szCs w:val="22"/>
          <w:shd w:val="clear" w:color="auto" w:fill="FFFFFF"/>
        </w:rPr>
        <w:t>a</w:t>
      </w:r>
      <w:r w:rsidRPr="00AE5545">
        <w:rPr>
          <w:rFonts w:ascii="Times" w:hAnsi="Times" w:cs="Segoe UI"/>
          <w:color w:val="212121"/>
          <w:sz w:val="22"/>
          <w:szCs w:val="22"/>
          <w:shd w:val="clear" w:color="auto" w:fill="FFFFFF"/>
        </w:rPr>
        <w:t xml:space="preserve"> multi-omics approach</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following in vitro gastrointestinal digestion and large intestine fermentation. </w:t>
      </w:r>
      <w:r w:rsidRPr="00AE5545">
        <w:rPr>
          <w:rFonts w:ascii="Times" w:hAnsi="Times" w:cs="Segoe UI"/>
          <w:i/>
          <w:iCs/>
          <w:color w:val="212121"/>
          <w:sz w:val="22"/>
          <w:szCs w:val="22"/>
          <w:shd w:val="clear" w:color="auto" w:fill="FFFFFF"/>
        </w:rPr>
        <w:t>Microbiol Res</w:t>
      </w:r>
      <w:r>
        <w:rPr>
          <w:rFonts w:ascii="Times" w:hAnsi="Times" w:cs="Segoe UI"/>
          <w:i/>
          <w:iCs/>
          <w:color w:val="212121"/>
          <w:sz w:val="22"/>
          <w:szCs w:val="22"/>
          <w:shd w:val="clear" w:color="auto" w:fill="FFFFFF"/>
        </w:rPr>
        <w:t>,</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298:128226. </w:t>
      </w:r>
    </w:p>
    <w:p w14:paraId="0CEC919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6A990B3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GAO M, HE R, SHI R, ZHANG Y, SONG S, SU W, LIU H. (2021). Differential effects of low light intensity on broccoli microgreens growth and phytochemicals. </w:t>
      </w:r>
      <w:r w:rsidRPr="00CA1434">
        <w:rPr>
          <w:rStyle w:val="Vurgu"/>
          <w:rFonts w:ascii="Times" w:hAnsi="Times" w:cs="Times New Roman"/>
          <w:color w:val="000000" w:themeColor="text1"/>
          <w:sz w:val="22"/>
          <w:szCs w:val="22"/>
          <w:shd w:val="clear" w:color="auto" w:fill="FFFFFF"/>
        </w:rPr>
        <w:t>Agronomy</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11</w:t>
      </w:r>
      <w:r w:rsidRPr="00CA1434">
        <w:rPr>
          <w:rFonts w:ascii="Times" w:hAnsi="Times" w:cs="Times New Roman"/>
          <w:color w:val="000000" w:themeColor="text1"/>
          <w:sz w:val="22"/>
          <w:szCs w:val="22"/>
          <w:shd w:val="clear" w:color="auto" w:fill="FFFFFF"/>
        </w:rPr>
        <w:t>(3):537.</w:t>
      </w:r>
    </w:p>
    <w:p w14:paraId="0C4F3464" w14:textId="77777777" w:rsidR="00C32FA5" w:rsidRPr="00CA1434" w:rsidRDefault="00C32FA5" w:rsidP="00C32FA5">
      <w:pPr>
        <w:snapToGrid w:val="0"/>
        <w:ind w:left="680" w:hanging="709"/>
        <w:contextualSpacing/>
        <w:jc w:val="both"/>
        <w:rPr>
          <w:rFonts w:ascii="Times" w:hAnsi="Times" w:cs="Times New Roman"/>
          <w:color w:val="000000" w:themeColor="text1"/>
          <w:sz w:val="22"/>
          <w:szCs w:val="22"/>
        </w:rPr>
      </w:pPr>
    </w:p>
    <w:p w14:paraId="55998EC8"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GHOORA MD, SRIVIDYA N. (2020). Effect of packaging and coating technique on postharvest quality and shelf life of raphanus sativus l. and hibiscus sabdariffa l. microgreens. </w:t>
      </w:r>
      <w:r w:rsidRPr="00CA1434">
        <w:rPr>
          <w:rFonts w:ascii="Times" w:hAnsi="Times" w:cs="Times New Roman"/>
          <w:i/>
          <w:iCs/>
          <w:color w:val="000000" w:themeColor="text1"/>
          <w:sz w:val="22"/>
          <w:szCs w:val="22"/>
          <w:shd w:val="clear" w:color="auto" w:fill="FFFFFF"/>
        </w:rPr>
        <w:t xml:space="preserve">Foods, </w:t>
      </w:r>
      <w:r w:rsidRPr="00CA1434">
        <w:rPr>
          <w:rFonts w:ascii="Times" w:hAnsi="Times" w:cs="Times New Roman"/>
          <w:b/>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(5):653. </w:t>
      </w:r>
    </w:p>
    <w:p w14:paraId="7F07802B"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5DCCF8F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GUD</w:t>
      </w:r>
      <w:r>
        <w:rPr>
          <w:rFonts w:ascii="Times" w:hAnsi="Times" w:cs="Segoe UI"/>
          <w:color w:val="212121"/>
          <w:sz w:val="22"/>
          <w:szCs w:val="22"/>
          <w:shd w:val="clear" w:color="auto" w:fill="FFFFFF"/>
        </w:rPr>
        <w:t>Z</w:t>
      </w:r>
      <w:r w:rsidRPr="00AE5545">
        <w:rPr>
          <w:rFonts w:ascii="Times" w:hAnsi="Times" w:cs="Segoe UI"/>
          <w:color w:val="212121"/>
          <w:sz w:val="22"/>
          <w:szCs w:val="22"/>
          <w:shd w:val="clear" w:color="auto" w:fill="FFFFFF"/>
        </w:rPr>
        <w:t>İNSKA</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T</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 xml:space="preserve"> I, LAU</w:t>
      </w:r>
      <w:r>
        <w:rPr>
          <w:rFonts w:ascii="Times" w:hAnsi="Times" w:cs="Segoe UI"/>
          <w:color w:val="212121"/>
          <w:sz w:val="22"/>
          <w:szCs w:val="22"/>
          <w:shd w:val="clear" w:color="auto" w:fill="FFFFFF"/>
        </w:rPr>
        <w:t>ZI</w:t>
      </w:r>
      <w:r w:rsidRPr="00AE5545">
        <w:rPr>
          <w:rFonts w:ascii="Times" w:hAnsi="Times" w:cs="Segoe UI"/>
          <w:color w:val="212121"/>
          <w:sz w:val="22"/>
          <w:szCs w:val="22"/>
          <w:shd w:val="clear" w:color="auto" w:fill="FFFFFF"/>
        </w:rPr>
        <w:t>K</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 xml:space="preserve"> K, PUKALSKAS A, SAMUOL</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EN</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 xml:space="preserve"> G. </w:t>
      </w:r>
      <w:r>
        <w:rPr>
          <w:rFonts w:ascii="Times" w:hAnsi="Times" w:cs="Segoe UI"/>
          <w:color w:val="212121"/>
          <w:sz w:val="22"/>
          <w:szCs w:val="22"/>
          <w:shd w:val="clear" w:color="auto" w:fill="FFFFFF"/>
        </w:rPr>
        <w:t xml:space="preserve">(2024). </w:t>
      </w:r>
      <w:r w:rsidRPr="00AE5545">
        <w:rPr>
          <w:rFonts w:ascii="Times" w:hAnsi="Times" w:cs="Segoe UI"/>
          <w:color w:val="212121"/>
          <w:sz w:val="22"/>
          <w:szCs w:val="22"/>
          <w:shd w:val="clear" w:color="auto" w:fill="FFFFFF"/>
        </w:rPr>
        <w:t xml:space="preserve">The effect of light ıntensity during cultivation and postharvest storage on mustard and kale microgreen quality. </w:t>
      </w:r>
      <w:r w:rsidRPr="00AE5545">
        <w:rPr>
          <w:rFonts w:ascii="Times" w:hAnsi="Times" w:cs="Segoe UI"/>
          <w:i/>
          <w:iCs/>
          <w:color w:val="212121"/>
          <w:sz w:val="22"/>
          <w:szCs w:val="22"/>
          <w:shd w:val="clear" w:color="auto" w:fill="FFFFFF"/>
        </w:rPr>
        <w:t>Antioxidants (Basel)</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13(9):1075. </w:t>
      </w:r>
    </w:p>
    <w:p w14:paraId="1B77113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41DB3DE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GUPTA A, SHARMA T, SINGH SP, BHARDWAJ A, SRIVASTAVA D, KUMAR R. (2023). Prospects of microgreens as budding living functional food: Breeding and biofortification through omics and other approaches for nutritional security. </w:t>
      </w:r>
      <w:r w:rsidRPr="00CA1434">
        <w:rPr>
          <w:rFonts w:ascii="Times" w:hAnsi="Times" w:cs="Times New Roman"/>
          <w:i/>
          <w:iCs/>
          <w:color w:val="000000" w:themeColor="text1"/>
          <w:sz w:val="22"/>
          <w:szCs w:val="22"/>
          <w:shd w:val="clear" w:color="auto" w:fill="FFFFFF"/>
        </w:rPr>
        <w:t>Front Genet,</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14</w:t>
      </w:r>
      <w:r w:rsidRPr="00CA1434">
        <w:rPr>
          <w:rFonts w:ascii="Times" w:hAnsi="Times" w:cs="Times New Roman"/>
          <w:color w:val="000000" w:themeColor="text1"/>
          <w:sz w:val="22"/>
          <w:szCs w:val="22"/>
          <w:shd w:val="clear" w:color="auto" w:fill="FFFFFF"/>
        </w:rPr>
        <w:t xml:space="preserve">:1053810. </w:t>
      </w:r>
    </w:p>
    <w:p w14:paraId="12E263C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121A2D6C"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HUANG H, JIANG X, XIAO Z, YU L, PHAM Q, SUN J, CHEN P, YOKOYAMA W, YU LL, LUO YS, WANG TT. (2016). Red cabbage microgreens lower circulating low-density lipoprotein </w:t>
      </w:r>
      <w:r w:rsidRPr="00CA1434">
        <w:rPr>
          <w:rFonts w:ascii="Times" w:hAnsi="Times" w:cs="Times New Roman"/>
          <w:color w:val="000000" w:themeColor="text1"/>
          <w:sz w:val="22"/>
          <w:szCs w:val="22"/>
          <w:shd w:val="clear" w:color="auto" w:fill="FFFFFF"/>
        </w:rPr>
        <w:lastRenderedPageBreak/>
        <w:t xml:space="preserve">(ldl), liver cholesterol, and inflammatory cytokines in mice fed a high-fat diet. </w:t>
      </w:r>
      <w:r w:rsidRPr="00CA1434">
        <w:rPr>
          <w:rFonts w:ascii="Times" w:hAnsi="Times" w:cs="Times New Roman"/>
          <w:i/>
          <w:iCs/>
          <w:color w:val="000000" w:themeColor="text1"/>
          <w:sz w:val="22"/>
          <w:szCs w:val="22"/>
          <w:shd w:val="clear" w:color="auto" w:fill="FFFFFF"/>
        </w:rPr>
        <w:t xml:space="preserve">J Agric Food Chem, </w:t>
      </w:r>
      <w:r w:rsidRPr="00CA1434">
        <w:rPr>
          <w:rFonts w:ascii="Times" w:hAnsi="Times" w:cs="Times New Roman"/>
          <w:b/>
          <w:color w:val="000000" w:themeColor="text1"/>
          <w:sz w:val="22"/>
          <w:szCs w:val="22"/>
          <w:shd w:val="clear" w:color="auto" w:fill="FFFFFF"/>
        </w:rPr>
        <w:t>64</w:t>
      </w:r>
      <w:r w:rsidRPr="00CA1434">
        <w:rPr>
          <w:rFonts w:ascii="Times" w:hAnsi="Times" w:cs="Times New Roman"/>
          <w:color w:val="000000" w:themeColor="text1"/>
          <w:sz w:val="22"/>
          <w:szCs w:val="22"/>
          <w:shd w:val="clear" w:color="auto" w:fill="FFFFFF"/>
        </w:rPr>
        <w:t xml:space="preserve">(48):9161-9171. </w:t>
      </w:r>
    </w:p>
    <w:p w14:paraId="114D4C33"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5D70EA56"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4C32AA">
        <w:rPr>
          <w:rFonts w:ascii="Times" w:hAnsi="Times" w:cs="Times New Roman"/>
          <w:color w:val="000000" w:themeColor="text1"/>
          <w:sz w:val="22"/>
          <w:szCs w:val="22"/>
          <w:shd w:val="clear" w:color="auto" w:fill="FFFFFF"/>
        </w:rPr>
        <w:t>I</w:t>
      </w:r>
      <w:r>
        <w:rPr>
          <w:rFonts w:ascii="Times" w:hAnsi="Times" w:cs="Times New Roman"/>
          <w:color w:val="000000" w:themeColor="text1"/>
          <w:sz w:val="22"/>
          <w:szCs w:val="22"/>
          <w:shd w:val="clear" w:color="auto" w:fill="FFFFFF"/>
        </w:rPr>
        <w:t>S</w:t>
      </w:r>
      <w:r w:rsidRPr="004C32AA">
        <w:rPr>
          <w:rFonts w:ascii="Times" w:hAnsi="Times" w:cs="Times New Roman"/>
          <w:color w:val="000000" w:themeColor="text1"/>
          <w:sz w:val="22"/>
          <w:szCs w:val="22"/>
          <w:shd w:val="clear" w:color="auto" w:fill="FFFFFF"/>
        </w:rPr>
        <w:t xml:space="preserve">IK S, </w:t>
      </w:r>
      <w:r>
        <w:rPr>
          <w:rFonts w:ascii="Times" w:hAnsi="Times" w:cs="Times New Roman"/>
          <w:color w:val="000000" w:themeColor="text1"/>
          <w:sz w:val="22"/>
          <w:szCs w:val="22"/>
          <w:shd w:val="clear" w:color="auto" w:fill="FFFFFF"/>
        </w:rPr>
        <w:t>C</w:t>
      </w:r>
      <w:r w:rsidRPr="004C32AA">
        <w:rPr>
          <w:rFonts w:ascii="Times" w:hAnsi="Times" w:cs="Times New Roman"/>
          <w:color w:val="000000" w:themeColor="text1"/>
          <w:sz w:val="22"/>
          <w:szCs w:val="22"/>
          <w:shd w:val="clear" w:color="auto" w:fill="FFFFFF"/>
        </w:rPr>
        <w:t>ET</w:t>
      </w:r>
      <w:r>
        <w:rPr>
          <w:rFonts w:ascii="Times" w:hAnsi="Times" w:cs="Times New Roman"/>
          <w:color w:val="000000" w:themeColor="text1"/>
          <w:sz w:val="22"/>
          <w:szCs w:val="22"/>
          <w:shd w:val="clear" w:color="auto" w:fill="FFFFFF"/>
        </w:rPr>
        <w:t>I</w:t>
      </w:r>
      <w:r w:rsidRPr="004C32AA">
        <w:rPr>
          <w:rFonts w:ascii="Times" w:hAnsi="Times" w:cs="Times New Roman"/>
          <w:color w:val="000000" w:themeColor="text1"/>
          <w:sz w:val="22"/>
          <w:szCs w:val="22"/>
          <w:shd w:val="clear" w:color="auto" w:fill="FFFFFF"/>
        </w:rPr>
        <w:t>N B, TOPALCENG</w:t>
      </w:r>
      <w:r>
        <w:rPr>
          <w:rFonts w:ascii="Times" w:hAnsi="Times" w:cs="Times New Roman"/>
          <w:color w:val="000000" w:themeColor="text1"/>
          <w:sz w:val="22"/>
          <w:szCs w:val="22"/>
          <w:shd w:val="clear" w:color="auto" w:fill="FFFFFF"/>
        </w:rPr>
        <w:t>I</w:t>
      </w:r>
      <w:r w:rsidRPr="004C32AA">
        <w:rPr>
          <w:rFonts w:ascii="Times" w:hAnsi="Times" w:cs="Times New Roman"/>
          <w:color w:val="000000" w:themeColor="text1"/>
          <w:sz w:val="22"/>
          <w:szCs w:val="22"/>
          <w:shd w:val="clear" w:color="auto" w:fill="FFFFFF"/>
        </w:rPr>
        <w:t xml:space="preserve">Z Z. </w:t>
      </w:r>
      <w:r>
        <w:rPr>
          <w:rFonts w:ascii="Times" w:hAnsi="Times" w:cs="Times New Roman"/>
          <w:color w:val="000000" w:themeColor="text1"/>
          <w:sz w:val="22"/>
          <w:szCs w:val="22"/>
          <w:shd w:val="clear" w:color="auto" w:fill="FFFFFF"/>
        </w:rPr>
        <w:t xml:space="preserve">(2024). </w:t>
      </w:r>
      <w:r w:rsidRPr="004C32AA">
        <w:rPr>
          <w:rFonts w:ascii="Times" w:hAnsi="Times" w:cs="Times New Roman"/>
          <w:color w:val="000000" w:themeColor="text1"/>
          <w:sz w:val="22"/>
          <w:szCs w:val="22"/>
          <w:shd w:val="clear" w:color="auto" w:fill="FFFFFF"/>
        </w:rPr>
        <w:t xml:space="preserve">Transfer of Salmonella, Escherichia coli O157:H7 and Listeria monocytogenes from contaminated soilless substrate and seeds to microgreens. </w:t>
      </w:r>
      <w:r w:rsidRPr="00CB748E">
        <w:rPr>
          <w:rFonts w:ascii="Times" w:hAnsi="Times" w:cs="Times New Roman"/>
          <w:i/>
          <w:iCs/>
          <w:color w:val="000000" w:themeColor="text1"/>
          <w:sz w:val="22"/>
          <w:szCs w:val="22"/>
          <w:shd w:val="clear" w:color="auto" w:fill="FFFFFF"/>
        </w:rPr>
        <w:t>Int J Food Microbiol</w:t>
      </w:r>
      <w:r>
        <w:rPr>
          <w:rFonts w:ascii="Times" w:hAnsi="Times" w:cs="Times New Roman"/>
          <w:color w:val="000000" w:themeColor="text1"/>
          <w:sz w:val="22"/>
          <w:szCs w:val="22"/>
          <w:shd w:val="clear" w:color="auto" w:fill="FFFFFF"/>
        </w:rPr>
        <w:t xml:space="preserve">, </w:t>
      </w:r>
      <w:r w:rsidRPr="00CB748E">
        <w:rPr>
          <w:rFonts w:ascii="Times" w:hAnsi="Times" w:cs="Times New Roman"/>
          <w:b/>
          <w:bCs/>
          <w:color w:val="000000" w:themeColor="text1"/>
          <w:sz w:val="22"/>
          <w:szCs w:val="22"/>
          <w:shd w:val="clear" w:color="auto" w:fill="FFFFFF"/>
        </w:rPr>
        <w:t>414:</w:t>
      </w:r>
      <w:r w:rsidRPr="004C32AA">
        <w:rPr>
          <w:rFonts w:ascii="Times" w:hAnsi="Times" w:cs="Times New Roman"/>
          <w:color w:val="000000" w:themeColor="text1"/>
          <w:sz w:val="22"/>
          <w:szCs w:val="22"/>
          <w:shd w:val="clear" w:color="auto" w:fill="FFFFFF"/>
        </w:rPr>
        <w:t xml:space="preserve">110612. </w:t>
      </w:r>
    </w:p>
    <w:p w14:paraId="4FDACCB8"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17EC82C4"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JAMBOR T, GOC Z, ZUSC</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KOVA L, GRE</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FOVA H, KOVAC</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K A, KOVAC</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KOVA E, PEC M, LUKAC N. </w:t>
      </w:r>
      <w:r>
        <w:rPr>
          <w:rFonts w:ascii="Times" w:hAnsi="Times" w:cs="Segoe UI"/>
          <w:color w:val="212121"/>
          <w:sz w:val="22"/>
          <w:szCs w:val="22"/>
          <w:shd w:val="clear" w:color="auto" w:fill="FFFFFF"/>
        </w:rPr>
        <w:t>(2025). P</w:t>
      </w:r>
      <w:r w:rsidRPr="00AE5545">
        <w:rPr>
          <w:rFonts w:ascii="Times" w:hAnsi="Times" w:cs="Segoe UI"/>
          <w:color w:val="212121"/>
          <w:sz w:val="22"/>
          <w:szCs w:val="22"/>
          <w:shd w:val="clear" w:color="auto" w:fill="FFFFFF"/>
        </w:rPr>
        <w:t xml:space="preserve">hytochemical screening and monitoring of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ntercellular changes in murine leydig cells after the treatment of trigonella foenum-graecum l. microgreens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n vitro. </w:t>
      </w:r>
      <w:r w:rsidRPr="00AE5545">
        <w:rPr>
          <w:rFonts w:ascii="Times" w:hAnsi="Times" w:cs="Segoe UI"/>
          <w:i/>
          <w:iCs/>
          <w:color w:val="212121"/>
          <w:sz w:val="22"/>
          <w:szCs w:val="22"/>
          <w:shd w:val="clear" w:color="auto" w:fill="FFFFFF"/>
        </w:rPr>
        <w:t>Physiol Res</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74(1):115-128. </w:t>
      </w:r>
    </w:p>
    <w:p w14:paraId="67615D76"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1D4B63EB"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JAUREGU</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MJ, WARREN ER, D</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G</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O</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A F, KWASN</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EWSK</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MT, LAMBERT JD. </w:t>
      </w:r>
      <w:r>
        <w:rPr>
          <w:rFonts w:ascii="Times" w:hAnsi="Times" w:cs="Segoe UI"/>
          <w:color w:val="212121"/>
          <w:sz w:val="22"/>
          <w:szCs w:val="22"/>
          <w:shd w:val="clear" w:color="auto" w:fill="FFFFFF"/>
        </w:rPr>
        <w:t xml:space="preserve">(2025). </w:t>
      </w:r>
      <w:r w:rsidRPr="00AE5545">
        <w:rPr>
          <w:rFonts w:ascii="Times" w:hAnsi="Times" w:cs="Segoe UI"/>
          <w:color w:val="212121"/>
          <w:sz w:val="22"/>
          <w:szCs w:val="22"/>
          <w:shd w:val="clear" w:color="auto" w:fill="FFFFFF"/>
        </w:rPr>
        <w:t xml:space="preserve">Effects of hot air drying on the nutritional and phytochemical composition of radish (raphanus sativus l.) microgreens. </w:t>
      </w:r>
      <w:r w:rsidRPr="00AE5545">
        <w:rPr>
          <w:rFonts w:ascii="Times" w:hAnsi="Times" w:cs="Segoe UI"/>
          <w:i/>
          <w:iCs/>
          <w:color w:val="212121"/>
          <w:sz w:val="22"/>
          <w:szCs w:val="22"/>
          <w:shd w:val="clear" w:color="auto" w:fill="FFFFFF"/>
        </w:rPr>
        <w:t>J Food Sci</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90(7):e70426. </w:t>
      </w:r>
    </w:p>
    <w:p w14:paraId="7044DEFF"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1D2BD86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KATHI S, LAZA H, SINGH S, THOMPSON L, LI W, SIMPSON C. (2023). Vitamin c biofortification of broccoli microgreens and resulting effects on nutrient composition.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14</w:t>
      </w:r>
      <w:r w:rsidRPr="00CA1434">
        <w:rPr>
          <w:rFonts w:ascii="Times" w:hAnsi="Times" w:cs="Times New Roman"/>
          <w:color w:val="000000" w:themeColor="text1"/>
          <w:sz w:val="22"/>
          <w:szCs w:val="22"/>
          <w:shd w:val="clear" w:color="auto" w:fill="FFFFFF"/>
        </w:rPr>
        <w:t xml:space="preserve">:1145992. </w:t>
      </w:r>
    </w:p>
    <w:p w14:paraId="361A5D6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2C7E4523"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KHATTAB MS, ALY TAA, MOHAMED SM, NAGUIB AMM, AL-FARGA A, ABDEL-RAHIM EA. (2022). Hordeum vulgare l</w:t>
      </w:r>
      <w:r w:rsidRPr="00CA1434">
        <w:rPr>
          <w:rFonts w:ascii="Times" w:hAnsi="Times" w:cs="Times New Roman"/>
          <w:i/>
          <w:iCs/>
          <w:color w:val="000000" w:themeColor="text1"/>
          <w:sz w:val="22"/>
          <w:szCs w:val="22"/>
          <w:shd w:val="clear" w:color="auto" w:fill="FFFFFF"/>
        </w:rPr>
        <w:t>.</w:t>
      </w:r>
      <w:r w:rsidRPr="00CA1434">
        <w:rPr>
          <w:rFonts w:ascii="Times" w:hAnsi="Times" w:cs="Times New Roman"/>
          <w:color w:val="000000" w:themeColor="text1"/>
          <w:sz w:val="22"/>
          <w:szCs w:val="22"/>
          <w:shd w:val="clear" w:color="auto" w:fill="FFFFFF"/>
        </w:rPr>
        <w:t xml:space="preserve"> microgreen mitigates reproductive dysfunction and oxidative stress in streptozotocin-induced diabetes and aflatoxicosis in male rats. </w:t>
      </w:r>
      <w:r w:rsidRPr="00CA1434">
        <w:rPr>
          <w:rFonts w:ascii="Times" w:hAnsi="Times" w:cs="Times New Roman"/>
          <w:i/>
          <w:iCs/>
          <w:color w:val="000000" w:themeColor="text1"/>
          <w:sz w:val="22"/>
          <w:szCs w:val="22"/>
          <w:shd w:val="clear" w:color="auto" w:fill="FFFFFF"/>
        </w:rPr>
        <w:t xml:space="preserve">Food Sci Nutr, </w:t>
      </w:r>
      <w:r w:rsidRPr="00CA1434">
        <w:rPr>
          <w:rFonts w:ascii="Times" w:hAnsi="Times" w:cs="Times New Roman"/>
          <w:b/>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(10):3355-3367.</w:t>
      </w:r>
    </w:p>
    <w:p w14:paraId="032F07D7"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3E4C7874"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K</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M SH, DHUNGANA SK, K</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M ID, ADH</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KAR</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A, K</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M JH. Effect of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llite treatment on quality characteristics and antioxidant activity of broccoli (brassica oleracea l. var. italica) sprouts. </w:t>
      </w:r>
      <w:r w:rsidRPr="00AE5545">
        <w:rPr>
          <w:rFonts w:ascii="Times" w:hAnsi="Times" w:cs="Segoe UI"/>
          <w:i/>
          <w:iCs/>
          <w:color w:val="212121"/>
          <w:sz w:val="22"/>
          <w:szCs w:val="22"/>
          <w:shd w:val="clear" w:color="auto" w:fill="FFFFFF"/>
        </w:rPr>
        <w:t>Molecules</w:t>
      </w:r>
      <w:r>
        <w:rPr>
          <w:rFonts w:ascii="Times" w:hAnsi="Times" w:cs="Segoe UI"/>
          <w:i/>
          <w:iCs/>
          <w:color w:val="212121"/>
          <w:sz w:val="22"/>
          <w:szCs w:val="22"/>
          <w:shd w:val="clear" w:color="auto" w:fill="FFFFFF"/>
        </w:rPr>
        <w:t>,</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29(18):4347. </w:t>
      </w:r>
    </w:p>
    <w:p w14:paraId="16B5E093"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5A75172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KYRIACOU MC, EBERT AW, SAMUOLIENĖ G, BRAZAITYTĖ A. (2022). Editorial: sprouts, microgreens and edible flowers: modulation of quality in functional specialty crops.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13</w:t>
      </w:r>
      <w:r w:rsidRPr="00CA1434">
        <w:rPr>
          <w:rFonts w:ascii="Times" w:hAnsi="Times" w:cs="Times New Roman"/>
          <w:color w:val="000000" w:themeColor="text1"/>
          <w:sz w:val="22"/>
          <w:szCs w:val="22"/>
          <w:shd w:val="clear" w:color="auto" w:fill="FFFFFF"/>
        </w:rPr>
        <w:t xml:space="preserve">:1033236. </w:t>
      </w:r>
    </w:p>
    <w:p w14:paraId="590541E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9BD160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KYRIACOU MC, EL-NAKHEL C, PANNICO A, GRAZIANI G, SOTERIOU GA, GIORDANO M, PALLADINO M, RITIENI A, DE PASCALE S, ROUPHAEL Y. (2020). Phenolic constitution, phytochemical and macronutrient content in three species of microgreens as modulated by natural fiber and synthetic substrates. </w:t>
      </w:r>
      <w:r w:rsidRPr="00CA1434">
        <w:rPr>
          <w:rFonts w:ascii="Times" w:hAnsi="Times" w:cs="Times New Roman"/>
          <w:i/>
          <w:iCs/>
          <w:color w:val="000000" w:themeColor="text1"/>
          <w:sz w:val="22"/>
          <w:szCs w:val="22"/>
          <w:shd w:val="clear" w:color="auto" w:fill="FFFFFF"/>
        </w:rPr>
        <w:t xml:space="preserve">Antioxidants (Basel), </w:t>
      </w:r>
      <w:r w:rsidRPr="00CA1434">
        <w:rPr>
          <w:rFonts w:ascii="Times" w:hAnsi="Times" w:cs="Times New Roman"/>
          <w:b/>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(3):252. </w:t>
      </w:r>
    </w:p>
    <w:p w14:paraId="2601DFD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0F5B6F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LEE YM, YOON Y, YOON H, PARK HM, SONG S, YEUM KJ. (2017). Dietary anthocyanins against obesity and inflammation. </w:t>
      </w:r>
      <w:r w:rsidRPr="00CA1434">
        <w:rPr>
          <w:rFonts w:ascii="Times" w:hAnsi="Times" w:cs="Times New Roman"/>
          <w:i/>
          <w:iCs/>
          <w:color w:val="000000" w:themeColor="text1"/>
          <w:sz w:val="22"/>
          <w:szCs w:val="22"/>
          <w:shd w:val="clear" w:color="auto" w:fill="FFFFFF"/>
        </w:rPr>
        <w:t xml:space="preserve">Nutrients, </w:t>
      </w:r>
      <w:r w:rsidRPr="00CA1434">
        <w:rPr>
          <w:rFonts w:ascii="Times" w:hAnsi="Times" w:cs="Times New Roman"/>
          <w:b/>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(10):1089. </w:t>
      </w:r>
    </w:p>
    <w:p w14:paraId="5D7801FB"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5FF0F07E"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LI X, TIAN S, WANG Y, LIU J, WANG J, LU Y. (2021). Broccoli microgreens juice reduces body weight by enhancing insulin sensitivity and modulating gut microbiota in high-fat diet-induced C57BL/6J obese mice. </w:t>
      </w:r>
      <w:r w:rsidRPr="00CA1434">
        <w:rPr>
          <w:rFonts w:ascii="Times" w:hAnsi="Times" w:cs="Times New Roman"/>
          <w:i/>
          <w:iCs/>
          <w:color w:val="000000" w:themeColor="text1"/>
          <w:sz w:val="22"/>
          <w:szCs w:val="22"/>
          <w:shd w:val="clear" w:color="auto" w:fill="FFFFFF"/>
        </w:rPr>
        <w:t xml:space="preserve">Eur J Nutr, </w:t>
      </w:r>
      <w:r w:rsidRPr="00CA1434">
        <w:rPr>
          <w:rFonts w:ascii="Times" w:hAnsi="Times" w:cs="Times New Roman"/>
          <w:b/>
          <w:color w:val="000000" w:themeColor="text1"/>
          <w:sz w:val="22"/>
          <w:szCs w:val="22"/>
          <w:shd w:val="clear" w:color="auto" w:fill="FFFFFF"/>
        </w:rPr>
        <w:t>60</w:t>
      </w:r>
      <w:r w:rsidRPr="00CA1434">
        <w:rPr>
          <w:rFonts w:ascii="Times" w:hAnsi="Times" w:cs="Times New Roman"/>
          <w:color w:val="000000" w:themeColor="text1"/>
          <w:sz w:val="22"/>
          <w:szCs w:val="22"/>
          <w:shd w:val="clear" w:color="auto" w:fill="FFFFFF"/>
        </w:rPr>
        <w:t xml:space="preserve">(7):3829-3839. </w:t>
      </w:r>
    </w:p>
    <w:p w14:paraId="39470AB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572A20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LIU K, GAO M, JIANG H, OU S, LI X, HE R, LI Y, LIU H. (2022). Light intensity and photoperiod affect growth and nutritional quality of brassica microgreens. </w:t>
      </w:r>
      <w:r w:rsidRPr="00CA1434">
        <w:rPr>
          <w:rFonts w:ascii="Times" w:hAnsi="Times" w:cs="Times New Roman"/>
          <w:i/>
          <w:iCs/>
          <w:color w:val="000000" w:themeColor="text1"/>
          <w:sz w:val="22"/>
          <w:szCs w:val="22"/>
          <w:shd w:val="clear" w:color="auto" w:fill="FFFFFF"/>
        </w:rPr>
        <w:t xml:space="preserve">Molecules, </w:t>
      </w:r>
      <w:r w:rsidRPr="00CA1434">
        <w:rPr>
          <w:rFonts w:ascii="Times" w:hAnsi="Times" w:cs="Times New Roman"/>
          <w:b/>
          <w:color w:val="000000" w:themeColor="text1"/>
          <w:sz w:val="22"/>
          <w:szCs w:val="22"/>
          <w:shd w:val="clear" w:color="auto" w:fill="FFFFFF"/>
        </w:rPr>
        <w:t>27</w:t>
      </w:r>
      <w:r w:rsidRPr="00CA1434">
        <w:rPr>
          <w:rFonts w:ascii="Times" w:hAnsi="Times" w:cs="Times New Roman"/>
          <w:color w:val="000000" w:themeColor="text1"/>
          <w:sz w:val="22"/>
          <w:szCs w:val="22"/>
          <w:shd w:val="clear" w:color="auto" w:fill="FFFFFF"/>
        </w:rPr>
        <w:t xml:space="preserve">(3):883. </w:t>
      </w:r>
    </w:p>
    <w:p w14:paraId="49BF1CC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43BF81D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LU Y, DONG W, YANG T, LUO Y, CHEN P. (2021). Preharvest uvb application increases glucosinolate contents and enhances postharvest quality of broccoli microgreens. </w:t>
      </w:r>
      <w:r w:rsidRPr="00CA1434">
        <w:rPr>
          <w:rFonts w:ascii="Times" w:hAnsi="Times" w:cs="Times New Roman"/>
          <w:i/>
          <w:iCs/>
          <w:color w:val="000000" w:themeColor="text1"/>
          <w:sz w:val="22"/>
          <w:szCs w:val="22"/>
          <w:shd w:val="clear" w:color="auto" w:fill="FFFFFF"/>
        </w:rPr>
        <w:t xml:space="preserve">Molecules, </w:t>
      </w:r>
      <w:r w:rsidRPr="00CA1434">
        <w:rPr>
          <w:rFonts w:ascii="Times" w:hAnsi="Times" w:cs="Times New Roman"/>
          <w:b/>
          <w:color w:val="000000" w:themeColor="text1"/>
          <w:sz w:val="22"/>
          <w:szCs w:val="22"/>
          <w:shd w:val="clear" w:color="auto" w:fill="FFFFFF"/>
        </w:rPr>
        <w:t>26</w:t>
      </w:r>
      <w:r w:rsidRPr="00CA1434">
        <w:rPr>
          <w:rFonts w:ascii="Times" w:hAnsi="Times" w:cs="Times New Roman"/>
          <w:color w:val="000000" w:themeColor="text1"/>
          <w:sz w:val="22"/>
          <w:szCs w:val="22"/>
          <w:shd w:val="clear" w:color="auto" w:fill="FFFFFF"/>
        </w:rPr>
        <w:t xml:space="preserve">(11):3247. </w:t>
      </w:r>
    </w:p>
    <w:p w14:paraId="24E3F702"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5887D786"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MA S, TIAN S, SUN J, PANG X, HU Q, LI X, LU Y. (2022). Broccoli microgreens have hypoglycemic effect by improving blood lipid and inflammatory factors while modulating gut microbiota in mice with type 2 diabetes. </w:t>
      </w:r>
      <w:r w:rsidRPr="00CA1434">
        <w:rPr>
          <w:rFonts w:ascii="Times" w:hAnsi="Times" w:cs="Times New Roman"/>
          <w:i/>
          <w:iCs/>
          <w:color w:val="000000" w:themeColor="text1"/>
          <w:sz w:val="22"/>
          <w:szCs w:val="22"/>
          <w:shd w:val="clear" w:color="auto" w:fill="FFFFFF"/>
        </w:rPr>
        <w:t xml:space="preserve">J Food Biochem, </w:t>
      </w:r>
      <w:r w:rsidRPr="00CA1434">
        <w:rPr>
          <w:rFonts w:ascii="Times" w:hAnsi="Times" w:cs="Times New Roman"/>
          <w:b/>
          <w:color w:val="000000" w:themeColor="text1"/>
          <w:sz w:val="22"/>
          <w:szCs w:val="22"/>
          <w:shd w:val="clear" w:color="auto" w:fill="FFFFFF"/>
        </w:rPr>
        <w:t>46</w:t>
      </w:r>
      <w:r w:rsidRPr="00CA1434">
        <w:rPr>
          <w:rFonts w:ascii="Times" w:hAnsi="Times" w:cs="Times New Roman"/>
          <w:color w:val="000000" w:themeColor="text1"/>
          <w:sz w:val="22"/>
          <w:szCs w:val="22"/>
          <w:shd w:val="clear" w:color="auto" w:fill="FFFFFF"/>
        </w:rPr>
        <w:t xml:space="preserve">(7):e14145. </w:t>
      </w:r>
    </w:p>
    <w:p w14:paraId="6E641AA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1160476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MARCHIONI I, MARTINELLI M, ASCRIZZI R, GABBRIELLI C, FLAMINI G, PISTELLI L, PISTELLI L. (2021). Small functional foods: comparative phytochemical and nutritional analyses of five microgreens of the brassicaceae family. </w:t>
      </w:r>
      <w:r w:rsidRPr="00CA1434">
        <w:rPr>
          <w:rFonts w:ascii="Times" w:hAnsi="Times" w:cs="Times New Roman"/>
          <w:i/>
          <w:iCs/>
          <w:color w:val="000000" w:themeColor="text1"/>
          <w:sz w:val="22"/>
          <w:szCs w:val="22"/>
          <w:shd w:val="clear" w:color="auto" w:fill="FFFFFF"/>
        </w:rPr>
        <w:t xml:space="preserve">Foods, </w:t>
      </w:r>
      <w:r w:rsidRPr="00CA1434">
        <w:rPr>
          <w:rFonts w:ascii="Times" w:hAnsi="Times" w:cs="Times New Roman"/>
          <w:b/>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(2):427. </w:t>
      </w:r>
    </w:p>
    <w:p w14:paraId="359EF056"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2D76F181"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MICHELL KA, ISWEIRI H, NEWMAN SE, BUNNING M, BELLOWS LL, DINGES MM, GRABOS LE, RAO S, FOSTER MT, HEUBERGER AL, PRENNI JE, THOMPSON HJ, UCHANSKI ME, WEIR TL, JOHNSON SA. (2020). Microgreens: consumer sensory perception and acceptance of an emerging functional food crop. </w:t>
      </w:r>
      <w:r w:rsidRPr="00CA1434">
        <w:rPr>
          <w:rFonts w:ascii="Times" w:hAnsi="Times" w:cs="Times New Roman"/>
          <w:i/>
          <w:iCs/>
          <w:color w:val="000000" w:themeColor="text1"/>
          <w:sz w:val="22"/>
          <w:szCs w:val="22"/>
          <w:shd w:val="clear" w:color="auto" w:fill="FFFFFF"/>
        </w:rPr>
        <w:t xml:space="preserve">J Food Sci, </w:t>
      </w:r>
      <w:r w:rsidRPr="00CA1434">
        <w:rPr>
          <w:rFonts w:ascii="Times" w:hAnsi="Times" w:cs="Times New Roman"/>
          <w:b/>
          <w:color w:val="000000" w:themeColor="text1"/>
          <w:sz w:val="22"/>
          <w:szCs w:val="22"/>
          <w:shd w:val="clear" w:color="auto" w:fill="FFFFFF"/>
        </w:rPr>
        <w:t>85</w:t>
      </w:r>
      <w:r w:rsidRPr="00CA1434">
        <w:rPr>
          <w:rFonts w:ascii="Times" w:hAnsi="Times" w:cs="Times New Roman"/>
          <w:color w:val="000000" w:themeColor="text1"/>
          <w:sz w:val="22"/>
          <w:szCs w:val="22"/>
          <w:shd w:val="clear" w:color="auto" w:fill="FFFFFF"/>
        </w:rPr>
        <w:t>(4):926-935.</w:t>
      </w:r>
    </w:p>
    <w:p w14:paraId="471BA8A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0B229AEA"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MIR SA, SHAH MA, MIR MM. (2017). Microgreens: production, shelf life, and bioactive components. </w:t>
      </w:r>
      <w:r w:rsidRPr="00CA1434">
        <w:rPr>
          <w:rFonts w:ascii="Times" w:hAnsi="Times" w:cs="Times New Roman"/>
          <w:i/>
          <w:iCs/>
          <w:color w:val="000000" w:themeColor="text1"/>
          <w:sz w:val="22"/>
          <w:szCs w:val="22"/>
          <w:shd w:val="clear" w:color="auto" w:fill="FFFFFF"/>
        </w:rPr>
        <w:t>Crit Rev Food Sci Nutr,</w:t>
      </w:r>
      <w:r w:rsidRPr="00CA1434">
        <w:rPr>
          <w:rFonts w:ascii="Times" w:hAnsi="Times" w:cs="Times New Roman"/>
          <w:b/>
          <w:bCs/>
          <w:i/>
          <w:iCs/>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57</w:t>
      </w:r>
      <w:r w:rsidRPr="00CA1434">
        <w:rPr>
          <w:rFonts w:ascii="Times" w:hAnsi="Times" w:cs="Times New Roman"/>
          <w:color w:val="000000" w:themeColor="text1"/>
          <w:sz w:val="22"/>
          <w:szCs w:val="22"/>
          <w:shd w:val="clear" w:color="auto" w:fill="FFFFFF"/>
        </w:rPr>
        <w:t xml:space="preserve">(12):2730-2736. </w:t>
      </w:r>
    </w:p>
    <w:p w14:paraId="499DC0F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4400F29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MOHAMED SM, ABDEL-RAHIM EA, ALY TA, NAGUIB AM, KHATTAB MS. (2022). Barley microgreen incorporation in diet-controlled diabetes and counteracted aflatoxicosis in rats. </w:t>
      </w:r>
      <w:r w:rsidRPr="00CA1434">
        <w:rPr>
          <w:rFonts w:ascii="Times" w:hAnsi="Times" w:cs="Times New Roman"/>
          <w:i/>
          <w:iCs/>
          <w:color w:val="000000" w:themeColor="text1"/>
          <w:sz w:val="22"/>
          <w:szCs w:val="22"/>
          <w:shd w:val="clear" w:color="auto" w:fill="FFFFFF"/>
        </w:rPr>
        <w:t xml:space="preserve">Exp Biol Med </w:t>
      </w:r>
      <w:r w:rsidRPr="00CA1434">
        <w:rPr>
          <w:rFonts w:ascii="Times" w:hAnsi="Times" w:cs="Times New Roman"/>
          <w:color w:val="000000" w:themeColor="text1"/>
          <w:sz w:val="22"/>
          <w:szCs w:val="22"/>
          <w:shd w:val="clear" w:color="auto" w:fill="FFFFFF"/>
        </w:rPr>
        <w:t xml:space="preserve">(Maywood), </w:t>
      </w:r>
      <w:r w:rsidRPr="00CA1434">
        <w:rPr>
          <w:rFonts w:ascii="Times" w:hAnsi="Times" w:cs="Times New Roman"/>
          <w:b/>
          <w:color w:val="000000" w:themeColor="text1"/>
          <w:sz w:val="22"/>
          <w:szCs w:val="22"/>
          <w:shd w:val="clear" w:color="auto" w:fill="FFFFFF"/>
        </w:rPr>
        <w:t>247</w:t>
      </w:r>
      <w:r w:rsidRPr="00CA1434">
        <w:rPr>
          <w:rFonts w:ascii="Times" w:hAnsi="Times" w:cs="Times New Roman"/>
          <w:color w:val="000000" w:themeColor="text1"/>
          <w:sz w:val="22"/>
          <w:szCs w:val="22"/>
          <w:shd w:val="clear" w:color="auto" w:fill="FFFFFF"/>
        </w:rPr>
        <w:t xml:space="preserve">(5):385-394. </w:t>
      </w:r>
    </w:p>
    <w:p w14:paraId="736848E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02C2886A"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MORARU PI, RUSU T, MINTAS OS. (2022). Trial protocol for evaluating platforms for growing microgreens in hydroponic conditions. </w:t>
      </w:r>
      <w:r w:rsidRPr="00CA1434">
        <w:rPr>
          <w:rFonts w:ascii="Times" w:hAnsi="Times" w:cs="Times New Roman"/>
          <w:i/>
          <w:iCs/>
          <w:color w:val="000000" w:themeColor="text1"/>
          <w:sz w:val="22"/>
          <w:szCs w:val="22"/>
          <w:shd w:val="clear" w:color="auto" w:fill="FFFFFF"/>
        </w:rPr>
        <w:t xml:space="preserve">Foods, </w:t>
      </w:r>
      <w:r w:rsidRPr="00CA1434">
        <w:rPr>
          <w:rFonts w:ascii="Times" w:hAnsi="Times" w:cs="Times New Roman"/>
          <w:b/>
          <w:color w:val="000000" w:themeColor="text1"/>
          <w:sz w:val="22"/>
          <w:szCs w:val="22"/>
          <w:shd w:val="clear" w:color="auto" w:fill="FFFFFF"/>
        </w:rPr>
        <w:t>11</w:t>
      </w:r>
      <w:r w:rsidRPr="00CA1434">
        <w:rPr>
          <w:rFonts w:ascii="Times" w:hAnsi="Times" w:cs="Times New Roman"/>
          <w:color w:val="000000" w:themeColor="text1"/>
          <w:sz w:val="22"/>
          <w:szCs w:val="22"/>
          <w:shd w:val="clear" w:color="auto" w:fill="FFFFFF"/>
        </w:rPr>
        <w:t xml:space="preserve">(9):1327. </w:t>
      </w:r>
    </w:p>
    <w:p w14:paraId="7BF7F59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2958CB4"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NAKAKAAWA L, GBALA ID, CHESETO X, BARGUL JL, WESONGA JM. (2023). Oral acute, sub-acute toxicity and phytochemical profile of brassica carinata a. braun microgreens ethanolic extract in wistar rats. </w:t>
      </w:r>
      <w:r w:rsidRPr="00CA1434">
        <w:rPr>
          <w:rFonts w:ascii="Times" w:hAnsi="Times" w:cs="Times New Roman"/>
          <w:i/>
          <w:iCs/>
          <w:color w:val="000000" w:themeColor="text1"/>
          <w:sz w:val="22"/>
          <w:szCs w:val="22"/>
          <w:shd w:val="clear" w:color="auto" w:fill="FFFFFF"/>
        </w:rPr>
        <w:t>J Ethnopharmacol,</w:t>
      </w:r>
      <w:r w:rsidRPr="00CA1434">
        <w:rPr>
          <w:rFonts w:ascii="Times" w:hAnsi="Times" w:cs="Times New Roman"/>
          <w:b/>
          <w:bCs/>
          <w:i/>
          <w:iCs/>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305</w:t>
      </w:r>
      <w:r w:rsidRPr="00CA1434">
        <w:rPr>
          <w:rFonts w:ascii="Times" w:hAnsi="Times" w:cs="Times New Roman"/>
          <w:color w:val="000000" w:themeColor="text1"/>
          <w:sz w:val="22"/>
          <w:szCs w:val="22"/>
          <w:shd w:val="clear" w:color="auto" w:fill="FFFFFF"/>
        </w:rPr>
        <w:t xml:space="preserve">:116121. </w:t>
      </w:r>
    </w:p>
    <w:p w14:paraId="6E43C70E"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3938530E" w14:textId="77777777" w:rsidR="00C32FA5" w:rsidRPr="00A82656"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 xml:space="preserve">NAKAKAAWA L, GBALA ID, BARGUL JL, CHESETO X, WESONGA JM. </w:t>
      </w:r>
      <w:r>
        <w:rPr>
          <w:rFonts w:ascii="Times" w:hAnsi="Times" w:cs="Segoe UI"/>
          <w:color w:val="212121"/>
          <w:sz w:val="22"/>
          <w:szCs w:val="22"/>
          <w:shd w:val="clear" w:color="auto" w:fill="FFFFFF"/>
        </w:rPr>
        <w:t xml:space="preserve">(2025). </w:t>
      </w:r>
      <w:r w:rsidRPr="00AE5545">
        <w:rPr>
          <w:rFonts w:ascii="Times" w:hAnsi="Times" w:cs="Segoe UI"/>
          <w:color w:val="212121"/>
          <w:sz w:val="22"/>
          <w:szCs w:val="22"/>
          <w:shd w:val="clear" w:color="auto" w:fill="FFFFFF"/>
        </w:rPr>
        <w:t xml:space="preserve">Therapeutic potential of brassica carinata microgreens extract in alleviating symptoms of type 2 diabetes in wistar rats. </w:t>
      </w:r>
      <w:r w:rsidRPr="00AE5545">
        <w:rPr>
          <w:rFonts w:ascii="Times" w:hAnsi="Times" w:cs="Segoe UI"/>
          <w:i/>
          <w:iCs/>
          <w:color w:val="212121"/>
          <w:sz w:val="22"/>
          <w:szCs w:val="22"/>
          <w:shd w:val="clear" w:color="auto" w:fill="FFFFFF"/>
        </w:rPr>
        <w:t>Food Sci Nutr</w:t>
      </w:r>
      <w:r>
        <w:rPr>
          <w:rFonts w:ascii="Times" w:hAnsi="Times" w:cs="Segoe UI"/>
          <w:i/>
          <w:iCs/>
          <w:color w:val="212121"/>
          <w:sz w:val="22"/>
          <w:szCs w:val="22"/>
          <w:shd w:val="clear" w:color="auto" w:fill="FFFFFF"/>
        </w:rPr>
        <w:t>,</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13(1):e4635. </w:t>
      </w:r>
    </w:p>
    <w:p w14:paraId="40D71A60" w14:textId="77777777" w:rsidR="00C32FA5" w:rsidRPr="00CA1434" w:rsidRDefault="00C32FA5" w:rsidP="00C32FA5">
      <w:pPr>
        <w:snapToGrid w:val="0"/>
        <w:contextualSpacing/>
        <w:jc w:val="both"/>
        <w:rPr>
          <w:rFonts w:ascii="Times" w:hAnsi="Times" w:cs="Times New Roman"/>
          <w:color w:val="000000" w:themeColor="text1"/>
          <w:sz w:val="22"/>
          <w:szCs w:val="22"/>
        </w:rPr>
      </w:pPr>
    </w:p>
    <w:p w14:paraId="171BA9FF"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NAUSHAD S, MATHEWS A, DUCEPPE MO, KANG M, WANG LR, HUANG H. (2022). Complete genome sequences of three listeria monocytogenes strains from microgreens obtained with minion and miseq sequencing. </w:t>
      </w:r>
      <w:r w:rsidRPr="00CA1434">
        <w:rPr>
          <w:rFonts w:ascii="Times" w:hAnsi="Times" w:cs="Times New Roman"/>
          <w:i/>
          <w:iCs/>
          <w:color w:val="000000" w:themeColor="text1"/>
          <w:sz w:val="22"/>
          <w:szCs w:val="22"/>
          <w:shd w:val="clear" w:color="auto" w:fill="FFFFFF"/>
        </w:rPr>
        <w:t xml:space="preserve">Microbiol Resour Announc, </w:t>
      </w:r>
      <w:r w:rsidRPr="00CA1434">
        <w:rPr>
          <w:rFonts w:ascii="Times" w:hAnsi="Times" w:cs="Times New Roman"/>
          <w:b/>
          <w:color w:val="000000" w:themeColor="text1"/>
          <w:sz w:val="22"/>
          <w:szCs w:val="22"/>
          <w:shd w:val="clear" w:color="auto" w:fill="FFFFFF"/>
        </w:rPr>
        <w:t>11</w:t>
      </w:r>
      <w:r w:rsidRPr="00CA1434">
        <w:rPr>
          <w:rFonts w:ascii="Times" w:hAnsi="Times" w:cs="Times New Roman"/>
          <w:color w:val="000000" w:themeColor="text1"/>
          <w:sz w:val="22"/>
          <w:szCs w:val="22"/>
          <w:shd w:val="clear" w:color="auto" w:fill="FFFFFF"/>
        </w:rPr>
        <w:t xml:space="preserve">(7):e0027722. </w:t>
      </w:r>
    </w:p>
    <w:p w14:paraId="1B555C4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4C2C672"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NEWMAN RG, MOON Y, SAMS CE, TOU JC, WATERLAND NL. (2021). Biofortification of sodium selenate ımproves dietary mineral contents and antioxidant capacity of culinary herb microgreens.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12</w:t>
      </w:r>
      <w:r w:rsidRPr="00CA1434">
        <w:rPr>
          <w:rFonts w:ascii="Times" w:hAnsi="Times" w:cs="Times New Roman"/>
          <w:color w:val="000000" w:themeColor="text1"/>
          <w:sz w:val="22"/>
          <w:szCs w:val="22"/>
          <w:shd w:val="clear" w:color="auto" w:fill="FFFFFF"/>
        </w:rPr>
        <w:t>:716437.</w:t>
      </w:r>
    </w:p>
    <w:p w14:paraId="2F43E067"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5A0492DA"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PARADISO VM, CASTELLINO M, RENNA M, GATTULLO CE, CALASSO M, TERZANO R, ALLEGRETTA I, LEONI B, CAPONIO F, SANTAMARIA P. (2018). Nutritional characterization and shelf-life of packaged microgreens. </w:t>
      </w:r>
      <w:r w:rsidRPr="00CA1434">
        <w:rPr>
          <w:rFonts w:ascii="Times" w:hAnsi="Times" w:cs="Times New Roman"/>
          <w:i/>
          <w:iCs/>
          <w:color w:val="000000" w:themeColor="text1"/>
          <w:sz w:val="22"/>
          <w:szCs w:val="22"/>
          <w:shd w:val="clear" w:color="auto" w:fill="FFFFFF"/>
        </w:rPr>
        <w:t>Food Funct,</w:t>
      </w:r>
      <w:r w:rsidRPr="00CA1434">
        <w:rPr>
          <w:rFonts w:ascii="Times" w:hAnsi="Times" w:cs="Times New Roman"/>
          <w:b/>
          <w:i/>
          <w:iCs/>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9</w:t>
      </w:r>
      <w:r w:rsidRPr="00CA1434">
        <w:rPr>
          <w:rFonts w:ascii="Times" w:hAnsi="Times" w:cs="Times New Roman"/>
          <w:color w:val="000000" w:themeColor="text1"/>
          <w:sz w:val="22"/>
          <w:szCs w:val="22"/>
          <w:shd w:val="clear" w:color="auto" w:fill="FFFFFF"/>
        </w:rPr>
        <w:t xml:space="preserve">(11):5629-5640. </w:t>
      </w:r>
    </w:p>
    <w:p w14:paraId="7C82A15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A737E63"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PATHAN S, SIDDIQUI RA. (2022). Nutritional composition and bioactive components in quinoa (chenopodium quinoa willd.) greens: a review. </w:t>
      </w:r>
      <w:r w:rsidRPr="00CA1434">
        <w:rPr>
          <w:rFonts w:ascii="Times" w:hAnsi="Times" w:cs="Times New Roman"/>
          <w:i/>
          <w:iCs/>
          <w:color w:val="000000" w:themeColor="text1"/>
          <w:sz w:val="22"/>
          <w:szCs w:val="22"/>
          <w:shd w:val="clear" w:color="auto" w:fill="FFFFFF"/>
        </w:rPr>
        <w:t>Nutrients,</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14</w:t>
      </w:r>
      <w:r w:rsidRPr="00CA1434">
        <w:rPr>
          <w:rFonts w:ascii="Times" w:hAnsi="Times" w:cs="Times New Roman"/>
          <w:color w:val="000000" w:themeColor="text1"/>
          <w:sz w:val="22"/>
          <w:szCs w:val="22"/>
          <w:shd w:val="clear" w:color="auto" w:fill="FFFFFF"/>
        </w:rPr>
        <w:t xml:space="preserve">(3):558. </w:t>
      </w:r>
    </w:p>
    <w:p w14:paraId="7BC46D6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9A63FFE"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PRITI, MISHRA GP, DIKSHIT HK, T V, TONTANG MT, STOBDAN T, SANGWAN S, ASKI M, SINGH A, KUMAR RR, TRIPATHI K, KUMAR S, NAIR RM, PRAVEEN S. (2021). Diversity in phytochemical composition, antioxidant capacities, and nutrient contents among mungbean and lentil microgreens when grown at plain-altitude region (delhi) and high-altitude region (leh-ladakh), ındia.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12</w:t>
      </w:r>
      <w:r w:rsidRPr="00CA1434">
        <w:rPr>
          <w:rFonts w:ascii="Times" w:hAnsi="Times" w:cs="Times New Roman"/>
          <w:color w:val="000000" w:themeColor="text1"/>
          <w:sz w:val="22"/>
          <w:szCs w:val="22"/>
          <w:shd w:val="clear" w:color="auto" w:fill="FFFFFF"/>
        </w:rPr>
        <w:t xml:space="preserve">:710812. </w:t>
      </w:r>
    </w:p>
    <w:p w14:paraId="39F1CE03"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0C7921A9"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PUCCINELLI M, MALORGIO F, ROSELLINI I, PEZZAROSSA B. (2019). Production of selenium-biofortified microgreens from selenium-enriched seeds of basil. </w:t>
      </w:r>
      <w:r w:rsidRPr="00CA1434">
        <w:rPr>
          <w:rFonts w:ascii="Times" w:hAnsi="Times" w:cs="Times New Roman"/>
          <w:i/>
          <w:iCs/>
          <w:color w:val="000000" w:themeColor="text1"/>
          <w:sz w:val="22"/>
          <w:szCs w:val="22"/>
          <w:shd w:val="clear" w:color="auto" w:fill="FFFFFF"/>
        </w:rPr>
        <w:t xml:space="preserve">J Sci Food Agric, </w:t>
      </w:r>
      <w:r w:rsidRPr="00CA1434">
        <w:rPr>
          <w:rFonts w:ascii="Times" w:hAnsi="Times" w:cs="Times New Roman"/>
          <w:b/>
          <w:color w:val="000000" w:themeColor="text1"/>
          <w:sz w:val="22"/>
          <w:szCs w:val="22"/>
          <w:shd w:val="clear" w:color="auto" w:fill="FFFFFF"/>
        </w:rPr>
        <w:t>99</w:t>
      </w:r>
      <w:r w:rsidRPr="00CA1434">
        <w:rPr>
          <w:rFonts w:ascii="Times" w:hAnsi="Times" w:cs="Times New Roman"/>
          <w:color w:val="000000" w:themeColor="text1"/>
          <w:sz w:val="22"/>
          <w:szCs w:val="22"/>
          <w:shd w:val="clear" w:color="auto" w:fill="FFFFFF"/>
        </w:rPr>
        <w:t xml:space="preserve">(12):5601-5605. </w:t>
      </w:r>
    </w:p>
    <w:p w14:paraId="1E0CF855"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729FA79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RAO AP, PRADHAN AK, PATEL J.</w:t>
      </w:r>
      <w:r>
        <w:rPr>
          <w:rFonts w:ascii="Times" w:hAnsi="Times" w:cs="Segoe UI"/>
          <w:color w:val="212121"/>
          <w:sz w:val="22"/>
          <w:szCs w:val="22"/>
          <w:shd w:val="clear" w:color="auto" w:fill="FFFFFF"/>
        </w:rPr>
        <w:t xml:space="preserve"> (2025).</w:t>
      </w:r>
      <w:r w:rsidRPr="00AE5545">
        <w:rPr>
          <w:rFonts w:ascii="Times" w:hAnsi="Times" w:cs="Segoe UI"/>
          <w:color w:val="212121"/>
          <w:sz w:val="22"/>
          <w:szCs w:val="22"/>
          <w:shd w:val="clear" w:color="auto" w:fill="FFFFFF"/>
        </w:rPr>
        <w:t xml:space="preserve"> Persistence of foodborne bacterial pathogens on microgreens and soil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rrigated with contaminated water. </w:t>
      </w:r>
      <w:r w:rsidRPr="00AE5545">
        <w:rPr>
          <w:rFonts w:ascii="Times" w:hAnsi="Times" w:cs="Segoe UI"/>
          <w:i/>
          <w:iCs/>
          <w:color w:val="212121"/>
          <w:sz w:val="22"/>
          <w:szCs w:val="22"/>
          <w:shd w:val="clear" w:color="auto" w:fill="FFFFFF"/>
        </w:rPr>
        <w:t>J Food Prot</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88(10):100594. </w:t>
      </w:r>
    </w:p>
    <w:p w14:paraId="71ED86C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405947CE"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REED E, FERREIRA CM, BELL R, BROWN EW, ZHENG J. (2018). Plant-microbe and abiotic factors influencing salmonella survival and growth on alfalfa sprouts and swiss chard microgreens. </w:t>
      </w:r>
      <w:r w:rsidRPr="00CA1434">
        <w:rPr>
          <w:rFonts w:ascii="Times" w:hAnsi="Times" w:cs="Times New Roman"/>
          <w:i/>
          <w:iCs/>
          <w:color w:val="000000" w:themeColor="text1"/>
          <w:sz w:val="22"/>
          <w:szCs w:val="22"/>
          <w:shd w:val="clear" w:color="auto" w:fill="FFFFFF"/>
        </w:rPr>
        <w:t xml:space="preserve">Appl Environ Microbiol, </w:t>
      </w:r>
      <w:r w:rsidRPr="00CA1434">
        <w:rPr>
          <w:rFonts w:ascii="Times" w:hAnsi="Times" w:cs="Times New Roman"/>
          <w:b/>
          <w:color w:val="000000" w:themeColor="text1"/>
          <w:sz w:val="22"/>
          <w:szCs w:val="22"/>
          <w:shd w:val="clear" w:color="auto" w:fill="FFFFFF"/>
        </w:rPr>
        <w:t>4</w:t>
      </w:r>
      <w:r w:rsidRPr="00CA1434">
        <w:rPr>
          <w:rFonts w:ascii="Times" w:hAnsi="Times" w:cs="Times New Roman"/>
          <w:color w:val="000000" w:themeColor="text1"/>
          <w:sz w:val="22"/>
          <w:szCs w:val="22"/>
          <w:shd w:val="clear" w:color="auto" w:fill="FFFFFF"/>
        </w:rPr>
        <w:t xml:space="preserve">(9):e02814-17. </w:t>
      </w:r>
    </w:p>
    <w:p w14:paraId="3C2481E1"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5F97589F" w14:textId="77777777" w:rsidR="00C32FA5" w:rsidRPr="00A82656"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REBOLLEDO P, CARRASCO G, MOGG</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A C, GAJARDO P, SANT'ANA GR, FUENTES-PE</w:t>
      </w:r>
      <w:r>
        <w:rPr>
          <w:rFonts w:ascii="Times" w:hAnsi="Times" w:cs="Segoe UI"/>
          <w:color w:val="212121"/>
          <w:sz w:val="22"/>
          <w:szCs w:val="22"/>
          <w:shd w:val="clear" w:color="auto" w:fill="FFFFFF"/>
        </w:rPr>
        <w:t>N</w:t>
      </w:r>
      <w:r w:rsidRPr="00AE5545">
        <w:rPr>
          <w:rFonts w:ascii="Times" w:hAnsi="Times" w:cs="Segoe UI"/>
          <w:color w:val="212121"/>
          <w:sz w:val="22"/>
          <w:szCs w:val="22"/>
          <w:shd w:val="clear" w:color="auto" w:fill="FFFFFF"/>
        </w:rPr>
        <w:t>A</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LLO F, URRESTARAZU M, VENDRUSCOLO EP. </w:t>
      </w:r>
      <w:r>
        <w:rPr>
          <w:rFonts w:ascii="Times" w:hAnsi="Times" w:cs="Segoe UI"/>
          <w:color w:val="212121"/>
          <w:sz w:val="22"/>
          <w:szCs w:val="22"/>
          <w:shd w:val="clear" w:color="auto" w:fill="FFFFFF"/>
        </w:rPr>
        <w:t xml:space="preserve">(2024). </w:t>
      </w:r>
      <w:r w:rsidRPr="00AE5545">
        <w:rPr>
          <w:rFonts w:ascii="Times" w:hAnsi="Times" w:cs="Segoe UI"/>
          <w:color w:val="212121"/>
          <w:sz w:val="22"/>
          <w:szCs w:val="22"/>
          <w:shd w:val="clear" w:color="auto" w:fill="FFFFFF"/>
        </w:rPr>
        <w:t xml:space="preserve">Assessment of vegetable species for microgreen production in unheated greenhouses: yield, nutritional composition, and sensory perception. </w:t>
      </w:r>
      <w:r w:rsidRPr="00AE5545">
        <w:rPr>
          <w:rFonts w:ascii="Times" w:hAnsi="Times" w:cs="Segoe UI"/>
          <w:i/>
          <w:iCs/>
          <w:color w:val="212121"/>
          <w:sz w:val="22"/>
          <w:szCs w:val="22"/>
          <w:shd w:val="clear" w:color="auto" w:fill="FFFFFF"/>
        </w:rPr>
        <w:t>Plants (Basel)</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13(19):2787. </w:t>
      </w:r>
    </w:p>
    <w:p w14:paraId="4C2FBB54" w14:textId="77777777" w:rsidR="00C32FA5" w:rsidRPr="00CA1434" w:rsidRDefault="00C32FA5" w:rsidP="00C32FA5">
      <w:pPr>
        <w:snapToGrid w:val="0"/>
        <w:contextualSpacing/>
        <w:jc w:val="both"/>
        <w:rPr>
          <w:rFonts w:ascii="Times" w:hAnsi="Times" w:cs="Times New Roman"/>
          <w:color w:val="000000" w:themeColor="text1"/>
          <w:sz w:val="22"/>
          <w:szCs w:val="22"/>
        </w:rPr>
      </w:pPr>
    </w:p>
    <w:p w14:paraId="5E32711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RENNA M, CASTELLINO M, LEONI B, PARADISO VM, SANTAMARIA P. (2018). microgreens production with low potassium content for patients with impaired kidney function. </w:t>
      </w:r>
      <w:r w:rsidRPr="00CA1434">
        <w:rPr>
          <w:rFonts w:ascii="Times" w:hAnsi="Times" w:cs="Times New Roman"/>
          <w:i/>
          <w:iCs/>
          <w:color w:val="000000" w:themeColor="text1"/>
          <w:sz w:val="22"/>
          <w:szCs w:val="22"/>
          <w:shd w:val="clear" w:color="auto" w:fill="FFFFFF"/>
        </w:rPr>
        <w:t xml:space="preserve">Nutrients, </w:t>
      </w:r>
      <w:r w:rsidRPr="00CA1434">
        <w:rPr>
          <w:rFonts w:ascii="Times" w:hAnsi="Times" w:cs="Times New Roman"/>
          <w:b/>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(6):675. </w:t>
      </w:r>
    </w:p>
    <w:p w14:paraId="502A3914"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EDCA268"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SALEH R, GUNUPURU LR, LADA R, NAMS V, THOMAS RH, ABBEY L. (2022). Growth and biochemical composition of microgreens grown in different formulated soilless media. </w:t>
      </w:r>
      <w:r w:rsidRPr="00CA1434">
        <w:rPr>
          <w:rFonts w:ascii="Times" w:hAnsi="Times" w:cs="Times New Roman"/>
          <w:i/>
          <w:iCs/>
          <w:color w:val="000000" w:themeColor="text1"/>
          <w:sz w:val="22"/>
          <w:szCs w:val="22"/>
          <w:shd w:val="clear" w:color="auto" w:fill="FFFFFF"/>
        </w:rPr>
        <w:t xml:space="preserve">Plants (Basel), </w:t>
      </w:r>
      <w:r w:rsidRPr="00CA1434">
        <w:rPr>
          <w:rFonts w:ascii="Times" w:hAnsi="Times" w:cs="Times New Roman"/>
          <w:color w:val="000000" w:themeColor="text1"/>
          <w:sz w:val="22"/>
          <w:szCs w:val="22"/>
          <w:shd w:val="clear" w:color="auto" w:fill="FFFFFF"/>
        </w:rPr>
        <w:t>1</w:t>
      </w:r>
      <w:r w:rsidRPr="00CA1434">
        <w:rPr>
          <w:rFonts w:ascii="Times" w:hAnsi="Times" w:cs="Times New Roman"/>
          <w:b/>
          <w:color w:val="000000" w:themeColor="text1"/>
          <w:sz w:val="22"/>
          <w:szCs w:val="22"/>
          <w:shd w:val="clear" w:color="auto" w:fill="FFFFFF"/>
        </w:rPr>
        <w:t>1</w:t>
      </w:r>
      <w:r w:rsidRPr="00CA1434">
        <w:rPr>
          <w:rFonts w:ascii="Times" w:hAnsi="Times" w:cs="Times New Roman"/>
          <w:color w:val="000000" w:themeColor="text1"/>
          <w:sz w:val="22"/>
          <w:szCs w:val="22"/>
          <w:shd w:val="clear" w:color="auto" w:fill="FFFFFF"/>
        </w:rPr>
        <w:t xml:space="preserve">(24):3546. </w:t>
      </w:r>
    </w:p>
    <w:p w14:paraId="714F706E"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0F992785"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SAMUOLIENĖ G, BRAZAITYTĖ A, VIRŠILĖ A, MILIAUSKIENĖ J, VAŠTAKAITĖ-KAIRIENĖ V, DUCHOVSKIS P. (2019). Nutrient levels in brassicaceae microgreens increase under tailored light-emitting diode spectra. </w:t>
      </w:r>
      <w:r w:rsidRPr="00CA1434">
        <w:rPr>
          <w:rFonts w:ascii="Times" w:hAnsi="Times" w:cs="Times New Roman"/>
          <w:i/>
          <w:iCs/>
          <w:color w:val="000000" w:themeColor="text1"/>
          <w:sz w:val="22"/>
          <w:szCs w:val="22"/>
          <w:shd w:val="clear" w:color="auto" w:fill="FFFFFF"/>
        </w:rPr>
        <w:t xml:space="preserve">Front Plant Sci, </w:t>
      </w:r>
      <w:r w:rsidRPr="00CA1434">
        <w:rPr>
          <w:rFonts w:ascii="Times" w:hAnsi="Times" w:cs="Times New Roman"/>
          <w:b/>
          <w:bCs/>
          <w:color w:val="000000" w:themeColor="text1"/>
          <w:sz w:val="22"/>
          <w:szCs w:val="22"/>
          <w:shd w:val="clear" w:color="auto" w:fill="FFFFFF"/>
        </w:rPr>
        <w:t>10</w:t>
      </w:r>
      <w:r w:rsidRPr="00CA1434">
        <w:rPr>
          <w:rFonts w:ascii="Times" w:hAnsi="Times" w:cs="Times New Roman"/>
          <w:color w:val="000000" w:themeColor="text1"/>
          <w:sz w:val="22"/>
          <w:szCs w:val="22"/>
          <w:shd w:val="clear" w:color="auto" w:fill="FFFFFF"/>
        </w:rPr>
        <w:t xml:space="preserve">:1475. </w:t>
      </w:r>
    </w:p>
    <w:p w14:paraId="018DE107"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3AFE7680" w14:textId="77777777" w:rsidR="00C32FA5" w:rsidRPr="00A82656"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SHAHKOOMAHALLY S, ORT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Z I, ZHU X, TURNER ER, L</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 Y, SUN J, YANG T.</w:t>
      </w:r>
      <w:r>
        <w:rPr>
          <w:rFonts w:ascii="Times" w:hAnsi="Times" w:cs="Segoe UI"/>
          <w:color w:val="212121"/>
          <w:sz w:val="22"/>
          <w:szCs w:val="22"/>
          <w:shd w:val="clear" w:color="auto" w:fill="FFFFFF"/>
        </w:rPr>
        <w:t xml:space="preserve"> (2025). </w:t>
      </w:r>
      <w:r w:rsidRPr="00AE5545">
        <w:rPr>
          <w:rFonts w:ascii="Times" w:hAnsi="Times" w:cs="Segoe UI"/>
          <w:color w:val="212121"/>
          <w:sz w:val="22"/>
          <w:szCs w:val="22"/>
          <w:shd w:val="clear" w:color="auto" w:fill="FFFFFF"/>
        </w:rPr>
        <w:t xml:space="preserve"> Effect of low light ıntensity with supplemental far-red light on growth, yield and quality of broccoli microgreens. </w:t>
      </w:r>
      <w:r w:rsidRPr="00AE5545">
        <w:rPr>
          <w:rFonts w:ascii="Times" w:hAnsi="Times" w:cs="Segoe UI"/>
          <w:i/>
          <w:iCs/>
          <w:color w:val="212121"/>
          <w:sz w:val="22"/>
          <w:szCs w:val="22"/>
          <w:shd w:val="clear" w:color="auto" w:fill="FFFFFF"/>
        </w:rPr>
        <w:t>Food Sci Nutr</w:t>
      </w:r>
      <w:r>
        <w:rPr>
          <w:rFonts w:ascii="Times" w:hAnsi="Times" w:cs="Segoe UI"/>
          <w:i/>
          <w:iCs/>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13(7):e70542. </w:t>
      </w:r>
    </w:p>
    <w:p w14:paraId="4F14E5BD" w14:textId="77777777" w:rsidR="00C32FA5" w:rsidRPr="00CA1434" w:rsidRDefault="00C32FA5" w:rsidP="00C32FA5">
      <w:pPr>
        <w:snapToGrid w:val="0"/>
        <w:contextualSpacing/>
        <w:jc w:val="both"/>
        <w:rPr>
          <w:rFonts w:ascii="Times" w:hAnsi="Times" w:cs="Times New Roman"/>
          <w:color w:val="000000" w:themeColor="text1"/>
          <w:sz w:val="22"/>
          <w:szCs w:val="22"/>
        </w:rPr>
      </w:pPr>
    </w:p>
    <w:p w14:paraId="6FBE75C6"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SHARMA S, SHREE B, SHARMA D, KUMAR S, KUMAR V, SHARMA R, SAINI R. (2022). Vegetable microgreens: the gleam of next generation super foods, their genetic enhancement, health benefits and processing approaches. </w:t>
      </w:r>
      <w:r w:rsidRPr="00CA1434">
        <w:rPr>
          <w:rFonts w:ascii="Times" w:hAnsi="Times" w:cs="Times New Roman"/>
          <w:i/>
          <w:iCs/>
          <w:color w:val="000000" w:themeColor="text1"/>
          <w:sz w:val="22"/>
          <w:szCs w:val="22"/>
          <w:shd w:val="clear" w:color="auto" w:fill="FFFFFF"/>
        </w:rPr>
        <w:t xml:space="preserve">Food Res Int, </w:t>
      </w:r>
      <w:r w:rsidRPr="00CA1434">
        <w:rPr>
          <w:rFonts w:ascii="Times" w:hAnsi="Times" w:cs="Times New Roman"/>
          <w:b/>
          <w:bCs/>
          <w:color w:val="000000" w:themeColor="text1"/>
          <w:sz w:val="22"/>
          <w:szCs w:val="22"/>
          <w:shd w:val="clear" w:color="auto" w:fill="FFFFFF"/>
        </w:rPr>
        <w:t>155</w:t>
      </w:r>
      <w:r w:rsidRPr="00CA1434">
        <w:rPr>
          <w:rFonts w:ascii="Times" w:hAnsi="Times" w:cs="Times New Roman"/>
          <w:color w:val="000000" w:themeColor="text1"/>
          <w:sz w:val="22"/>
          <w:szCs w:val="22"/>
          <w:shd w:val="clear" w:color="auto" w:fill="FFFFFF"/>
        </w:rPr>
        <w:t xml:space="preserve">:111038. </w:t>
      </w:r>
    </w:p>
    <w:p w14:paraId="78B91F44"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70F17B19"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S</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LVA M, DOM</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NGUEZ-PERLES R, MORENO DA, V</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EGAS O, FAR</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A MA, CARVALHO SMP,</w:t>
      </w:r>
      <w:r>
        <w:rPr>
          <w:rFonts w:ascii="Times" w:hAnsi="Times" w:cs="Segoe UI"/>
          <w:color w:val="212121"/>
          <w:sz w:val="22"/>
          <w:szCs w:val="22"/>
          <w:shd w:val="clear" w:color="auto" w:fill="FFFFFF"/>
        </w:rPr>
        <w:t xml:space="preserve"> ISABEL</w:t>
      </w:r>
      <w:r w:rsidRPr="00AE5545">
        <w:rPr>
          <w:rFonts w:ascii="Times" w:hAnsi="Times" w:cs="Segoe UI"/>
          <w:color w:val="212121"/>
          <w:sz w:val="22"/>
          <w:szCs w:val="22"/>
          <w:shd w:val="clear" w:color="auto" w:fill="FFFFFF"/>
        </w:rPr>
        <w:t xml:space="preserve"> IMPLVO</w:t>
      </w:r>
      <w:r>
        <w:rPr>
          <w:rFonts w:ascii="Times" w:hAnsi="Times" w:cs="Segoe UI"/>
          <w:color w:val="212121"/>
          <w:sz w:val="22"/>
          <w:szCs w:val="22"/>
          <w:shd w:val="clear" w:color="auto" w:fill="FFFFFF"/>
        </w:rPr>
        <w:t>F</w:t>
      </w:r>
      <w:r w:rsidRPr="00AE5545">
        <w:rPr>
          <w:rFonts w:ascii="Times" w:hAnsi="Times" w:cs="Segoe UI"/>
          <w:color w:val="212121"/>
          <w:sz w:val="22"/>
          <w:szCs w:val="22"/>
          <w:shd w:val="clear" w:color="auto" w:fill="FFFFFF"/>
        </w:rPr>
        <w:t xml:space="preserve">. </w:t>
      </w:r>
      <w:r>
        <w:rPr>
          <w:rFonts w:ascii="Times" w:hAnsi="Times" w:cs="Segoe UI"/>
          <w:color w:val="212121"/>
          <w:sz w:val="22"/>
          <w:szCs w:val="22"/>
          <w:shd w:val="clear" w:color="auto" w:fill="FFFFFF"/>
        </w:rPr>
        <w:t xml:space="preserve">(2025). </w:t>
      </w:r>
      <w:r w:rsidRPr="00AE5545">
        <w:rPr>
          <w:rFonts w:ascii="Times" w:hAnsi="Times" w:cs="Segoe UI"/>
          <w:color w:val="212121"/>
          <w:sz w:val="22"/>
          <w:szCs w:val="22"/>
          <w:shd w:val="clear" w:color="auto" w:fill="FFFFFF"/>
        </w:rPr>
        <w:t xml:space="preserve">Digestion of organosulfur compounds of two radish microgreen cultivars grown under different light treatments. </w:t>
      </w:r>
      <w:r w:rsidRPr="00AE5545">
        <w:rPr>
          <w:rFonts w:ascii="Times" w:hAnsi="Times" w:cs="Segoe UI"/>
          <w:i/>
          <w:iCs/>
          <w:color w:val="212121"/>
          <w:sz w:val="22"/>
          <w:szCs w:val="22"/>
          <w:shd w:val="clear" w:color="auto" w:fill="FFFFFF"/>
        </w:rPr>
        <w:t>Food Res Int</w:t>
      </w:r>
      <w:r>
        <w:rPr>
          <w:rFonts w:ascii="Times" w:hAnsi="Times" w:cs="Segoe UI"/>
          <w:color w:val="212121"/>
          <w:sz w:val="22"/>
          <w:szCs w:val="22"/>
          <w:shd w:val="clear" w:color="auto" w:fill="FFFFFF"/>
        </w:rPr>
        <w:t>,</w:t>
      </w:r>
      <w:r w:rsidRPr="00AE5545">
        <w:rPr>
          <w:rFonts w:ascii="Times" w:hAnsi="Times" w:cs="Segoe UI"/>
          <w:color w:val="212121"/>
          <w:sz w:val="22"/>
          <w:szCs w:val="22"/>
          <w:shd w:val="clear" w:color="auto" w:fill="FFFFFF"/>
        </w:rPr>
        <w:t xml:space="preserve"> 217:11683</w:t>
      </w:r>
      <w:r>
        <w:rPr>
          <w:rFonts w:ascii="Times" w:hAnsi="Times" w:cs="Segoe UI"/>
          <w:color w:val="212121"/>
          <w:sz w:val="22"/>
          <w:szCs w:val="22"/>
          <w:shd w:val="clear" w:color="auto" w:fill="FFFFFF"/>
        </w:rPr>
        <w:t>1.</w:t>
      </w:r>
    </w:p>
    <w:p w14:paraId="7B0C509C"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227D6B7B" w14:textId="77777777" w:rsidR="00C32FA5" w:rsidRPr="00A82656"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S</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LVA MD, VASCONCELOS JM, DA S</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LVA FB, BAİL</w:t>
      </w:r>
      <w:r>
        <w:rPr>
          <w:rFonts w:ascii="Times" w:hAnsi="Times" w:cs="Segoe UI"/>
          <w:color w:val="212121"/>
          <w:sz w:val="22"/>
          <w:szCs w:val="22"/>
          <w:shd w:val="clear" w:color="auto" w:fill="FFFFFF"/>
        </w:rPr>
        <w:t>A</w:t>
      </w:r>
      <w:r w:rsidRPr="00AE5545">
        <w:rPr>
          <w:rFonts w:ascii="Times" w:hAnsi="Times" w:cs="Segoe UI"/>
          <w:color w:val="212121"/>
          <w:sz w:val="22"/>
          <w:szCs w:val="22"/>
          <w:shd w:val="clear" w:color="auto" w:fill="FFFFFF"/>
        </w:rPr>
        <w:t xml:space="preserve">O ASO, GUEDES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MR, V</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LELA MDS, COSTA AC, ROSA M, S</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LVA FG. </w:t>
      </w:r>
      <w:r>
        <w:rPr>
          <w:rFonts w:ascii="Times" w:hAnsi="Times" w:cs="Segoe UI"/>
          <w:color w:val="212121"/>
          <w:sz w:val="22"/>
          <w:szCs w:val="22"/>
          <w:shd w:val="clear" w:color="auto" w:fill="FFFFFF"/>
        </w:rPr>
        <w:t xml:space="preserve">(2024). </w:t>
      </w:r>
      <w:r w:rsidRPr="00AE5545">
        <w:rPr>
          <w:rFonts w:ascii="Times" w:hAnsi="Times" w:cs="Segoe UI"/>
          <w:color w:val="212121"/>
          <w:sz w:val="22"/>
          <w:szCs w:val="22"/>
          <w:shd w:val="clear" w:color="auto" w:fill="FFFFFF"/>
        </w:rPr>
        <w:t xml:space="preserve">Growing in red: impact of different light spectra and lighting conditions on lentil microgreens growth in vertical farming. </w:t>
      </w:r>
      <w:r w:rsidRPr="00AE5545">
        <w:rPr>
          <w:rFonts w:ascii="Times" w:hAnsi="Times" w:cs="Segoe UI"/>
          <w:i/>
          <w:iCs/>
          <w:color w:val="212121"/>
          <w:sz w:val="22"/>
          <w:szCs w:val="22"/>
          <w:shd w:val="clear" w:color="auto" w:fill="FFFFFF"/>
        </w:rPr>
        <w:t>Front Plant Sci</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15:1515457. </w:t>
      </w:r>
    </w:p>
    <w:p w14:paraId="40911C6F" w14:textId="77777777" w:rsidR="00C32FA5" w:rsidRPr="00CA1434" w:rsidRDefault="00C32FA5" w:rsidP="00C32FA5">
      <w:pPr>
        <w:snapToGrid w:val="0"/>
        <w:contextualSpacing/>
        <w:jc w:val="both"/>
        <w:rPr>
          <w:rFonts w:ascii="Times" w:hAnsi="Times" w:cs="Times New Roman"/>
          <w:color w:val="000000" w:themeColor="text1"/>
          <w:sz w:val="22"/>
          <w:szCs w:val="22"/>
        </w:rPr>
      </w:pPr>
    </w:p>
    <w:p w14:paraId="19FCA47F"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SINGH M, NARA U, RANI N, PATHAK D, KAUR K, SANGHA MK. (2022). Comparison of mineral composition in microgreens and mature leaves of celery (apium graveolens l.). </w:t>
      </w:r>
      <w:r w:rsidRPr="00CA1434">
        <w:rPr>
          <w:rFonts w:ascii="Times" w:hAnsi="Times" w:cs="Times New Roman"/>
          <w:i/>
          <w:iCs/>
          <w:color w:val="000000" w:themeColor="text1"/>
          <w:sz w:val="22"/>
          <w:szCs w:val="22"/>
          <w:shd w:val="clear" w:color="auto" w:fill="FFFFFF"/>
        </w:rPr>
        <w:t xml:space="preserve">Biol Trace Elem Res, </w:t>
      </w:r>
      <w:r w:rsidRPr="00CA1434">
        <w:rPr>
          <w:rFonts w:ascii="Times" w:hAnsi="Times" w:cs="Times New Roman"/>
          <w:b/>
          <w:bCs/>
          <w:color w:val="000000" w:themeColor="text1"/>
          <w:sz w:val="22"/>
          <w:szCs w:val="22"/>
          <w:shd w:val="clear" w:color="auto" w:fill="FFFFFF"/>
        </w:rPr>
        <w:t>1</w:t>
      </w:r>
      <w:r w:rsidRPr="00CA1434">
        <w:rPr>
          <w:rFonts w:ascii="Times" w:hAnsi="Times" w:cs="Times New Roman"/>
          <w:color w:val="000000" w:themeColor="text1"/>
          <w:sz w:val="22"/>
          <w:szCs w:val="22"/>
          <w:shd w:val="clear" w:color="auto" w:fill="FFFFFF"/>
        </w:rPr>
        <w:t>:1-11.</w:t>
      </w:r>
    </w:p>
    <w:p w14:paraId="0C3F4B45"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73375335" w14:textId="77777777" w:rsidR="00C32FA5" w:rsidRDefault="00C32FA5" w:rsidP="00C32FA5">
      <w:pPr>
        <w:snapToGrid w:val="0"/>
        <w:ind w:left="709" w:hanging="709"/>
        <w:contextualSpacing/>
        <w:jc w:val="both"/>
        <w:rPr>
          <w:rFonts w:ascii="Times" w:hAnsi="Times" w:cs="Segoe UI"/>
          <w:color w:val="212121"/>
          <w:sz w:val="22"/>
          <w:szCs w:val="22"/>
          <w:shd w:val="clear" w:color="auto" w:fill="FFFFFF"/>
        </w:rPr>
      </w:pPr>
      <w:r w:rsidRPr="00AE5545">
        <w:rPr>
          <w:rFonts w:ascii="Times" w:hAnsi="Times" w:cs="Segoe UI"/>
          <w:color w:val="212121"/>
          <w:sz w:val="22"/>
          <w:szCs w:val="22"/>
          <w:shd w:val="clear" w:color="auto" w:fill="FFFFFF"/>
        </w:rPr>
        <w:t>SKOWRON E, TROJAK M, PACAK I, W</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Z</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GOWSKA P, SZYMK</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EW</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CZ J. </w:t>
      </w:r>
      <w:r>
        <w:rPr>
          <w:rFonts w:ascii="Times" w:hAnsi="Times" w:cs="Segoe UI"/>
          <w:color w:val="212121"/>
          <w:sz w:val="22"/>
          <w:szCs w:val="22"/>
          <w:shd w:val="clear" w:color="auto" w:fill="FFFFFF"/>
        </w:rPr>
        <w:t xml:space="preserve">(2025). </w:t>
      </w:r>
      <w:r w:rsidRPr="00AE5545">
        <w:rPr>
          <w:rFonts w:ascii="Times" w:hAnsi="Times" w:cs="Segoe UI"/>
          <w:color w:val="212121"/>
          <w:sz w:val="22"/>
          <w:szCs w:val="22"/>
          <w:shd w:val="clear" w:color="auto" w:fill="FFFFFF"/>
        </w:rPr>
        <w:t xml:space="preserve">Enhancing the quality of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ndoor-grown basil microgreens with low-dose uv-b or uv-c light supplementation. </w:t>
      </w:r>
      <w:r w:rsidRPr="00AE5545">
        <w:rPr>
          <w:rFonts w:ascii="Times" w:hAnsi="Times" w:cs="Segoe UI"/>
          <w:i/>
          <w:iCs/>
          <w:color w:val="212121"/>
          <w:sz w:val="22"/>
          <w:szCs w:val="22"/>
          <w:shd w:val="clear" w:color="auto" w:fill="FFFFFF"/>
        </w:rPr>
        <w:t>Int J Mol Sci</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 xml:space="preserve">26(5):2352. </w:t>
      </w:r>
    </w:p>
    <w:p w14:paraId="2C7FFA7D" w14:textId="77777777" w:rsidR="00C32FA5" w:rsidRDefault="00C32FA5" w:rsidP="00C32FA5">
      <w:pPr>
        <w:snapToGrid w:val="0"/>
        <w:ind w:left="709" w:hanging="709"/>
        <w:contextualSpacing/>
        <w:jc w:val="both"/>
        <w:rPr>
          <w:rFonts w:ascii="Times" w:hAnsi="Times" w:cs="Segoe UI"/>
          <w:color w:val="212121"/>
          <w:sz w:val="22"/>
          <w:szCs w:val="22"/>
          <w:shd w:val="clear" w:color="auto" w:fill="FFFFFF"/>
        </w:rPr>
      </w:pPr>
    </w:p>
    <w:p w14:paraId="44B945FB" w14:textId="77777777" w:rsidR="00C32FA5" w:rsidRPr="00A82656" w:rsidRDefault="00C32FA5" w:rsidP="00C32FA5">
      <w:pPr>
        <w:snapToGrid w:val="0"/>
        <w:ind w:left="709" w:hanging="709"/>
        <w:contextualSpacing/>
        <w:jc w:val="both"/>
        <w:rPr>
          <w:rFonts w:ascii="Times" w:hAnsi="Times" w:cs="Segoe UI"/>
          <w:color w:val="212121"/>
          <w:sz w:val="22"/>
          <w:szCs w:val="22"/>
          <w:shd w:val="clear" w:color="auto" w:fill="FFFFFF"/>
        </w:rPr>
      </w:pPr>
      <w:r w:rsidRPr="00AE5545">
        <w:rPr>
          <w:rFonts w:ascii="Times" w:hAnsi="Times" w:cs="Segoe UI"/>
          <w:color w:val="212121"/>
          <w:sz w:val="22"/>
          <w:szCs w:val="22"/>
          <w:shd w:val="clear" w:color="auto" w:fill="FFFFFF"/>
        </w:rPr>
        <w:t>SOSNOWSKA D, ZAK</w:t>
      </w:r>
      <w:r>
        <w:rPr>
          <w:rFonts w:ascii="Times" w:hAnsi="Times" w:cs="Segoe UI"/>
          <w:color w:val="212121"/>
          <w:sz w:val="22"/>
          <w:szCs w:val="22"/>
          <w:shd w:val="clear" w:color="auto" w:fill="FFFFFF"/>
        </w:rPr>
        <w:t>L</w:t>
      </w:r>
      <w:r w:rsidRPr="00AE5545">
        <w:rPr>
          <w:rFonts w:ascii="Times" w:hAnsi="Times" w:cs="Segoe UI"/>
          <w:color w:val="212121"/>
          <w:sz w:val="22"/>
          <w:szCs w:val="22"/>
          <w:shd w:val="clear" w:color="auto" w:fill="FFFFFF"/>
        </w:rPr>
        <w:t>OS-SZYDA M, KAJSZCZAK D, PODS</w:t>
      </w:r>
      <w:r>
        <w:rPr>
          <w:rFonts w:ascii="Times" w:hAnsi="Times" w:cs="Segoe UI"/>
          <w:color w:val="212121"/>
          <w:sz w:val="22"/>
          <w:szCs w:val="22"/>
          <w:shd w:val="clear" w:color="auto" w:fill="FFFFFF"/>
        </w:rPr>
        <w:t>E</w:t>
      </w:r>
      <w:r w:rsidRPr="00AE5545">
        <w:rPr>
          <w:rFonts w:ascii="Times" w:hAnsi="Times" w:cs="Segoe UI"/>
          <w:color w:val="212121"/>
          <w:sz w:val="22"/>
          <w:szCs w:val="22"/>
          <w:shd w:val="clear" w:color="auto" w:fill="FFFFFF"/>
        </w:rPr>
        <w:t xml:space="preserve">DEK A. Bioactive properties and phenolic profile of bioaccessible and bioavailable fractions of red radish microgreens after </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n vitro digestion. </w:t>
      </w:r>
      <w:r w:rsidRPr="00AE5545">
        <w:rPr>
          <w:rFonts w:ascii="Times" w:hAnsi="Times" w:cs="Segoe UI"/>
          <w:i/>
          <w:iCs/>
          <w:color w:val="212121"/>
          <w:sz w:val="22"/>
          <w:szCs w:val="22"/>
          <w:shd w:val="clear" w:color="auto" w:fill="FFFFFF"/>
        </w:rPr>
        <w:t>Molecule</w:t>
      </w:r>
      <w:r>
        <w:rPr>
          <w:rFonts w:ascii="Times" w:hAnsi="Times" w:cs="Segoe UI"/>
          <w:i/>
          <w:iCs/>
          <w:color w:val="212121"/>
          <w:sz w:val="22"/>
          <w:szCs w:val="22"/>
          <w:shd w:val="clear" w:color="auto" w:fill="FFFFFF"/>
        </w:rPr>
        <w:t xml:space="preserve">s, </w:t>
      </w:r>
      <w:r w:rsidRPr="00AE5545">
        <w:rPr>
          <w:rFonts w:ascii="Times" w:hAnsi="Times" w:cs="Segoe UI"/>
          <w:color w:val="212121"/>
          <w:sz w:val="22"/>
          <w:szCs w:val="22"/>
          <w:shd w:val="clear" w:color="auto" w:fill="FFFFFF"/>
        </w:rPr>
        <w:t>30(14):2976</w:t>
      </w:r>
      <w:r>
        <w:rPr>
          <w:rFonts w:ascii="Times" w:hAnsi="Times" w:cs="Segoe UI"/>
          <w:color w:val="212121"/>
          <w:sz w:val="22"/>
          <w:szCs w:val="22"/>
          <w:shd w:val="clear" w:color="auto" w:fill="FFFFFF"/>
        </w:rPr>
        <w:t>.</w:t>
      </w:r>
    </w:p>
    <w:p w14:paraId="12BE8D58"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334136AC"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SUN J, KOU L, GENG P, HUANG H, YANG T, LUO Y, CHEN P. (2015). Metabolomic assessment reveals an elevated level of glucosinolate content in CaCl</w:t>
      </w:r>
      <w:r w:rsidRPr="00CA1434">
        <w:rPr>
          <w:rFonts w:ascii="Cambria Math" w:hAnsi="Cambria Math" w:cs="Cambria Math"/>
          <w:color w:val="000000" w:themeColor="text1"/>
          <w:sz w:val="22"/>
          <w:szCs w:val="22"/>
          <w:shd w:val="clear" w:color="auto" w:fill="FFFFFF"/>
        </w:rPr>
        <w:t>₂</w:t>
      </w:r>
      <w:r w:rsidRPr="00CA1434">
        <w:rPr>
          <w:rFonts w:ascii="Times" w:hAnsi="Times" w:cs="Times New Roman"/>
          <w:color w:val="000000" w:themeColor="text1"/>
          <w:sz w:val="22"/>
          <w:szCs w:val="22"/>
          <w:shd w:val="clear" w:color="auto" w:fill="FFFFFF"/>
        </w:rPr>
        <w:t xml:space="preserve"> treated broccoli microgreens. </w:t>
      </w:r>
      <w:r w:rsidRPr="00CA1434">
        <w:rPr>
          <w:rFonts w:ascii="Times" w:hAnsi="Times" w:cs="Times New Roman"/>
          <w:i/>
          <w:iCs/>
          <w:color w:val="000000" w:themeColor="text1"/>
          <w:sz w:val="22"/>
          <w:szCs w:val="22"/>
          <w:shd w:val="clear" w:color="auto" w:fill="FFFFFF"/>
        </w:rPr>
        <w:t xml:space="preserve">J Agric Food Chem, </w:t>
      </w:r>
      <w:r w:rsidRPr="00CA1434">
        <w:rPr>
          <w:rFonts w:ascii="Times" w:hAnsi="Times" w:cs="Times New Roman"/>
          <w:b/>
          <w:color w:val="000000" w:themeColor="text1"/>
          <w:sz w:val="22"/>
          <w:szCs w:val="22"/>
          <w:shd w:val="clear" w:color="auto" w:fill="FFFFFF"/>
        </w:rPr>
        <w:t>63</w:t>
      </w:r>
      <w:r w:rsidRPr="00CA1434">
        <w:rPr>
          <w:rFonts w:ascii="Times" w:hAnsi="Times" w:cs="Times New Roman"/>
          <w:color w:val="000000" w:themeColor="text1"/>
          <w:sz w:val="22"/>
          <w:szCs w:val="22"/>
          <w:shd w:val="clear" w:color="auto" w:fill="FFFFFF"/>
        </w:rPr>
        <w:t>(6):1863-1868.</w:t>
      </w:r>
    </w:p>
    <w:p w14:paraId="67DB25D2"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5D46D21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Consolas"/>
          <w:color w:val="1B1B1B"/>
          <w:sz w:val="22"/>
          <w:szCs w:val="22"/>
          <w:shd w:val="clear" w:color="auto" w:fill="FFFFFF"/>
        </w:rPr>
        <w:lastRenderedPageBreak/>
        <w:t xml:space="preserve">TALLEI TE, KAPANTOW NH, NIODE NJ, HESSEL SS, SAVITRI M, FATIMAWALI F, KANG S, PARK MN, RAIHAN M, HARDIYANTI W, NAINU F, KIM B. (2025). Integrative in silico and in vivo drosophila model studies reveal the anti-inflammatory, antioxidant, and anticancer properties of red radish microgreen extract. </w:t>
      </w:r>
      <w:r w:rsidRPr="00AE5545">
        <w:rPr>
          <w:rFonts w:ascii="Times" w:hAnsi="Times" w:cs="Consolas"/>
          <w:i/>
          <w:iCs/>
          <w:color w:val="1B1B1B"/>
          <w:sz w:val="22"/>
          <w:szCs w:val="22"/>
          <w:shd w:val="clear" w:color="auto" w:fill="FFFFFF"/>
        </w:rPr>
        <w:t>Sci Rep,</w:t>
      </w:r>
      <w:r>
        <w:rPr>
          <w:rFonts w:ascii="Times" w:hAnsi="Times" w:cs="Consolas"/>
          <w:color w:val="1B1B1B"/>
          <w:sz w:val="22"/>
          <w:szCs w:val="22"/>
          <w:shd w:val="clear" w:color="auto" w:fill="FFFFFF"/>
        </w:rPr>
        <w:t xml:space="preserve"> </w:t>
      </w:r>
      <w:r w:rsidRPr="00AE5545">
        <w:rPr>
          <w:rFonts w:ascii="Times" w:hAnsi="Times" w:cs="Consolas"/>
          <w:color w:val="1B1B1B"/>
          <w:sz w:val="22"/>
          <w:szCs w:val="22"/>
          <w:shd w:val="clear" w:color="auto" w:fill="FFFFFF"/>
        </w:rPr>
        <w:t xml:space="preserve">15(1):18533. </w:t>
      </w:r>
    </w:p>
    <w:p w14:paraId="00F780CD"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r w:rsidRPr="00CA1434">
        <w:rPr>
          <w:rFonts w:ascii="Times" w:hAnsi="Times" w:cs="Times New Roman"/>
          <w:color w:val="000000" w:themeColor="text1"/>
          <w:sz w:val="22"/>
          <w:szCs w:val="22"/>
          <w:shd w:val="clear" w:color="auto" w:fill="FFFFFF"/>
        </w:rPr>
        <w:t xml:space="preserve"> </w:t>
      </w:r>
    </w:p>
    <w:p w14:paraId="3214D8EB"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TENG J, LIAO P, WANG M. (2021). The role of emerging micro-scale vegetables in human diet and health benefits-an updated review based on microgreens. </w:t>
      </w:r>
      <w:r w:rsidRPr="00CA1434">
        <w:rPr>
          <w:rFonts w:ascii="Times" w:hAnsi="Times" w:cs="Times New Roman"/>
          <w:i/>
          <w:iCs/>
          <w:color w:val="000000" w:themeColor="text1"/>
          <w:sz w:val="22"/>
          <w:szCs w:val="22"/>
          <w:shd w:val="clear" w:color="auto" w:fill="FFFFFF"/>
        </w:rPr>
        <w:t xml:space="preserve">Food Funct, </w:t>
      </w:r>
      <w:r w:rsidRPr="00CA1434">
        <w:rPr>
          <w:rFonts w:ascii="Times" w:hAnsi="Times" w:cs="Times New Roman"/>
          <w:b/>
          <w:color w:val="000000" w:themeColor="text1"/>
          <w:sz w:val="22"/>
          <w:szCs w:val="22"/>
          <w:shd w:val="clear" w:color="auto" w:fill="FFFFFF"/>
        </w:rPr>
        <w:t>12</w:t>
      </w:r>
      <w:r w:rsidRPr="00CA1434">
        <w:rPr>
          <w:rFonts w:ascii="Times" w:hAnsi="Times" w:cs="Times New Roman"/>
          <w:color w:val="000000" w:themeColor="text1"/>
          <w:sz w:val="22"/>
          <w:szCs w:val="22"/>
          <w:shd w:val="clear" w:color="auto" w:fill="FFFFFF"/>
        </w:rPr>
        <w:t xml:space="preserve">(5):1914-1932. </w:t>
      </w:r>
    </w:p>
    <w:p w14:paraId="64D27BC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79E430F0"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TENG Z, LUO Y, PEARLSTEIN DJ, WHEELER RM, JOHNSON CM, WANG Q, FONSECA JM. (2023). Microgreens for home, commercial, and space farming: a comprehensive update of the most recent developments. </w:t>
      </w:r>
      <w:r w:rsidRPr="00CA1434">
        <w:rPr>
          <w:rFonts w:ascii="Times" w:hAnsi="Times" w:cs="Times New Roman"/>
          <w:i/>
          <w:iCs/>
          <w:color w:val="000000" w:themeColor="text1"/>
          <w:sz w:val="22"/>
          <w:szCs w:val="22"/>
          <w:shd w:val="clear" w:color="auto" w:fill="FFFFFF"/>
        </w:rPr>
        <w:t>Annu Rev Food Sci Technol,</w:t>
      </w:r>
      <w:r w:rsidRPr="00CA1434">
        <w:rPr>
          <w:rFonts w:ascii="Times" w:hAnsi="Times" w:cs="Times New Roman"/>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14</w:t>
      </w:r>
      <w:r w:rsidRPr="00CA1434">
        <w:rPr>
          <w:rFonts w:ascii="Times" w:hAnsi="Times" w:cs="Times New Roman"/>
          <w:color w:val="000000" w:themeColor="text1"/>
          <w:sz w:val="22"/>
          <w:szCs w:val="22"/>
          <w:shd w:val="clear" w:color="auto" w:fill="FFFFFF"/>
        </w:rPr>
        <w:t xml:space="preserve">:539-562. </w:t>
      </w:r>
    </w:p>
    <w:p w14:paraId="42365808"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39DBF3AA"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AE5545">
        <w:rPr>
          <w:rFonts w:ascii="Times" w:hAnsi="Times" w:cs="Segoe UI"/>
          <w:color w:val="212121"/>
          <w:sz w:val="22"/>
          <w:szCs w:val="22"/>
          <w:shd w:val="clear" w:color="auto" w:fill="FFFFFF"/>
        </w:rPr>
        <w:t>THONGT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P A, MOSALEEYANON K, JANTA S, WAN</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CHANANAN P, CHUT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MANUKUL P, THEPS</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LV</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SUT O, CHUT</w:t>
      </w:r>
      <w:r>
        <w:rPr>
          <w:rFonts w:ascii="Times" w:hAnsi="Times" w:cs="Segoe UI"/>
          <w:color w:val="212121"/>
          <w:sz w:val="22"/>
          <w:szCs w:val="22"/>
          <w:shd w:val="clear" w:color="auto" w:fill="FFFFFF"/>
        </w:rPr>
        <w:t>I</w:t>
      </w:r>
      <w:r w:rsidRPr="00AE5545">
        <w:rPr>
          <w:rFonts w:ascii="Times" w:hAnsi="Times" w:cs="Segoe UI"/>
          <w:color w:val="212121"/>
          <w:sz w:val="22"/>
          <w:szCs w:val="22"/>
          <w:shd w:val="clear" w:color="auto" w:fill="FFFFFF"/>
        </w:rPr>
        <w:t xml:space="preserve">MANUKUL P. </w:t>
      </w:r>
      <w:r>
        <w:rPr>
          <w:rFonts w:ascii="Times" w:hAnsi="Times" w:cs="Segoe UI"/>
          <w:color w:val="212121"/>
          <w:sz w:val="22"/>
          <w:szCs w:val="22"/>
          <w:shd w:val="clear" w:color="auto" w:fill="FFFFFF"/>
        </w:rPr>
        <w:t xml:space="preserve">(2024). </w:t>
      </w:r>
      <w:r w:rsidRPr="00AE5545">
        <w:rPr>
          <w:rFonts w:ascii="Times" w:hAnsi="Times" w:cs="Segoe UI"/>
          <w:color w:val="212121"/>
          <w:sz w:val="22"/>
          <w:szCs w:val="22"/>
          <w:shd w:val="clear" w:color="auto" w:fill="FFFFFF"/>
        </w:rPr>
        <w:t xml:space="preserve">Assessing light spectrum impact on growth and antioxidant properties of basil family microgreens. </w:t>
      </w:r>
      <w:r w:rsidRPr="00AE5545">
        <w:rPr>
          <w:rFonts w:ascii="Times" w:hAnsi="Times" w:cs="Segoe UI"/>
          <w:i/>
          <w:iCs/>
          <w:color w:val="212121"/>
          <w:sz w:val="22"/>
          <w:szCs w:val="22"/>
          <w:shd w:val="clear" w:color="auto" w:fill="FFFFFF"/>
        </w:rPr>
        <w:t>Sci Rep</w:t>
      </w:r>
      <w:r>
        <w:rPr>
          <w:rFonts w:ascii="Times" w:hAnsi="Times" w:cs="Segoe UI"/>
          <w:i/>
          <w:iCs/>
          <w:color w:val="212121"/>
          <w:sz w:val="22"/>
          <w:szCs w:val="22"/>
          <w:shd w:val="clear" w:color="auto" w:fill="FFFFFF"/>
        </w:rPr>
        <w:t>,</w:t>
      </w:r>
      <w:r>
        <w:rPr>
          <w:rFonts w:ascii="Times" w:hAnsi="Times" w:cs="Segoe UI"/>
          <w:color w:val="212121"/>
          <w:sz w:val="22"/>
          <w:szCs w:val="22"/>
          <w:shd w:val="clear" w:color="auto" w:fill="FFFFFF"/>
        </w:rPr>
        <w:t xml:space="preserve"> </w:t>
      </w:r>
      <w:r w:rsidRPr="00AE5545">
        <w:rPr>
          <w:rFonts w:ascii="Times" w:hAnsi="Times" w:cs="Segoe UI"/>
          <w:color w:val="212121"/>
          <w:sz w:val="22"/>
          <w:szCs w:val="22"/>
          <w:shd w:val="clear" w:color="auto" w:fill="FFFFFF"/>
        </w:rPr>
        <w:t>14(1):27875</w:t>
      </w:r>
      <w:r>
        <w:rPr>
          <w:rFonts w:ascii="Times" w:hAnsi="Times" w:cs="Segoe UI"/>
          <w:color w:val="212121"/>
          <w:sz w:val="22"/>
          <w:szCs w:val="22"/>
          <w:shd w:val="clear" w:color="auto" w:fill="FFFFFF"/>
        </w:rPr>
        <w:t>.</w:t>
      </w:r>
    </w:p>
    <w:p w14:paraId="461F828B" w14:textId="77777777" w:rsidR="00C32FA5"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p>
    <w:p w14:paraId="41DFFAC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946692">
        <w:rPr>
          <w:rFonts w:ascii="Times" w:hAnsi="Times" w:cs="Times New Roman"/>
          <w:color w:val="000000" w:themeColor="text1"/>
          <w:sz w:val="22"/>
          <w:szCs w:val="22"/>
          <w:shd w:val="clear" w:color="auto" w:fill="FFFFFF"/>
        </w:rPr>
        <w:t>TİLAHUN S, BAEK MW, AN KS, CHO</w:t>
      </w:r>
      <w:r>
        <w:rPr>
          <w:rFonts w:ascii="Times" w:hAnsi="Times" w:cs="Times New Roman"/>
          <w:color w:val="000000" w:themeColor="text1"/>
          <w:sz w:val="22"/>
          <w:szCs w:val="22"/>
          <w:shd w:val="clear" w:color="auto" w:fill="FFFFFF"/>
        </w:rPr>
        <w:t>I</w:t>
      </w:r>
      <w:r w:rsidRPr="00946692">
        <w:rPr>
          <w:rFonts w:ascii="Times" w:hAnsi="Times" w:cs="Times New Roman"/>
          <w:color w:val="000000" w:themeColor="text1"/>
          <w:sz w:val="22"/>
          <w:szCs w:val="22"/>
          <w:shd w:val="clear" w:color="auto" w:fill="FFFFFF"/>
        </w:rPr>
        <w:t xml:space="preserve"> HR, LEE JH, TAE SH, PARK DS, HONG JS, JEONG CS.</w:t>
      </w:r>
      <w:r>
        <w:rPr>
          <w:rFonts w:ascii="Times" w:hAnsi="Times" w:cs="Times New Roman"/>
          <w:color w:val="000000" w:themeColor="text1"/>
          <w:sz w:val="22"/>
          <w:szCs w:val="22"/>
          <w:shd w:val="clear" w:color="auto" w:fill="FFFFFF"/>
        </w:rPr>
        <w:t xml:space="preserve"> (2024).</w:t>
      </w:r>
      <w:r w:rsidRPr="00946692">
        <w:rPr>
          <w:rFonts w:ascii="Times" w:hAnsi="Times" w:cs="Times New Roman"/>
          <w:color w:val="000000" w:themeColor="text1"/>
          <w:sz w:val="22"/>
          <w:szCs w:val="22"/>
          <w:shd w:val="clear" w:color="auto" w:fill="FFFFFF"/>
        </w:rPr>
        <w:t xml:space="preserve"> Preharvest </w:t>
      </w:r>
      <w:r>
        <w:rPr>
          <w:rFonts w:ascii="Times" w:hAnsi="Times" w:cs="Times New Roman"/>
          <w:color w:val="000000" w:themeColor="text1"/>
          <w:sz w:val="22"/>
          <w:szCs w:val="22"/>
          <w:shd w:val="clear" w:color="auto" w:fill="FFFFFF"/>
        </w:rPr>
        <w:t>m</w:t>
      </w:r>
      <w:r w:rsidRPr="00946692">
        <w:rPr>
          <w:rFonts w:ascii="Times" w:hAnsi="Times" w:cs="Times New Roman"/>
          <w:color w:val="000000" w:themeColor="text1"/>
          <w:sz w:val="22"/>
          <w:szCs w:val="22"/>
          <w:shd w:val="clear" w:color="auto" w:fill="FFFFFF"/>
        </w:rPr>
        <w:t xml:space="preserve">ethyl </w:t>
      </w:r>
      <w:r>
        <w:rPr>
          <w:rFonts w:ascii="Times" w:hAnsi="Times" w:cs="Times New Roman"/>
          <w:color w:val="000000" w:themeColor="text1"/>
          <w:sz w:val="22"/>
          <w:szCs w:val="22"/>
          <w:shd w:val="clear" w:color="auto" w:fill="FFFFFF"/>
        </w:rPr>
        <w:t>j</w:t>
      </w:r>
      <w:r w:rsidRPr="00946692">
        <w:rPr>
          <w:rFonts w:ascii="Times" w:hAnsi="Times" w:cs="Times New Roman"/>
          <w:color w:val="000000" w:themeColor="text1"/>
          <w:sz w:val="22"/>
          <w:szCs w:val="22"/>
          <w:shd w:val="clear" w:color="auto" w:fill="FFFFFF"/>
        </w:rPr>
        <w:t xml:space="preserve">asmonate </w:t>
      </w:r>
      <w:r>
        <w:rPr>
          <w:rFonts w:ascii="Times" w:hAnsi="Times" w:cs="Times New Roman"/>
          <w:color w:val="000000" w:themeColor="text1"/>
          <w:sz w:val="22"/>
          <w:szCs w:val="22"/>
          <w:shd w:val="clear" w:color="auto" w:fill="FFFFFF"/>
        </w:rPr>
        <w:t>t</w:t>
      </w:r>
      <w:r w:rsidRPr="00946692">
        <w:rPr>
          <w:rFonts w:ascii="Times" w:hAnsi="Times" w:cs="Times New Roman"/>
          <w:color w:val="000000" w:themeColor="text1"/>
          <w:sz w:val="22"/>
          <w:szCs w:val="22"/>
          <w:shd w:val="clear" w:color="auto" w:fill="FFFFFF"/>
        </w:rPr>
        <w:t xml:space="preserve">reatment affects the mineral profile, metabolites, and antioxidant capacity of radish microgreens produced without substrate. </w:t>
      </w:r>
      <w:r w:rsidRPr="00CB748E">
        <w:rPr>
          <w:rFonts w:ascii="Times" w:hAnsi="Times" w:cs="Times New Roman"/>
          <w:i/>
          <w:iCs/>
          <w:color w:val="000000" w:themeColor="text1"/>
          <w:sz w:val="22"/>
          <w:szCs w:val="22"/>
          <w:shd w:val="clear" w:color="auto" w:fill="FFFFFF"/>
        </w:rPr>
        <w:t>Foods</w:t>
      </w:r>
      <w:r>
        <w:rPr>
          <w:rFonts w:ascii="Times" w:hAnsi="Times" w:cs="Times New Roman"/>
          <w:i/>
          <w:iCs/>
          <w:color w:val="000000" w:themeColor="text1"/>
          <w:sz w:val="22"/>
          <w:szCs w:val="22"/>
          <w:shd w:val="clear" w:color="auto" w:fill="FFFFFF"/>
        </w:rPr>
        <w:t xml:space="preserve">, </w:t>
      </w:r>
      <w:r w:rsidRPr="00CB748E">
        <w:rPr>
          <w:rFonts w:ascii="Times" w:hAnsi="Times" w:cs="Times New Roman"/>
          <w:b/>
          <w:bCs/>
          <w:color w:val="000000" w:themeColor="text1"/>
          <w:sz w:val="22"/>
          <w:szCs w:val="22"/>
          <w:shd w:val="clear" w:color="auto" w:fill="FFFFFF"/>
        </w:rPr>
        <w:t>4</w:t>
      </w:r>
      <w:r w:rsidRPr="00946692">
        <w:rPr>
          <w:rFonts w:ascii="Times" w:hAnsi="Times" w:cs="Times New Roman"/>
          <w:color w:val="000000" w:themeColor="text1"/>
          <w:sz w:val="22"/>
          <w:szCs w:val="22"/>
          <w:shd w:val="clear" w:color="auto" w:fill="FFFFFF"/>
        </w:rPr>
        <w:t>;13(5):789.</w:t>
      </w:r>
    </w:p>
    <w:p w14:paraId="48A41D1A"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5AFD3780"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WANG Q, KNIEL KE. (2015). Survival and transfer of murine norovirus within a hydroponic system during kale and mustard microgreen harvesting. </w:t>
      </w:r>
      <w:r w:rsidRPr="00CA1434">
        <w:rPr>
          <w:rFonts w:ascii="Times" w:hAnsi="Times" w:cs="Times New Roman"/>
          <w:i/>
          <w:iCs/>
          <w:color w:val="000000" w:themeColor="text1"/>
          <w:sz w:val="22"/>
          <w:szCs w:val="22"/>
          <w:shd w:val="clear" w:color="auto" w:fill="FFFFFF"/>
        </w:rPr>
        <w:t xml:space="preserve">Appl Environ Microbiol, </w:t>
      </w:r>
      <w:r w:rsidRPr="00CA1434">
        <w:rPr>
          <w:rFonts w:ascii="Times" w:hAnsi="Times" w:cs="Times New Roman"/>
          <w:b/>
          <w:color w:val="000000" w:themeColor="text1"/>
          <w:sz w:val="22"/>
          <w:szCs w:val="22"/>
          <w:shd w:val="clear" w:color="auto" w:fill="FFFFFF"/>
        </w:rPr>
        <w:t>82</w:t>
      </w:r>
      <w:r w:rsidRPr="00CA1434">
        <w:rPr>
          <w:rFonts w:ascii="Times" w:hAnsi="Times" w:cs="Times New Roman"/>
          <w:color w:val="000000" w:themeColor="text1"/>
          <w:sz w:val="22"/>
          <w:szCs w:val="22"/>
          <w:shd w:val="clear" w:color="auto" w:fill="FFFFFF"/>
        </w:rPr>
        <w:t xml:space="preserve">(2):705-13. </w:t>
      </w:r>
    </w:p>
    <w:p w14:paraId="3F470729" w14:textId="77777777" w:rsidR="00C32FA5" w:rsidRPr="00CA1434" w:rsidRDefault="00C32FA5" w:rsidP="00C32FA5">
      <w:pPr>
        <w:snapToGrid w:val="0"/>
        <w:ind w:left="680" w:hanging="709"/>
        <w:contextualSpacing/>
        <w:jc w:val="both"/>
        <w:rPr>
          <w:rFonts w:ascii="Times" w:hAnsi="Times" w:cs="Times New Roman"/>
          <w:color w:val="000000" w:themeColor="text1"/>
          <w:sz w:val="22"/>
          <w:szCs w:val="22"/>
        </w:rPr>
      </w:pPr>
    </w:p>
    <w:p w14:paraId="22EA8BAF"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WEBER CF. (2017). Broccoli microgreens: a mineral-rich crop that can diversify food systems. </w:t>
      </w:r>
      <w:r w:rsidRPr="00CA1434">
        <w:rPr>
          <w:rFonts w:ascii="Times" w:hAnsi="Times" w:cs="Times New Roman"/>
          <w:i/>
          <w:iCs/>
          <w:color w:val="000000" w:themeColor="text1"/>
          <w:sz w:val="22"/>
          <w:szCs w:val="22"/>
          <w:shd w:val="clear" w:color="auto" w:fill="FFFFFF"/>
        </w:rPr>
        <w:t xml:space="preserve">Front Nutr, </w:t>
      </w:r>
      <w:r w:rsidRPr="00CA1434">
        <w:rPr>
          <w:rFonts w:ascii="Times" w:hAnsi="Times" w:cs="Times New Roman"/>
          <w:b/>
          <w:bCs/>
          <w:color w:val="000000" w:themeColor="text1"/>
          <w:sz w:val="22"/>
          <w:szCs w:val="22"/>
          <w:shd w:val="clear" w:color="auto" w:fill="FFFFFF"/>
        </w:rPr>
        <w:t>4</w:t>
      </w:r>
      <w:r w:rsidRPr="00CA1434">
        <w:rPr>
          <w:rFonts w:ascii="Times" w:hAnsi="Times" w:cs="Times New Roman"/>
          <w:color w:val="000000" w:themeColor="text1"/>
          <w:sz w:val="22"/>
          <w:szCs w:val="22"/>
          <w:shd w:val="clear" w:color="auto" w:fill="FFFFFF"/>
        </w:rPr>
        <w:t xml:space="preserve">:7. </w:t>
      </w:r>
    </w:p>
    <w:p w14:paraId="1AFD7F9C"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0A153EA5"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WRIGHT KM, HOLDEN NJ. (2018). Quantification and colonisation dynamics of escherichia coli O157:H7 inoculation of microgreens species and plant growth substrates. </w:t>
      </w:r>
      <w:r w:rsidRPr="00CA1434">
        <w:rPr>
          <w:rFonts w:ascii="Times" w:hAnsi="Times" w:cs="Times New Roman"/>
          <w:i/>
          <w:iCs/>
          <w:color w:val="000000" w:themeColor="text1"/>
          <w:sz w:val="22"/>
          <w:szCs w:val="22"/>
          <w:shd w:val="clear" w:color="auto" w:fill="FFFFFF"/>
        </w:rPr>
        <w:t>Int J Food Microbiol</w:t>
      </w:r>
      <w:r w:rsidRPr="00CA1434">
        <w:rPr>
          <w:rFonts w:ascii="Times" w:hAnsi="Times" w:cs="Times New Roman"/>
          <w:b/>
          <w:bCs/>
          <w:i/>
          <w:iCs/>
          <w:color w:val="000000" w:themeColor="text1"/>
          <w:sz w:val="22"/>
          <w:szCs w:val="22"/>
          <w:shd w:val="clear" w:color="auto" w:fill="FFFFFF"/>
        </w:rPr>
        <w:t xml:space="preserve">, </w:t>
      </w:r>
      <w:r w:rsidRPr="00CA1434">
        <w:rPr>
          <w:rFonts w:ascii="Times" w:hAnsi="Times" w:cs="Times New Roman"/>
          <w:b/>
          <w:bCs/>
          <w:color w:val="000000" w:themeColor="text1"/>
          <w:sz w:val="22"/>
          <w:szCs w:val="22"/>
          <w:shd w:val="clear" w:color="auto" w:fill="FFFFFF"/>
        </w:rPr>
        <w:t>273</w:t>
      </w:r>
      <w:r w:rsidRPr="00CA1434">
        <w:rPr>
          <w:rFonts w:ascii="Times" w:hAnsi="Times" w:cs="Times New Roman"/>
          <w:color w:val="000000" w:themeColor="text1"/>
          <w:sz w:val="22"/>
          <w:szCs w:val="22"/>
          <w:shd w:val="clear" w:color="auto" w:fill="FFFFFF"/>
        </w:rPr>
        <w:t xml:space="preserve">:1-10. </w:t>
      </w:r>
    </w:p>
    <w:p w14:paraId="6C10F18B"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610F44C6"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XIAO Z, BAUCHAN G, NICHOLS-RUSSELL L, LUO Y, WANG Q, NOU X. (2015). Proliferation of escherichia coli o157:h7 in soil-substitute and hydroponic microgreen production systems. </w:t>
      </w:r>
      <w:r w:rsidRPr="00CA1434">
        <w:rPr>
          <w:rFonts w:ascii="Times" w:hAnsi="Times" w:cs="Times New Roman"/>
          <w:i/>
          <w:iCs/>
          <w:color w:val="000000" w:themeColor="text1"/>
          <w:sz w:val="22"/>
          <w:szCs w:val="22"/>
          <w:shd w:val="clear" w:color="auto" w:fill="FFFFFF"/>
        </w:rPr>
        <w:t xml:space="preserve">J Food Prot, </w:t>
      </w:r>
      <w:r w:rsidRPr="00CA1434">
        <w:rPr>
          <w:rFonts w:ascii="Times" w:hAnsi="Times" w:cs="Times New Roman"/>
          <w:b/>
          <w:color w:val="000000" w:themeColor="text1"/>
          <w:sz w:val="22"/>
          <w:szCs w:val="22"/>
          <w:shd w:val="clear" w:color="auto" w:fill="FFFFFF"/>
        </w:rPr>
        <w:t>78</w:t>
      </w:r>
      <w:r w:rsidRPr="00CA1434">
        <w:rPr>
          <w:rFonts w:ascii="Times" w:hAnsi="Times" w:cs="Times New Roman"/>
          <w:color w:val="000000" w:themeColor="text1"/>
          <w:sz w:val="22"/>
          <w:szCs w:val="22"/>
          <w:shd w:val="clear" w:color="auto" w:fill="FFFFFF"/>
        </w:rPr>
        <w:t xml:space="preserve">(10):1785-90. </w:t>
      </w:r>
    </w:p>
    <w:p w14:paraId="21CE53B2" w14:textId="77777777" w:rsidR="00C32FA5" w:rsidRPr="00CA1434" w:rsidRDefault="00C32FA5" w:rsidP="00C32FA5">
      <w:pPr>
        <w:snapToGrid w:val="0"/>
        <w:ind w:left="709" w:hanging="709"/>
        <w:contextualSpacing/>
        <w:jc w:val="both"/>
        <w:rPr>
          <w:rFonts w:ascii="Times" w:hAnsi="Times" w:cs="Times New Roman"/>
          <w:color w:val="FF0000"/>
          <w:sz w:val="22"/>
          <w:szCs w:val="22"/>
          <w:shd w:val="clear" w:color="auto" w:fill="FFFFFF"/>
        </w:rPr>
      </w:pPr>
    </w:p>
    <w:p w14:paraId="036D9F7F" w14:textId="77777777" w:rsidR="00C32FA5" w:rsidRPr="00CA1434" w:rsidRDefault="00C32FA5" w:rsidP="00C32FA5">
      <w:pPr>
        <w:snapToGrid w:val="0"/>
        <w:ind w:left="709" w:hanging="709"/>
        <w:contextualSpacing/>
        <w:jc w:val="both"/>
        <w:rPr>
          <w:rFonts w:ascii="Times" w:hAnsi="Times" w:cs="Times New Roman"/>
          <w:color w:val="FF0000"/>
          <w:sz w:val="22"/>
          <w:szCs w:val="22"/>
          <w:shd w:val="clear" w:color="auto" w:fill="FFFFFF"/>
        </w:rPr>
      </w:pPr>
      <w:r w:rsidRPr="00CA1434">
        <w:rPr>
          <w:rFonts w:ascii="Times" w:hAnsi="Times" w:cs="Times New Roman"/>
          <w:color w:val="212121"/>
          <w:sz w:val="22"/>
          <w:szCs w:val="22"/>
          <w:shd w:val="clear" w:color="auto" w:fill="FFFFFF"/>
        </w:rPr>
        <w:t xml:space="preserve">XIAO Z, NOU X, LUO Y, WANG Q. (2014). Comparison of the growth of escherichia coli o157: h7 and o104: h4 during sprouting and microgreen production from contaminated radish seeds. </w:t>
      </w:r>
      <w:r w:rsidRPr="00CA1434">
        <w:rPr>
          <w:rFonts w:ascii="Times" w:hAnsi="Times" w:cs="Times New Roman"/>
          <w:i/>
          <w:iCs/>
          <w:color w:val="212121"/>
          <w:sz w:val="22"/>
          <w:szCs w:val="22"/>
          <w:shd w:val="clear" w:color="auto" w:fill="FFFFFF"/>
        </w:rPr>
        <w:t xml:space="preserve">Food Microbiol, </w:t>
      </w:r>
      <w:r w:rsidRPr="00CA1434">
        <w:rPr>
          <w:rFonts w:ascii="Times" w:hAnsi="Times" w:cs="Times New Roman"/>
          <w:b/>
          <w:bCs/>
          <w:color w:val="212121"/>
          <w:sz w:val="22"/>
          <w:szCs w:val="22"/>
          <w:shd w:val="clear" w:color="auto" w:fill="FFFFFF"/>
        </w:rPr>
        <w:t>44</w:t>
      </w:r>
      <w:r w:rsidRPr="00CA1434">
        <w:rPr>
          <w:rFonts w:ascii="Times" w:hAnsi="Times" w:cs="Times New Roman"/>
          <w:color w:val="212121"/>
          <w:sz w:val="22"/>
          <w:szCs w:val="22"/>
          <w:shd w:val="clear" w:color="auto" w:fill="FFFFFF"/>
        </w:rPr>
        <w:t>:60-63.</w:t>
      </w:r>
    </w:p>
    <w:p w14:paraId="1F8C77B9"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6AD9AA9A"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shd w:val="clear" w:color="auto" w:fill="FFFFFF"/>
        </w:rPr>
      </w:pPr>
      <w:r w:rsidRPr="00CA1434">
        <w:rPr>
          <w:rFonts w:ascii="Times" w:hAnsi="Times" w:cs="Times New Roman"/>
          <w:color w:val="000000" w:themeColor="text1"/>
          <w:sz w:val="22"/>
          <w:szCs w:val="22"/>
          <w:shd w:val="clear" w:color="auto" w:fill="FFFFFF"/>
        </w:rPr>
        <w:t xml:space="preserve">XIAO Z, LESTER GE, LUO Y, WANG Q. (2012). Assessment of vitamin and carotenoid concentrations of emerging food products: edible microgreens. </w:t>
      </w:r>
      <w:r w:rsidRPr="00CA1434">
        <w:rPr>
          <w:rFonts w:ascii="Times" w:hAnsi="Times" w:cs="Times New Roman"/>
          <w:i/>
          <w:iCs/>
          <w:color w:val="000000" w:themeColor="text1"/>
          <w:sz w:val="22"/>
          <w:szCs w:val="22"/>
          <w:shd w:val="clear" w:color="auto" w:fill="FFFFFF"/>
        </w:rPr>
        <w:t>J Agric Food Chem,</w:t>
      </w:r>
      <w:r w:rsidRPr="00CA1434">
        <w:rPr>
          <w:rFonts w:ascii="Times" w:hAnsi="Times" w:cs="Times New Roman"/>
          <w:b/>
          <w:i/>
          <w:iCs/>
          <w:color w:val="000000" w:themeColor="text1"/>
          <w:sz w:val="22"/>
          <w:szCs w:val="22"/>
          <w:shd w:val="clear" w:color="auto" w:fill="FFFFFF"/>
        </w:rPr>
        <w:t xml:space="preserve"> </w:t>
      </w:r>
      <w:r w:rsidRPr="00CA1434">
        <w:rPr>
          <w:rFonts w:ascii="Times" w:hAnsi="Times" w:cs="Times New Roman"/>
          <w:b/>
          <w:color w:val="000000" w:themeColor="text1"/>
          <w:sz w:val="22"/>
          <w:szCs w:val="22"/>
          <w:shd w:val="clear" w:color="auto" w:fill="FFFFFF"/>
        </w:rPr>
        <w:t>60</w:t>
      </w:r>
      <w:r w:rsidRPr="00CA1434">
        <w:rPr>
          <w:rFonts w:ascii="Times" w:hAnsi="Times" w:cs="Times New Roman"/>
          <w:color w:val="000000" w:themeColor="text1"/>
          <w:sz w:val="22"/>
          <w:szCs w:val="22"/>
          <w:shd w:val="clear" w:color="auto" w:fill="FFFFFF"/>
        </w:rPr>
        <w:t xml:space="preserve">(31):7644-51. </w:t>
      </w:r>
    </w:p>
    <w:p w14:paraId="3B72D134" w14:textId="77777777" w:rsidR="00C32FA5" w:rsidRPr="00CA1434" w:rsidRDefault="00C32FA5" w:rsidP="00C32FA5">
      <w:pPr>
        <w:snapToGrid w:val="0"/>
        <w:ind w:left="709" w:hanging="709"/>
        <w:contextualSpacing/>
        <w:jc w:val="both"/>
        <w:rPr>
          <w:rFonts w:ascii="Times" w:hAnsi="Times" w:cs="Times New Roman"/>
          <w:color w:val="000000" w:themeColor="text1"/>
          <w:sz w:val="22"/>
          <w:szCs w:val="22"/>
        </w:rPr>
      </w:pPr>
    </w:p>
    <w:p w14:paraId="6039BC2D" w14:textId="3ED08A16" w:rsidR="00D50809" w:rsidRDefault="00C32FA5" w:rsidP="00C32FA5">
      <w:r w:rsidRPr="00CA1434">
        <w:rPr>
          <w:rFonts w:ascii="Times" w:hAnsi="Times" w:cs="Times New Roman"/>
          <w:color w:val="000000" w:themeColor="text1"/>
          <w:sz w:val="22"/>
          <w:szCs w:val="22"/>
          <w:shd w:val="clear" w:color="auto" w:fill="FFFFFF"/>
        </w:rPr>
        <w:t xml:space="preserve">ZOU L, TAN WK, DU Y, LEE HW, LIANG X, LEI J, STRIEGEL L, WEBER N, RYCHLIK M, ONG CN. (2021). Nutritional metabolites in brassica rapa subsp. chinensis var. parachinensis (choy sum) at three different growth stages: microgreen, seedling and adult plant. </w:t>
      </w:r>
      <w:r w:rsidRPr="00CA1434">
        <w:rPr>
          <w:rFonts w:ascii="Times" w:hAnsi="Times" w:cs="Times New Roman"/>
          <w:i/>
          <w:iCs/>
          <w:color w:val="000000" w:themeColor="text1"/>
          <w:sz w:val="22"/>
          <w:szCs w:val="22"/>
          <w:shd w:val="clear" w:color="auto" w:fill="FFFFFF"/>
        </w:rPr>
        <w:t xml:space="preserve">Food Chem, </w:t>
      </w:r>
      <w:r w:rsidRPr="00CA1434">
        <w:rPr>
          <w:rFonts w:ascii="Times" w:hAnsi="Times" w:cs="Times New Roman"/>
          <w:b/>
          <w:bCs/>
          <w:color w:val="000000" w:themeColor="text1"/>
          <w:sz w:val="22"/>
          <w:szCs w:val="22"/>
          <w:shd w:val="clear" w:color="auto" w:fill="FFFFFF"/>
        </w:rPr>
        <w:t>357</w:t>
      </w:r>
      <w:r w:rsidRPr="00CA1434">
        <w:rPr>
          <w:rFonts w:ascii="Times" w:hAnsi="Times" w:cs="Times New Roman"/>
          <w:color w:val="000000" w:themeColor="text1"/>
          <w:sz w:val="22"/>
          <w:szCs w:val="22"/>
          <w:shd w:val="clear" w:color="auto" w:fill="FFFFFF"/>
        </w:rPr>
        <w:t>:</w:t>
      </w:r>
    </w:p>
    <w:sectPr w:rsidR="00D50809" w:rsidSect="0098508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09"/>
    <w:rsid w:val="000E1258"/>
    <w:rsid w:val="00100311"/>
    <w:rsid w:val="00313BC9"/>
    <w:rsid w:val="00985088"/>
    <w:rsid w:val="00A436DD"/>
    <w:rsid w:val="00B05D6B"/>
    <w:rsid w:val="00C32FA5"/>
    <w:rsid w:val="00D50809"/>
    <w:rsid w:val="00F022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7EBC715"/>
  <w15:chartTrackingRefBased/>
  <w15:docId w15:val="{3AF5C0AB-18BE-0547-B6B3-647DE3CF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0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0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080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080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080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080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080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080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080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080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080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080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080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080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08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08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08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0809"/>
    <w:rPr>
      <w:rFonts w:eastAsiaTheme="majorEastAsia" w:cstheme="majorBidi"/>
      <w:color w:val="272727" w:themeColor="text1" w:themeTint="D8"/>
    </w:rPr>
  </w:style>
  <w:style w:type="paragraph" w:styleId="KonuBal">
    <w:name w:val="Title"/>
    <w:basedOn w:val="Normal"/>
    <w:next w:val="Normal"/>
    <w:link w:val="KonuBalChar"/>
    <w:uiPriority w:val="10"/>
    <w:qFormat/>
    <w:rsid w:val="00D5080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08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080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08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080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50809"/>
    <w:rPr>
      <w:i/>
      <w:iCs/>
      <w:color w:val="404040" w:themeColor="text1" w:themeTint="BF"/>
    </w:rPr>
  </w:style>
  <w:style w:type="paragraph" w:styleId="ListeParagraf">
    <w:name w:val="List Paragraph"/>
    <w:basedOn w:val="Normal"/>
    <w:uiPriority w:val="34"/>
    <w:qFormat/>
    <w:rsid w:val="00D50809"/>
    <w:pPr>
      <w:ind w:left="720"/>
      <w:contextualSpacing/>
    </w:pPr>
  </w:style>
  <w:style w:type="character" w:styleId="GlVurgulama">
    <w:name w:val="Intense Emphasis"/>
    <w:basedOn w:val="VarsaylanParagrafYazTipi"/>
    <w:uiPriority w:val="21"/>
    <w:qFormat/>
    <w:rsid w:val="00D50809"/>
    <w:rPr>
      <w:i/>
      <w:iCs/>
      <w:color w:val="2F5496" w:themeColor="accent1" w:themeShade="BF"/>
    </w:rPr>
  </w:style>
  <w:style w:type="paragraph" w:styleId="GlAlnt">
    <w:name w:val="Intense Quote"/>
    <w:basedOn w:val="Normal"/>
    <w:next w:val="Normal"/>
    <w:link w:val="GlAlntChar"/>
    <w:uiPriority w:val="30"/>
    <w:qFormat/>
    <w:rsid w:val="00D50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0809"/>
    <w:rPr>
      <w:i/>
      <w:iCs/>
      <w:color w:val="2F5496" w:themeColor="accent1" w:themeShade="BF"/>
    </w:rPr>
  </w:style>
  <w:style w:type="character" w:styleId="GlBavuru">
    <w:name w:val="Intense Reference"/>
    <w:basedOn w:val="VarsaylanParagrafYazTipi"/>
    <w:uiPriority w:val="32"/>
    <w:qFormat/>
    <w:rsid w:val="00D50809"/>
    <w:rPr>
      <w:b/>
      <w:bCs/>
      <w:smallCaps/>
      <w:color w:val="2F5496" w:themeColor="accent1" w:themeShade="BF"/>
      <w:spacing w:val="5"/>
    </w:rPr>
  </w:style>
  <w:style w:type="character" w:styleId="Vurgu">
    <w:name w:val="Emphasis"/>
    <w:basedOn w:val="VarsaylanParagrafYazTipi"/>
    <w:uiPriority w:val="20"/>
    <w:qFormat/>
    <w:rsid w:val="00C32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eseydagungor@gmail.com</dc:creator>
  <cp:keywords/>
  <dc:description/>
  <cp:lastModifiedBy>eseydagungor@gmail.com</cp:lastModifiedBy>
  <cp:revision>2</cp:revision>
  <dcterms:created xsi:type="dcterms:W3CDTF">2025-10-19T19:51:00Z</dcterms:created>
  <dcterms:modified xsi:type="dcterms:W3CDTF">2025-10-19T19:51:00Z</dcterms:modified>
</cp:coreProperties>
</file>