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C4415" w14:textId="116D2A9A" w:rsidR="00802269" w:rsidRDefault="00802269" w:rsidP="00802269">
      <w:pPr>
        <w:autoSpaceDE w:val="0"/>
        <w:autoSpaceDN w:val="0"/>
        <w:adjustRightInd w:val="0"/>
        <w:spacing w:line="480" w:lineRule="auto"/>
        <w:rPr>
          <w:b/>
          <w:bCs/>
        </w:rPr>
      </w:pPr>
      <w:r>
        <w:rPr>
          <w:b/>
          <w:bCs/>
        </w:rPr>
        <w:t>Supplementa</w:t>
      </w:r>
      <w:r w:rsidR="00E31F2E">
        <w:rPr>
          <w:b/>
          <w:bCs/>
        </w:rPr>
        <w:t>l</w:t>
      </w:r>
      <w:r>
        <w:rPr>
          <w:b/>
          <w:bCs/>
        </w:rPr>
        <w:t xml:space="preserve"> Material</w:t>
      </w:r>
    </w:p>
    <w:p w14:paraId="192CA921" w14:textId="77777777" w:rsidR="00802269" w:rsidRPr="0095140E" w:rsidRDefault="00802269" w:rsidP="00802269">
      <w:pPr>
        <w:autoSpaceDE w:val="0"/>
        <w:autoSpaceDN w:val="0"/>
        <w:adjustRightInd w:val="0"/>
        <w:spacing w:line="480" w:lineRule="auto"/>
      </w:pPr>
      <w:r w:rsidRPr="0095140E">
        <w:t xml:space="preserve">Table </w:t>
      </w:r>
      <w:r>
        <w:t>3</w:t>
      </w:r>
      <w:r w:rsidRPr="0095140E">
        <w:t>. Previous studies involving artificial tendons and the method of attachment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1140"/>
        <w:gridCol w:w="1919"/>
        <w:gridCol w:w="2297"/>
        <w:gridCol w:w="1663"/>
        <w:gridCol w:w="1713"/>
      </w:tblGrid>
      <w:tr w:rsidR="00802269" w:rsidRPr="00802269" w14:paraId="3389CDDE" w14:textId="77777777" w:rsidTr="00C91CF6">
        <w:tc>
          <w:tcPr>
            <w:tcW w:w="618" w:type="dxa"/>
          </w:tcPr>
          <w:p w14:paraId="6161261C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S/n</w:t>
            </w:r>
          </w:p>
        </w:tc>
        <w:tc>
          <w:tcPr>
            <w:tcW w:w="1140" w:type="dxa"/>
          </w:tcPr>
          <w:p w14:paraId="66FFF92E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919" w:type="dxa"/>
          </w:tcPr>
          <w:p w14:paraId="050740F7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Authors</w:t>
            </w:r>
          </w:p>
        </w:tc>
        <w:tc>
          <w:tcPr>
            <w:tcW w:w="2297" w:type="dxa"/>
          </w:tcPr>
          <w:p w14:paraId="025402C0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Focus of the study</w:t>
            </w:r>
          </w:p>
        </w:tc>
        <w:tc>
          <w:tcPr>
            <w:tcW w:w="1663" w:type="dxa"/>
          </w:tcPr>
          <w:p w14:paraId="6BFA2A02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Suture anchor</w:t>
            </w:r>
          </w:p>
        </w:tc>
        <w:tc>
          <w:tcPr>
            <w:tcW w:w="1713" w:type="dxa"/>
          </w:tcPr>
          <w:p w14:paraId="772A79A6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Outcome</w:t>
            </w:r>
          </w:p>
        </w:tc>
      </w:tr>
      <w:tr w:rsidR="00802269" w:rsidRPr="00802269" w14:paraId="38BEB019" w14:textId="77777777" w:rsidTr="00C91CF6">
        <w:tc>
          <w:tcPr>
            <w:tcW w:w="618" w:type="dxa"/>
          </w:tcPr>
          <w:p w14:paraId="48AB7B2A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40" w:type="dxa"/>
          </w:tcPr>
          <w:p w14:paraId="75A0D8F7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919" w:type="dxa"/>
          </w:tcPr>
          <w:p w14:paraId="36B06C59" w14:textId="562D6B03" w:rsidR="00C63D57" w:rsidRPr="00C63D57" w:rsidRDefault="00802269" w:rsidP="00802269">
            <w:pPr>
              <w:rPr>
                <w:sz w:val="22"/>
                <w:szCs w:val="22"/>
              </w:rPr>
            </w:pPr>
            <w:r w:rsidRPr="00802269">
              <w:rPr>
                <w:sz w:val="22"/>
                <w:szCs w:val="22"/>
              </w:rPr>
              <w:fldChar w:fldCharType="begin"/>
            </w:r>
            <w:r w:rsidRPr="00802269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&lt;EndNote&gt;&lt;Cite&gt;&lt;Author&gt;Melvin&lt;/Author&gt;&lt;Year&gt;2010&lt;/Year&gt;&lt;RecNum&gt;22&lt;/RecNum&gt;&lt;DisplayText&gt;(Melvin et al., 2010)&lt;/DisplayText&gt;&lt;record&gt;&lt;rec-number&gt;22&lt;/rec-number&gt;&lt;foreign-keys&gt;&lt;key app="EN" db-id="pxtvdd5v85arxcer5x9pptft29seef9tasax" timestamp="1699065918"&gt;22&lt;/key&gt;&lt;/foreign-keys&gt;&lt;ref-type name="Journal Article"&gt;17&lt;/ref-type&gt;&lt;contributors&gt;&lt;authors&gt;&lt;author&gt;Melvin, A.&lt;/author&gt;&lt;author&gt;Litsky, A.&lt;/author&gt;&lt;author&gt;Mayerson, J.&lt;/author&gt;&lt;author&gt;Witte, D.&lt;/author&gt;&lt;author&gt;Melvin, D.&lt;/author&gt;&lt;author&gt;Juncosa-Melvin, N.&lt;/author&gt;&lt;/authors&gt;&lt;/contributors&gt;&lt;titles&gt;&lt;title&gt;An artificial tendon with durable muscle interface&lt;/title&gt;&lt;secondary-title&gt;Journal of Orthopedic Research &lt;/secondary-title&gt;&lt;/titles&gt;&lt;pages&gt;218-224&lt;/pages&gt;&lt;volume&gt;28&lt;/volume&gt;&lt;number&gt;2&lt;/number&gt;&lt;dates&gt;&lt;year&gt;2010&lt;/year&gt;&lt;/dates&gt;&lt;urls&gt;&lt;/urls&gt;&lt;/record&gt;&lt;/Cite&gt;&lt;/EndNote&gt;</w:instrText>
            </w:r>
            <w:r w:rsidRPr="00802269">
              <w:rPr>
                <w:sz w:val="22"/>
                <w:szCs w:val="22"/>
              </w:rPr>
              <w:fldChar w:fldCharType="separate"/>
            </w:r>
            <w:r w:rsidRPr="00802269">
              <w:rPr>
                <w:rFonts w:ascii="Times New Roman" w:hAnsi="Times New Roman" w:cs="Times New Roman"/>
                <w:noProof/>
                <w:sz w:val="22"/>
                <w:szCs w:val="22"/>
              </w:rPr>
              <w:t>(Melvin et al., 2010)</w:t>
            </w:r>
            <w:r w:rsidRPr="008022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7" w:type="dxa"/>
          </w:tcPr>
          <w:p w14:paraId="29396C79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Replaced goat semitendinosus tendon with an artificial material (</w:t>
            </w:r>
            <w:proofErr w:type="spellStart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OrthoCoupler</w:t>
            </w:r>
            <w:proofErr w:type="spellEnd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63" w:type="dxa"/>
          </w:tcPr>
          <w:p w14:paraId="1B032524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The method of attachment was not specifically stated.</w:t>
            </w:r>
          </w:p>
        </w:tc>
        <w:tc>
          <w:tcPr>
            <w:tcW w:w="1713" w:type="dxa"/>
          </w:tcPr>
          <w:p w14:paraId="62B49EFB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Fatigue strength</w:t>
            </w:r>
          </w:p>
          <w:p w14:paraId="4643F945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of the </w:t>
            </w:r>
            <w:proofErr w:type="spellStart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OrthoCoupler</w:t>
            </w:r>
            <w:proofErr w:type="spellEnd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 was several times the contractile force of the semitendinosus muscle.</w:t>
            </w:r>
          </w:p>
        </w:tc>
      </w:tr>
      <w:tr w:rsidR="00802269" w:rsidRPr="00802269" w14:paraId="531A3EFA" w14:textId="77777777" w:rsidTr="00C91CF6">
        <w:tc>
          <w:tcPr>
            <w:tcW w:w="618" w:type="dxa"/>
          </w:tcPr>
          <w:p w14:paraId="0676755E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140" w:type="dxa"/>
          </w:tcPr>
          <w:p w14:paraId="0981592A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919" w:type="dxa"/>
          </w:tcPr>
          <w:p w14:paraId="424654B5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sz w:val="22"/>
                <w:szCs w:val="22"/>
              </w:rPr>
              <w:fldChar w:fldCharType="begin"/>
            </w:r>
            <w:r w:rsidRPr="00802269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&lt;EndNote&gt;&lt;Cite&gt;&lt;Author&gt;Melvin&lt;/Author&gt;&lt;Year&gt;2012&lt;/Year&gt;&lt;RecNum&gt;23&lt;/RecNum&gt;&lt;DisplayText&gt;(Melvin et al., 2012)&lt;/DisplayText&gt;&lt;record&gt;&lt;rec-number&gt;23&lt;/rec-number&gt;&lt;foreign-keys&gt;&lt;key app="EN" db-id="pxtvdd5v85arxcer5x9pptft29seef9tasax" timestamp="1699066020"&gt;23&lt;/key&gt;&lt;/foreign-keys&gt;&lt;ref-type name="Journal Article"&gt;17&lt;/ref-type&gt;&lt;contributors&gt;&lt;authors&gt;&lt;author&gt;Melvin, A.J.&lt;/author&gt;&lt;author&gt;Litsky, A.S.&lt;/author&gt;&lt;author&gt;Mayerson, J.L.&lt;/author&gt;&lt;author&gt;Stringer, K.&lt;/author&gt;&lt;author&gt;Juncosa-Melvin, N.&lt;/author&gt;&lt;/authors&gt;&lt;/contributors&gt;&lt;titles&gt;&lt;title&gt;Extended healing validation of an artificial tendon to connect the quadriceps muscle to the Tibia: 180-day study&lt;/title&gt;&lt;secondary-title&gt;Journal of Orthopaedic Research&lt;/secondary-title&gt;&lt;/titles&gt;&lt;periodical&gt;&lt;full-title&gt;Journal of Orthopaedic Research&lt;/full-title&gt;&lt;/periodical&gt;&lt;pages&gt;1112-1117&lt;/pages&gt;&lt;volume&gt;30&lt;/volume&gt;&lt;number&gt;7&lt;/number&gt;&lt;dates&gt;&lt;year&gt;2012&lt;/year&gt;&lt;/dates&gt;&lt;urls&gt;&lt;/urls&gt;&lt;/record&gt;&lt;/Cite&gt;&lt;/EndNote&gt;</w:instrText>
            </w:r>
            <w:r w:rsidRPr="00802269">
              <w:rPr>
                <w:sz w:val="22"/>
                <w:szCs w:val="22"/>
              </w:rPr>
              <w:fldChar w:fldCharType="separate"/>
            </w:r>
            <w:r w:rsidRPr="00802269">
              <w:rPr>
                <w:rFonts w:ascii="Times New Roman" w:hAnsi="Times New Roman" w:cs="Times New Roman"/>
                <w:noProof/>
                <w:sz w:val="22"/>
                <w:szCs w:val="22"/>
              </w:rPr>
              <w:t>(Melvin et al., 2012)</w:t>
            </w:r>
            <w:r w:rsidRPr="008022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7" w:type="dxa"/>
          </w:tcPr>
          <w:p w14:paraId="1F2C834A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Replaced quadriceps tendon with the </w:t>
            </w:r>
            <w:proofErr w:type="spellStart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OrthoCoupler</w:t>
            </w:r>
            <w:proofErr w:type="spellEnd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 in a goat.</w:t>
            </w:r>
          </w:p>
        </w:tc>
        <w:tc>
          <w:tcPr>
            <w:tcW w:w="1663" w:type="dxa"/>
          </w:tcPr>
          <w:p w14:paraId="09B57811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proofErr w:type="spellStart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OrthoCoupler</w:t>
            </w:r>
            <w:proofErr w:type="spellEnd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 was attached to a stainless steel bone plate on the tibia.</w:t>
            </w:r>
          </w:p>
        </w:tc>
        <w:tc>
          <w:tcPr>
            <w:tcW w:w="1713" w:type="dxa"/>
          </w:tcPr>
          <w:p w14:paraId="11CBD0E9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Mechanical testing of the myotendinous junction showed superior strength compared with the biological </w:t>
            </w:r>
            <w:proofErr w:type="spellStart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myotendon</w:t>
            </w:r>
            <w:proofErr w:type="spellEnd"/>
            <w:r w:rsidRPr="00802269">
              <w:rPr>
                <w:rFonts w:ascii="Times New Roman" w:hAnsi="Times New Roman" w:cs="Times New Roman"/>
                <w:sz w:val="22"/>
                <w:szCs w:val="22"/>
              </w:rPr>
              <w:t xml:space="preserve"> interface after 180 days.</w:t>
            </w:r>
          </w:p>
        </w:tc>
      </w:tr>
      <w:tr w:rsidR="00802269" w:rsidRPr="00802269" w14:paraId="7BD8E66E" w14:textId="77777777" w:rsidTr="00C91CF6">
        <w:tc>
          <w:tcPr>
            <w:tcW w:w="618" w:type="dxa"/>
          </w:tcPr>
          <w:p w14:paraId="30EEEFD6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140" w:type="dxa"/>
          </w:tcPr>
          <w:p w14:paraId="5973B79D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919" w:type="dxa"/>
          </w:tcPr>
          <w:p w14:paraId="4757D7D4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sz w:val="22"/>
                <w:szCs w:val="22"/>
              </w:rPr>
              <w:fldChar w:fldCharType="begin"/>
            </w:r>
            <w:r w:rsidRPr="00802269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&lt;EndNote&gt;&lt;Cite&gt;&lt;Author&gt;Easton&lt;/Author&gt;&lt;Year&gt;2024&lt;/Year&gt;&lt;RecNum&gt;216&lt;/RecNum&gt;&lt;DisplayText&gt;(Easton et al., 2024)&lt;/DisplayText&gt;&lt;record&gt;&lt;rec-number&gt;216&lt;/rec-number&gt;&lt;foreign-keys&gt;&lt;key app="EN" db-id="pxtvdd5v85arxcer5x9pptft29seef9tasax" timestamp="1713383228"&gt;216&lt;/key&gt;&lt;/foreign-keys&gt;&lt;ref-type name="Journal Article"&gt;17&lt;/ref-type&gt;&lt;contributors&gt;&lt;authors&gt;&lt;author&gt;Easton,&lt;/author&gt;&lt;author&gt;Hatch, Carter&lt;/author&gt;&lt;author&gt;Stephens, Kaitlyn&lt;/author&gt;&lt;author&gt;Marler, Dylan&lt;/author&gt;&lt;author&gt;Fidelis, Obinna&lt;/author&gt;&lt;author&gt;Sun, Xiaocun&lt;/author&gt;&lt;author&gt;Bowers, Kristin M.&lt;/author&gt;&lt;author&gt;Billings, Caroline&lt;/author&gt;&lt;author&gt;Greenacre, Cheryl B.&lt;/author&gt;&lt;author&gt;Anderson, David E.&lt;/author&gt;&lt;author&gt;Crouch, Dustin L.&lt;/author&gt;&lt;/authors&gt;&lt;/contributors&gt;&lt;titles&gt;&lt;title&gt;Replacement of tibialis cranialis tendon with polyester, silicone-coated artificial tendon preserves biomechanical function in rabbits compared to tendon excision only&lt;/title&gt;&lt;secondary-title&gt;Journal of Orthopaedic Surgery and Research&lt;/secondary-title&gt;&lt;/titles&gt;&lt;periodical&gt;&lt;full-title&gt;Journal of Orthopaedic Surgery and Research&lt;/full-title&gt;&lt;/periodical&gt;&lt;pages&gt;108&lt;/pages&gt;&lt;volume&gt;19&lt;/volume&gt;&lt;number&gt;1&lt;/number&gt;&lt;dates&gt;&lt;year&gt;2024&lt;/year&gt;&lt;pub-dates&gt;&lt;date&gt;2024/02/02&lt;/date&gt;&lt;/pub-dates&gt;&lt;/dates&gt;&lt;isbn&gt;1749-799X&lt;/isbn&gt;&lt;urls&gt;&lt;related-urls&gt;&lt;url&gt;https://doi.org/10.1186/s13018-024-04581-7&lt;/url&gt;&lt;/related-urls&gt;&lt;/urls&gt;&lt;electronic-resource-num&gt;10.1186/s13018-024-04581-7&lt;/electronic-resource-num&gt;&lt;/record&gt;&lt;/Cite&gt;&lt;/EndNote&gt;</w:instrText>
            </w:r>
            <w:r w:rsidRPr="00802269">
              <w:rPr>
                <w:sz w:val="22"/>
                <w:szCs w:val="22"/>
              </w:rPr>
              <w:fldChar w:fldCharType="separate"/>
            </w:r>
            <w:r w:rsidRPr="00802269">
              <w:rPr>
                <w:rFonts w:ascii="Times New Roman" w:hAnsi="Times New Roman" w:cs="Times New Roman"/>
                <w:noProof/>
                <w:sz w:val="22"/>
                <w:szCs w:val="22"/>
              </w:rPr>
              <w:t>(Easton et al., 2024)</w:t>
            </w:r>
            <w:r w:rsidRPr="008022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7" w:type="dxa"/>
          </w:tcPr>
          <w:p w14:paraId="0FFFB909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Replaced tibialis cranialis biological tendon with polyester silicone-coated artificial tendon in rabbits.</w:t>
            </w:r>
          </w:p>
        </w:tc>
        <w:tc>
          <w:tcPr>
            <w:tcW w:w="1663" w:type="dxa"/>
          </w:tcPr>
          <w:p w14:paraId="606A39A7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2 mm × 6 mm bone suture anchor (Jorgenson Laboratories, Loveland, CO,</w:t>
            </w:r>
          </w:p>
          <w:p w14:paraId="66329C06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USA) , with a size 2 FiberWire suture (Arthrex Inc. Naples, FL).</w:t>
            </w:r>
          </w:p>
        </w:tc>
        <w:tc>
          <w:tcPr>
            <w:tcW w:w="1713" w:type="dxa"/>
          </w:tcPr>
          <w:p w14:paraId="3E9882A6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The suture anchors held the artificial tendon securely to the bone in the rabbits and the artificial tendon restored normative biomechanical function in the rabbits.</w:t>
            </w:r>
          </w:p>
        </w:tc>
      </w:tr>
      <w:tr w:rsidR="00802269" w:rsidRPr="00802269" w14:paraId="15C5457F" w14:textId="77777777" w:rsidTr="00C91CF6">
        <w:tc>
          <w:tcPr>
            <w:tcW w:w="618" w:type="dxa"/>
          </w:tcPr>
          <w:p w14:paraId="4B0CF8C8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140" w:type="dxa"/>
          </w:tcPr>
          <w:p w14:paraId="4BB0DD02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919" w:type="dxa"/>
          </w:tcPr>
          <w:p w14:paraId="5B1B7316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sz w:val="22"/>
                <w:szCs w:val="22"/>
              </w:rPr>
              <w:fldChar w:fldCharType="begin"/>
            </w:r>
            <w:r w:rsidRPr="00802269"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&lt;EndNote&gt;&lt;Cite&gt;&lt;Author&gt;Hsu&lt;/Author&gt;&lt;Year&gt;2024&lt;/Year&gt;&lt;RecNum&gt;259&lt;/RecNum&gt;&lt;DisplayText&gt;(Hsu et al., 2024)&lt;/DisplayText&gt;&lt;record&gt;&lt;rec-number&gt;259&lt;/rec-number&gt;&lt;foreign-keys&gt;&lt;key app="EN" db-id="pxtvdd5v85arxcer5x9pptft29seef9tasax" timestamp="1727704089"&gt;259&lt;/key&gt;&lt;/foreign-keys&gt;&lt;ref-type name="Journal Article"&gt;17&lt;/ref-type&gt;&lt;contributors&gt;&lt;authors&gt;&lt;author&gt;Hsu, Wei-Chien&lt;/author&gt;&lt;author&gt;Wu, Guan-Lin&lt;/author&gt;&lt;author&gt;Yeh, Ming-Long&lt;/author&gt;&lt;/authors&gt;&lt;/contributors&gt;&lt;titles&gt;&lt;title&gt;Fixation technique of biodegradable magnesium alloy suture anchor in the rotator cuff repair of the shoulder in a goat model: a technical note&lt;/title&gt;&lt;secondary-title&gt;BMC Musculoskeletal Disorders&lt;/secondary-title&gt;&lt;/titles&gt;&lt;periodical&gt;&lt;full-title&gt;BMC Musculoskeletal Disorders&lt;/full-title&gt;&lt;/periodical&gt;&lt;pages&gt;246&lt;/pages&gt;&lt;volume&gt;25&lt;/volume&gt;&lt;number&gt;1&lt;/number&gt;&lt;dates&gt;&lt;year&gt;2024&lt;/year&gt;&lt;pub-dates&gt;&lt;date&gt;2024/03/28&lt;/date&gt;&lt;/pub-dates&gt;&lt;/dates&gt;&lt;isbn&gt;1471-2474&lt;/isbn&gt;&lt;urls&gt;&lt;related-urls&gt;&lt;url&gt;https://doi.org/10.1186/s12891-024-07300-9&lt;/url&gt;&lt;/related-urls&gt;&lt;/urls&gt;&lt;electronic-resource-num&gt;10.1186/s12891-024-07300-9&lt;/electronic-resource-num&gt;&lt;/record&gt;&lt;/Cite&gt;&lt;/EndNote&gt;</w:instrText>
            </w:r>
            <w:r w:rsidRPr="00802269">
              <w:rPr>
                <w:sz w:val="22"/>
                <w:szCs w:val="22"/>
              </w:rPr>
              <w:fldChar w:fldCharType="separate"/>
            </w:r>
            <w:r w:rsidRPr="00802269">
              <w:rPr>
                <w:rFonts w:ascii="Times New Roman" w:hAnsi="Times New Roman" w:cs="Times New Roman"/>
                <w:noProof/>
                <w:sz w:val="22"/>
                <w:szCs w:val="22"/>
              </w:rPr>
              <w:t>(Hsu et al., 2024)</w:t>
            </w:r>
            <w:r w:rsidRPr="008022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7" w:type="dxa"/>
          </w:tcPr>
          <w:p w14:paraId="471AF945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Rotator cuff repair surgery on goat shoulders.</w:t>
            </w:r>
          </w:p>
        </w:tc>
        <w:tc>
          <w:tcPr>
            <w:tcW w:w="1663" w:type="dxa"/>
          </w:tcPr>
          <w:p w14:paraId="70D9A394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Custom-made MgF</w:t>
            </w:r>
            <w:r w:rsidRPr="0080226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-coated ZK60 suture anchor</w:t>
            </w:r>
          </w:p>
        </w:tc>
        <w:tc>
          <w:tcPr>
            <w:tcW w:w="1713" w:type="dxa"/>
          </w:tcPr>
          <w:p w14:paraId="68656AF6" w14:textId="77777777" w:rsidR="00802269" w:rsidRPr="00802269" w:rsidRDefault="00802269" w:rsidP="00802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2269">
              <w:rPr>
                <w:rFonts w:ascii="Times New Roman" w:hAnsi="Times New Roman" w:cs="Times New Roman"/>
                <w:sz w:val="22"/>
                <w:szCs w:val="22"/>
              </w:rPr>
              <w:t>Reestablished the connection between the detached infraspinatus tendon and the humeral head, with demonstrable osseointegration.</w:t>
            </w:r>
          </w:p>
        </w:tc>
      </w:tr>
    </w:tbl>
    <w:p w14:paraId="016C87E9" w14:textId="77777777" w:rsidR="00C63D57" w:rsidRDefault="00C63D57"/>
    <w:p w14:paraId="0162B694" w14:textId="77777777" w:rsidR="00C63D57" w:rsidRDefault="00C63D57"/>
    <w:p w14:paraId="7CB67880" w14:textId="77777777" w:rsidR="00C63D57" w:rsidRDefault="00C63D57" w:rsidP="00C63D57">
      <w:pPr>
        <w:pStyle w:val="EndNoteBibliography"/>
        <w:ind w:left="720" w:hanging="720"/>
      </w:pPr>
    </w:p>
    <w:p w14:paraId="7304B8DA" w14:textId="2260F57D" w:rsidR="00C63D57" w:rsidRPr="00C63D57" w:rsidRDefault="00C63D57" w:rsidP="00C63D57">
      <w:pPr>
        <w:pStyle w:val="EndNoteBibliography"/>
        <w:ind w:left="720" w:hanging="720"/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Pr="00C63D57">
        <w:t xml:space="preserve">Easton, Hatch, C., Stephens, K., Marler, D., Fidelis, O., Sun, X., Bowers, K. M., Billings, C., Greenacre, C. B., Anderson, D. E., &amp; Crouch, D. L. (2024). Replacement of tibialis cranialis tendon with polyester, silicone-coated artificial tendon preserves biomechanical function in rabbits compared to tendon excision only. </w:t>
      </w:r>
      <w:r w:rsidRPr="00C63D57">
        <w:rPr>
          <w:i/>
        </w:rPr>
        <w:t>Journal of Orthopaedic Surgery and Research</w:t>
      </w:r>
      <w:r w:rsidRPr="00C63D57">
        <w:t>,</w:t>
      </w:r>
      <w:r w:rsidRPr="00C63D57">
        <w:rPr>
          <w:i/>
        </w:rPr>
        <w:t xml:space="preserve"> 19</w:t>
      </w:r>
      <w:r w:rsidRPr="00C63D57">
        <w:t xml:space="preserve">(1), 108. </w:t>
      </w:r>
      <w:hyperlink r:id="rId4" w:history="1">
        <w:r w:rsidRPr="00C63D57">
          <w:rPr>
            <w:rStyle w:val="Hyperlink"/>
          </w:rPr>
          <w:t>https://doi.org/10.1186/s13018-024-04581-7</w:t>
        </w:r>
      </w:hyperlink>
      <w:r w:rsidRPr="00C63D57">
        <w:t xml:space="preserve"> </w:t>
      </w:r>
    </w:p>
    <w:p w14:paraId="2F03EC1F" w14:textId="44842CA6" w:rsidR="00C63D57" w:rsidRPr="00C63D57" w:rsidRDefault="00C63D57" w:rsidP="00C63D57">
      <w:pPr>
        <w:pStyle w:val="EndNoteBibliography"/>
        <w:ind w:left="720" w:hanging="720"/>
      </w:pPr>
      <w:r w:rsidRPr="00C63D57">
        <w:t xml:space="preserve">Hsu, W.-C., Wu, G.-L., &amp; Yeh, M.-L. (2024). Fixation technique of biodegradable magnesium alloy suture anchor in the rotator cuff repair of the shoulder in a goat model: a technical note. </w:t>
      </w:r>
      <w:r w:rsidRPr="00C63D57">
        <w:rPr>
          <w:i/>
        </w:rPr>
        <w:t>BMC Musculoskeletal Disorders</w:t>
      </w:r>
      <w:r w:rsidRPr="00C63D57">
        <w:t>,</w:t>
      </w:r>
      <w:r w:rsidRPr="00C63D57">
        <w:rPr>
          <w:i/>
        </w:rPr>
        <w:t xml:space="preserve"> 25</w:t>
      </w:r>
      <w:r w:rsidRPr="00C63D57">
        <w:t xml:space="preserve">(1), 246. </w:t>
      </w:r>
      <w:hyperlink r:id="rId5" w:history="1">
        <w:r w:rsidRPr="00C63D57">
          <w:rPr>
            <w:rStyle w:val="Hyperlink"/>
          </w:rPr>
          <w:t>https://doi.org/10.1186/s12891-024-07300-9</w:t>
        </w:r>
      </w:hyperlink>
      <w:r w:rsidRPr="00C63D57">
        <w:t xml:space="preserve"> </w:t>
      </w:r>
    </w:p>
    <w:p w14:paraId="654C1160" w14:textId="77777777" w:rsidR="00C63D57" w:rsidRPr="00C63D57" w:rsidRDefault="00C63D57" w:rsidP="00C63D57">
      <w:pPr>
        <w:pStyle w:val="EndNoteBibliography"/>
        <w:ind w:left="720" w:hanging="720"/>
      </w:pPr>
      <w:r w:rsidRPr="00C63D57">
        <w:t xml:space="preserve">Melvin, A., Litsky, A., Mayerson, J., Witte, D., Melvin, D., &amp; Juncosa-Melvin, N. (2010). An artificial tendon with durable muscle interface. </w:t>
      </w:r>
      <w:r w:rsidRPr="00C63D57">
        <w:rPr>
          <w:i/>
        </w:rPr>
        <w:t>Journal of Orthopedic Research 28</w:t>
      </w:r>
      <w:r w:rsidRPr="00C63D57">
        <w:t xml:space="preserve">(2), 218-224. </w:t>
      </w:r>
    </w:p>
    <w:p w14:paraId="0DDA1CE1" w14:textId="77777777" w:rsidR="00C63D57" w:rsidRPr="00C63D57" w:rsidRDefault="00C63D57" w:rsidP="00C63D57">
      <w:pPr>
        <w:pStyle w:val="EndNoteBibliography"/>
        <w:ind w:left="720" w:hanging="720"/>
      </w:pPr>
      <w:r w:rsidRPr="00C63D57">
        <w:t xml:space="preserve">Melvin, A. J., Litsky, A. S., Mayerson, J. L., Stringer, K., &amp; Juncosa-Melvin, N. (2012). Extended healing validation of an artificial tendon to connect the quadriceps muscle to the Tibia: 180-day study. </w:t>
      </w:r>
      <w:r w:rsidRPr="00C63D57">
        <w:rPr>
          <w:i/>
        </w:rPr>
        <w:t>Journal of Orthopaedic Research</w:t>
      </w:r>
      <w:r w:rsidRPr="00C63D57">
        <w:t>,</w:t>
      </w:r>
      <w:r w:rsidRPr="00C63D57">
        <w:rPr>
          <w:i/>
        </w:rPr>
        <w:t xml:space="preserve"> 30</w:t>
      </w:r>
      <w:r w:rsidRPr="00C63D57">
        <w:t xml:space="preserve">(7), 1112-1117. </w:t>
      </w:r>
    </w:p>
    <w:p w14:paraId="79322628" w14:textId="6140CBDF" w:rsidR="001110D6" w:rsidRDefault="00C63D57">
      <w:r>
        <w:fldChar w:fldCharType="end"/>
      </w:r>
    </w:p>
    <w:sectPr w:rsidR="0011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tvdd5v85arxcer5x9pptft29seef9tasax&quot;&gt;Obinna Fidelis EndNote Library&lt;record-ids&gt;&lt;item&gt;22&lt;/item&gt;&lt;item&gt;23&lt;/item&gt;&lt;item&gt;216&lt;/item&gt;&lt;item&gt;259&lt;/item&gt;&lt;/record-ids&gt;&lt;/item&gt;&lt;/Libraries&gt;"/>
  </w:docVars>
  <w:rsids>
    <w:rsidRoot w:val="00802269"/>
    <w:rsid w:val="001110D6"/>
    <w:rsid w:val="00623394"/>
    <w:rsid w:val="00802269"/>
    <w:rsid w:val="009E0600"/>
    <w:rsid w:val="00C63D57"/>
    <w:rsid w:val="00C902EC"/>
    <w:rsid w:val="00E31F2E"/>
    <w:rsid w:val="00F0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50D9"/>
  <w15:chartTrackingRefBased/>
  <w15:docId w15:val="{FF0A7416-1C0D-4061-8239-5EDF8101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69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2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2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2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2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2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2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2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2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2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2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2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2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2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2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2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2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2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2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26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02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26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02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2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26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63D5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63D57"/>
    <w:rPr>
      <w:rFonts w:eastAsia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63D5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63D57"/>
    <w:rPr>
      <w:rFonts w:eastAsia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3D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891-024-07300-9" TargetMode="External"/><Relationship Id="rId4" Type="http://schemas.openxmlformats.org/officeDocument/2006/relationships/hyperlink" Target="https://doi.org/10.1186/s13018-024-04581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Obinna FIDELIS</dc:creator>
  <cp:keywords/>
  <dc:description/>
  <cp:lastModifiedBy>Obinna FIDELIS</cp:lastModifiedBy>
  <cp:revision>3</cp:revision>
  <dcterms:created xsi:type="dcterms:W3CDTF">2024-11-15T23:45:00Z</dcterms:created>
  <dcterms:modified xsi:type="dcterms:W3CDTF">2024-11-15T23:50:00Z</dcterms:modified>
</cp:coreProperties>
</file>