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A" w:rsidRDefault="00134B9C">
      <w:r>
        <w:rPr>
          <w:rFonts w:ascii="Arial" w:eastAsia="Arial" w:hAnsi="Arial" w:cs="Arial"/>
          <w:b/>
          <w:bCs/>
          <w:lang w:val="en-US"/>
        </w:rPr>
        <w:t>Supplementary table 2</w:t>
      </w:r>
      <w:r w:rsidR="00554C4A" w:rsidRPr="00925717">
        <w:rPr>
          <w:rFonts w:ascii="Arial" w:eastAsia="Arial" w:hAnsi="Arial" w:cs="Arial"/>
          <w:b/>
          <w:bCs/>
          <w:lang w:val="en-US"/>
        </w:rPr>
        <w:t xml:space="preserve">. </w:t>
      </w:r>
      <w:r w:rsidR="00554C4A" w:rsidRPr="00925717">
        <w:rPr>
          <w:rFonts w:ascii="Arial" w:eastAsia="Arial" w:hAnsi="Arial" w:cs="Arial"/>
          <w:bCs/>
          <w:lang w:val="en-US"/>
        </w:rPr>
        <w:t xml:space="preserve">Mean </w:t>
      </w:r>
      <w:r w:rsidR="00554C4A">
        <w:rPr>
          <w:rFonts w:ascii="Arial" w:eastAsia="Arial" w:hAnsi="Arial" w:cs="Arial"/>
          <w:bCs/>
          <w:lang w:val="en-US"/>
        </w:rPr>
        <w:t xml:space="preserve">biometrical </w:t>
      </w:r>
      <w:r w:rsidR="00554C4A" w:rsidRPr="00925717">
        <w:rPr>
          <w:rFonts w:ascii="Arial" w:eastAsia="Arial" w:hAnsi="Arial" w:cs="Arial"/>
          <w:bCs/>
          <w:lang w:val="en-US"/>
        </w:rPr>
        <w:t xml:space="preserve">data </w:t>
      </w:r>
      <w:r w:rsidR="00554C4A">
        <w:rPr>
          <w:rFonts w:ascii="Arial" w:eastAsia="Arial" w:hAnsi="Arial" w:cs="Arial"/>
          <w:bCs/>
          <w:lang w:val="en-US"/>
        </w:rPr>
        <w:t xml:space="preserve">of TGMS lines </w:t>
      </w:r>
      <w:r w:rsidR="00554C4A" w:rsidRPr="00925717">
        <w:rPr>
          <w:rFonts w:ascii="Arial" w:eastAsia="Arial" w:hAnsi="Arial" w:cs="Arial"/>
          <w:bCs/>
          <w:lang w:val="en-US"/>
        </w:rPr>
        <w:t xml:space="preserve">at HREC, </w:t>
      </w:r>
      <w:proofErr w:type="spellStart"/>
      <w:r w:rsidR="00554C4A" w:rsidRPr="00925717">
        <w:rPr>
          <w:rFonts w:ascii="Arial" w:eastAsia="Arial" w:hAnsi="Arial" w:cs="Arial"/>
          <w:bCs/>
          <w:lang w:val="en-US"/>
        </w:rPr>
        <w:t>Gudalur</w:t>
      </w:r>
      <w:proofErr w:type="spellEnd"/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97"/>
        <w:gridCol w:w="993"/>
        <w:gridCol w:w="707"/>
        <w:gridCol w:w="1136"/>
        <w:gridCol w:w="1134"/>
        <w:gridCol w:w="1277"/>
        <w:gridCol w:w="990"/>
        <w:gridCol w:w="993"/>
        <w:gridCol w:w="993"/>
        <w:gridCol w:w="1277"/>
        <w:gridCol w:w="847"/>
        <w:gridCol w:w="1279"/>
        <w:gridCol w:w="701"/>
      </w:tblGrid>
      <w:tr w:rsidR="00354322" w:rsidRPr="00883EB5" w:rsidTr="00D87430">
        <w:trPr>
          <w:trHeight w:val="288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35432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S. No</w:t>
            </w:r>
          </w:p>
        </w:tc>
        <w:tc>
          <w:tcPr>
            <w:tcW w:w="355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Entry</w:t>
            </w:r>
          </w:p>
        </w:tc>
        <w:tc>
          <w:tcPr>
            <w:tcW w:w="354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Days to 50% flowering</w:t>
            </w:r>
          </w:p>
        </w:tc>
        <w:tc>
          <w:tcPr>
            <w:tcW w:w="252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Plant height(cm)</w:t>
            </w:r>
          </w:p>
        </w:tc>
        <w:tc>
          <w:tcPr>
            <w:tcW w:w="405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Productive tillers per plant</w:t>
            </w:r>
          </w:p>
        </w:tc>
        <w:tc>
          <w:tcPr>
            <w:tcW w:w="859" w:type="pct"/>
            <w:gridSpan w:val="2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Panicle exertion (%)</w:t>
            </w:r>
          </w:p>
        </w:tc>
        <w:tc>
          <w:tcPr>
            <w:tcW w:w="353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Panicle length (cm)</w:t>
            </w:r>
          </w:p>
        </w:tc>
        <w:tc>
          <w:tcPr>
            <w:tcW w:w="354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Number of grains per panicle</w:t>
            </w: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  <w:t>Pollen fertility</w:t>
            </w:r>
          </w:p>
        </w:tc>
        <w:tc>
          <w:tcPr>
            <w:tcW w:w="758" w:type="pct"/>
            <w:gridSpan w:val="2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Spikelet fertility percentage (%)</w:t>
            </w:r>
          </w:p>
        </w:tc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Single plant yield (g)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Panicle exertion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Transformed values</w:t>
            </w:r>
          </w:p>
        </w:tc>
        <w:tc>
          <w:tcPr>
            <w:tcW w:w="353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  <w:t>Pollen fertility (%)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  <w:t>Transformed value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 xml:space="preserve">Spikelet </w:t>
            </w:r>
            <w:proofErr w:type="spellStart"/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ferilty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en-IN"/>
              </w:rPr>
              <w:t>Transformed values</w:t>
            </w:r>
          </w:p>
        </w:tc>
        <w:tc>
          <w:tcPr>
            <w:tcW w:w="251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48.5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50.9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68.7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4S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88.4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58.9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4S-1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67.7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55.4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26.8</w:t>
            </w:r>
          </w:p>
        </w:tc>
        <w:bookmarkStart w:id="0" w:name="_GoBack"/>
        <w:bookmarkEnd w:id="0"/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68.2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16S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27.67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33.8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18S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44.4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41.8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19S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37.5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23S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85.1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57.6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30S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85.67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92.2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48.5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48.3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57.8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34S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43.9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41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37S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92.1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67.6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40.2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38S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39S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85.33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45S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50S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51S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39.7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53S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59S-1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59S-2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68.3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60S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31.3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71S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39.2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30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lastRenderedPageBreak/>
              <w:t>24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82S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35.7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83S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42.6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85S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51.1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86S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88.6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70.2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92S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33.3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35.3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93S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31.9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7.9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16.6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43.1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30.7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95S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98.6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98S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91.67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100S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85.5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67.6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51.2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51.1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92.7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106S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107S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14.2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50.8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34.4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53.4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30.5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92.5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68.5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27.5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21.8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51.5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36.3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114S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93.9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90.33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115S-1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65.2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116S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14.8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120S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87.6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124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lastRenderedPageBreak/>
              <w:t>46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126S-1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88.4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126S-2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88.4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70.3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84.4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127S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24.33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140.00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16.00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129S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87.67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17.67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95.7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78.1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131S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82.33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75.7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138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92.2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42.3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87.33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72.3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58.5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94.4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45.6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135S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84.33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77.1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71.1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57.5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136S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19.33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86.6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52.1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26.8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137S-1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90.67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55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137S-2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15.67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60.2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22.67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66.7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74.1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59.4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28.3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56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142S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58.7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232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63.7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36.3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TNAU 143S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80.33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18.33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81.5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64.9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144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94.7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76.8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54.9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31.5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MIN</w:t>
            </w:r>
          </w:p>
        </w:tc>
        <w:tc>
          <w:tcPr>
            <w:tcW w:w="355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62.3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61.67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10</w:t>
            </w: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34</w:t>
            </w:r>
          </w:p>
        </w:tc>
        <w:tc>
          <w:tcPr>
            <w:tcW w:w="354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35.3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7.7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MAX</w:t>
            </w:r>
          </w:p>
        </w:tc>
        <w:tc>
          <w:tcPr>
            <w:tcW w:w="355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96.67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27.67</w:t>
            </w:r>
          </w:p>
        </w:tc>
        <w:tc>
          <w:tcPr>
            <w:tcW w:w="40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89.7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26.33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326</w:t>
            </w: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83.1</w:t>
            </w:r>
          </w:p>
        </w:tc>
        <w:tc>
          <w:tcPr>
            <w:tcW w:w="30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79.2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43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355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106.62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81.94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17.91</w:t>
            </w:r>
          </w:p>
        </w:tc>
        <w:tc>
          <w:tcPr>
            <w:tcW w:w="40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63.32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21.76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165.68</w:t>
            </w: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67.16</w:t>
            </w:r>
          </w:p>
        </w:tc>
        <w:tc>
          <w:tcPr>
            <w:tcW w:w="30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56.16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25.14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SEM</w:t>
            </w:r>
          </w:p>
        </w:tc>
        <w:tc>
          <w:tcPr>
            <w:tcW w:w="355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4.72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3.56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0.78</w:t>
            </w:r>
          </w:p>
        </w:tc>
        <w:tc>
          <w:tcPr>
            <w:tcW w:w="40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2.78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5.91</w:t>
            </w: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2.62</w:t>
            </w:r>
          </w:p>
        </w:tc>
        <w:tc>
          <w:tcPr>
            <w:tcW w:w="30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2.26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IN"/>
              </w:rPr>
              <w:t>1.14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MEAN+SEM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111.34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85.50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18.69</w:t>
            </w:r>
          </w:p>
        </w:tc>
        <w:tc>
          <w:tcPr>
            <w:tcW w:w="40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66.10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22.76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171.59</w:t>
            </w: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69.78</w:t>
            </w:r>
          </w:p>
        </w:tc>
        <w:tc>
          <w:tcPr>
            <w:tcW w:w="30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58.42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26.28</w:t>
            </w:r>
          </w:p>
        </w:tc>
      </w:tr>
      <w:tr w:rsidR="00354322" w:rsidRPr="00883EB5" w:rsidTr="00D87430">
        <w:trPr>
          <w:trHeight w:val="288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MEAN-SEM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101.90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78.38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17.13</w:t>
            </w:r>
          </w:p>
        </w:tc>
        <w:tc>
          <w:tcPr>
            <w:tcW w:w="40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60.54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20.76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159.77</w:t>
            </w:r>
          </w:p>
        </w:tc>
        <w:tc>
          <w:tcPr>
            <w:tcW w:w="354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64.54</w:t>
            </w:r>
          </w:p>
        </w:tc>
        <w:tc>
          <w:tcPr>
            <w:tcW w:w="302" w:type="pct"/>
            <w:vMerge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53.90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6A2DA2" w:rsidRPr="00883EB5" w:rsidRDefault="006A2DA2" w:rsidP="006A2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83E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24.00</w:t>
            </w:r>
          </w:p>
        </w:tc>
      </w:tr>
    </w:tbl>
    <w:p w:rsidR="006A2DA2" w:rsidRDefault="006A2DA2"/>
    <w:sectPr w:rsidR="006A2DA2" w:rsidSect="00554C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6709"/>
    <w:multiLevelType w:val="multilevel"/>
    <w:tmpl w:val="24A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E22B3"/>
    <w:multiLevelType w:val="hybridMultilevel"/>
    <w:tmpl w:val="C818C6E0"/>
    <w:lvl w:ilvl="0" w:tplc="06D47680">
      <w:start w:val="388"/>
      <w:numFmt w:val="decimal"/>
      <w:lvlText w:val="%1"/>
      <w:lvlJc w:val="left"/>
      <w:pPr>
        <w:ind w:left="1180" w:hanging="101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F421A0E">
      <w:numFmt w:val="bullet"/>
      <w:lvlText w:val="•"/>
      <w:lvlJc w:val="left"/>
      <w:pPr>
        <w:ind w:left="2176" w:hanging="1011"/>
      </w:pPr>
      <w:rPr>
        <w:rFonts w:hint="default"/>
        <w:lang w:val="en-US" w:eastAsia="en-US" w:bidi="ar-SA"/>
      </w:rPr>
    </w:lvl>
    <w:lvl w:ilvl="2" w:tplc="FF727A0C">
      <w:numFmt w:val="bullet"/>
      <w:lvlText w:val="•"/>
      <w:lvlJc w:val="left"/>
      <w:pPr>
        <w:ind w:left="3172" w:hanging="1011"/>
      </w:pPr>
      <w:rPr>
        <w:rFonts w:hint="default"/>
        <w:lang w:val="en-US" w:eastAsia="en-US" w:bidi="ar-SA"/>
      </w:rPr>
    </w:lvl>
    <w:lvl w:ilvl="3" w:tplc="85BCFE72">
      <w:numFmt w:val="bullet"/>
      <w:lvlText w:val="•"/>
      <w:lvlJc w:val="left"/>
      <w:pPr>
        <w:ind w:left="4168" w:hanging="1011"/>
      </w:pPr>
      <w:rPr>
        <w:rFonts w:hint="default"/>
        <w:lang w:val="en-US" w:eastAsia="en-US" w:bidi="ar-SA"/>
      </w:rPr>
    </w:lvl>
    <w:lvl w:ilvl="4" w:tplc="F6F0EEA6">
      <w:numFmt w:val="bullet"/>
      <w:lvlText w:val="•"/>
      <w:lvlJc w:val="left"/>
      <w:pPr>
        <w:ind w:left="5164" w:hanging="1011"/>
      </w:pPr>
      <w:rPr>
        <w:rFonts w:hint="default"/>
        <w:lang w:val="en-US" w:eastAsia="en-US" w:bidi="ar-SA"/>
      </w:rPr>
    </w:lvl>
    <w:lvl w:ilvl="5" w:tplc="00004D72">
      <w:numFmt w:val="bullet"/>
      <w:lvlText w:val="•"/>
      <w:lvlJc w:val="left"/>
      <w:pPr>
        <w:ind w:left="6160" w:hanging="1011"/>
      </w:pPr>
      <w:rPr>
        <w:rFonts w:hint="default"/>
        <w:lang w:val="en-US" w:eastAsia="en-US" w:bidi="ar-SA"/>
      </w:rPr>
    </w:lvl>
    <w:lvl w:ilvl="6" w:tplc="A546D754">
      <w:numFmt w:val="bullet"/>
      <w:lvlText w:val="•"/>
      <w:lvlJc w:val="left"/>
      <w:pPr>
        <w:ind w:left="7156" w:hanging="1011"/>
      </w:pPr>
      <w:rPr>
        <w:rFonts w:hint="default"/>
        <w:lang w:val="en-US" w:eastAsia="en-US" w:bidi="ar-SA"/>
      </w:rPr>
    </w:lvl>
    <w:lvl w:ilvl="7" w:tplc="4372BF52">
      <w:numFmt w:val="bullet"/>
      <w:lvlText w:val="•"/>
      <w:lvlJc w:val="left"/>
      <w:pPr>
        <w:ind w:left="8152" w:hanging="1011"/>
      </w:pPr>
      <w:rPr>
        <w:rFonts w:hint="default"/>
        <w:lang w:val="en-US" w:eastAsia="en-US" w:bidi="ar-SA"/>
      </w:rPr>
    </w:lvl>
    <w:lvl w:ilvl="8" w:tplc="55425E72">
      <w:numFmt w:val="bullet"/>
      <w:lvlText w:val="•"/>
      <w:lvlJc w:val="left"/>
      <w:pPr>
        <w:ind w:left="9148" w:hanging="1011"/>
      </w:pPr>
      <w:rPr>
        <w:rFonts w:hint="default"/>
        <w:lang w:val="en-US" w:eastAsia="en-US" w:bidi="ar-SA"/>
      </w:rPr>
    </w:lvl>
  </w:abstractNum>
  <w:abstractNum w:abstractNumId="2">
    <w:nsid w:val="49341D71"/>
    <w:multiLevelType w:val="hybridMultilevel"/>
    <w:tmpl w:val="3AD2021A"/>
    <w:lvl w:ilvl="0" w:tplc="9340A5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E79BE"/>
    <w:multiLevelType w:val="multilevel"/>
    <w:tmpl w:val="65CA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7E"/>
    <w:rsid w:val="000B7E7E"/>
    <w:rsid w:val="00134B9C"/>
    <w:rsid w:val="00354322"/>
    <w:rsid w:val="005120C4"/>
    <w:rsid w:val="00554C4A"/>
    <w:rsid w:val="006A2DA2"/>
    <w:rsid w:val="007C2FD1"/>
    <w:rsid w:val="00883EB5"/>
    <w:rsid w:val="00B160EA"/>
    <w:rsid w:val="00D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4FFBF-850E-4807-B5C3-E7E8F120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C4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120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20C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unhideWhenUsed/>
    <w:rsid w:val="005120C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120C4"/>
    <w:rPr>
      <w:color w:val="808080"/>
    </w:rPr>
  </w:style>
  <w:style w:type="paragraph" w:styleId="NormalWeb">
    <w:name w:val="Normal (Web)"/>
    <w:basedOn w:val="Normal"/>
    <w:uiPriority w:val="99"/>
    <w:unhideWhenUsed/>
    <w:rsid w:val="0051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-bibliographic-informationvalue">
    <w:name w:val="c-bibliographic-information__value"/>
    <w:basedOn w:val="DefaultParagraphFont"/>
    <w:rsid w:val="005120C4"/>
  </w:style>
  <w:style w:type="paragraph" w:styleId="BodyText">
    <w:name w:val="Body Text"/>
    <w:basedOn w:val="Normal"/>
    <w:link w:val="BodyTextChar"/>
    <w:uiPriority w:val="1"/>
    <w:qFormat/>
    <w:rsid w:val="005120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20C4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5120C4"/>
    <w:pPr>
      <w:widowControl w:val="0"/>
      <w:autoSpaceDE w:val="0"/>
      <w:autoSpaceDN w:val="0"/>
      <w:spacing w:after="0" w:line="240" w:lineRule="auto"/>
      <w:ind w:left="820" w:hanging="771"/>
    </w:pPr>
    <w:rPr>
      <w:rFonts w:ascii="Arial MT" w:eastAsia="Arial MT" w:hAnsi="Arial MT" w:cs="Arial MT"/>
      <w:lang w:val="en-US"/>
    </w:rPr>
  </w:style>
  <w:style w:type="character" w:styleId="Emphasis">
    <w:name w:val="Emphasis"/>
    <w:basedOn w:val="DefaultParagraphFont"/>
    <w:uiPriority w:val="20"/>
    <w:qFormat/>
    <w:rsid w:val="005120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2024-09-15T15:26:00Z</dcterms:created>
  <dcterms:modified xsi:type="dcterms:W3CDTF">2024-12-03T05:08:00Z</dcterms:modified>
</cp:coreProperties>
</file>