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C1D0">
      <w:pPr>
        <w:jc w:val="center"/>
        <w:rPr>
          <w:rFonts w:hint="default" w:ascii="Times New Roman" w:hAnsi="Times New Roman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</w:rPr>
        <w:t>Supplementary Table S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</w:rPr>
        <w:t xml:space="preserve">. Primer used for qRT-PCR analysis of </w:t>
      </w:r>
      <w:r>
        <w:rPr>
          <w:rFonts w:hint="default" w:ascii="Times New Roman" w:hAnsi="Times New Roman" w:cs="Times New Roman"/>
          <w:b w:val="0"/>
          <w:bCs/>
          <w:i/>
          <w:kern w:val="0"/>
          <w:sz w:val="21"/>
          <w:szCs w:val="21"/>
          <w:lang w:val="en-US" w:eastAsia="zh-CN"/>
        </w:rPr>
        <w:t>Ap</w:t>
      </w:r>
      <w:r>
        <w:rPr>
          <w:rFonts w:hint="default" w:ascii="Times New Roman" w:hAnsi="Times New Roman" w:cs="Times New Roman"/>
          <w:b w:val="0"/>
          <w:bCs/>
          <w:i/>
          <w:kern w:val="0"/>
          <w:sz w:val="21"/>
          <w:szCs w:val="21"/>
        </w:rPr>
        <w:t>NACs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670"/>
        <w:gridCol w:w="3379"/>
      </w:tblGrid>
      <w:tr w14:paraId="36DE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23EC3FA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</w:p>
        </w:tc>
        <w:tc>
          <w:tcPr>
            <w:tcW w:w="4135" w:type="pct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A15CE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Primer pairs</w:t>
            </w:r>
          </w:p>
        </w:tc>
      </w:tr>
      <w:tr w14:paraId="09CF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vMerge w:val="continue"/>
            <w:tcBorders>
              <w:top w:val="single" w:color="000000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 w14:paraId="561196B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pct"/>
            <w:tcBorders>
              <w:top w:val="single" w:color="000000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 w14:paraId="44242D2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Forward primer (5'-3')</w:t>
            </w:r>
          </w:p>
        </w:tc>
        <w:tc>
          <w:tcPr>
            <w:tcW w:w="1982" w:type="pct"/>
            <w:tcBorders>
              <w:top w:val="single" w:color="000000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 w14:paraId="3083EBD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Reverse primer (5'-3')</w:t>
            </w:r>
          </w:p>
        </w:tc>
      </w:tr>
      <w:tr w14:paraId="47AC9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DAC0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15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F2BA0C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ACTGAAGCTGGTTATTGGAA</w:t>
            </w:r>
          </w:p>
        </w:tc>
        <w:tc>
          <w:tcPr>
            <w:tcW w:w="198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B5F7C5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CAGTTGCTCTTTTCACCT</w:t>
            </w:r>
          </w:p>
        </w:tc>
      </w:tr>
      <w:tr w14:paraId="2CA6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4BAA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623A5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CAAACAGTCGAGAGAAGC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B4584E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AATTCTTGCCTGGTCGTG</w:t>
            </w:r>
          </w:p>
        </w:tc>
      </w:tr>
      <w:tr w14:paraId="44EA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A335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616799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CTCAACCGCCTTATGGAC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C8E18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CATTTGTTGTGAGCCGAT</w:t>
            </w:r>
          </w:p>
        </w:tc>
      </w:tr>
      <w:tr w14:paraId="28C2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A7B1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76AC6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CTTCCACTCCTTTCCCTC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93B54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TCCAATACCCAGATGCAG</w:t>
            </w:r>
          </w:p>
        </w:tc>
      </w:tr>
      <w:tr w14:paraId="4130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F1660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410993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ACTGGAAGTCTACCGGGA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98062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GCATGACCCAATCCGTTC</w:t>
            </w:r>
          </w:p>
        </w:tc>
      </w:tr>
      <w:tr w14:paraId="386C3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206F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NAC4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121A7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CCTCTGCTGTCAAAACCA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E6EEC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ACACTCGACAGATTACCC</w:t>
            </w:r>
          </w:p>
        </w:tc>
      </w:tr>
      <w:tr w14:paraId="6FDD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B6FE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286C31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AGAAGGAATCAGAATCAGGT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86FF0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TTGAAAAGTGGTGGTCGGAA</w:t>
            </w:r>
          </w:p>
        </w:tc>
      </w:tr>
      <w:tr w14:paraId="790A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5884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1B635E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GATCTCAACAAGTGCGAACC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F28B2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ACTGCCCTATCTTTTCCTGT</w:t>
            </w:r>
          </w:p>
        </w:tc>
      </w:tr>
      <w:tr w14:paraId="1FE59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52A3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27BDD5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ATAAGCATGGTGGAGGCAAA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8C185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CATTCCTTCCCTCCAACG</w:t>
            </w:r>
          </w:p>
        </w:tc>
      </w:tr>
      <w:tr w14:paraId="1EC8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5ECBE6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ApNAC100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41D3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AGTGTAAATGATCTCCCTCCTG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2C26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ATGCCTTCCCATTGAGTT</w:t>
            </w:r>
          </w:p>
        </w:tc>
      </w:tr>
      <w:tr w14:paraId="1DA8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E142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D89338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GATCGACCAGTCAAGGCCAA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A74CC0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AGGGTTTTTCTTGCTGGGGT</w:t>
            </w:r>
          </w:p>
        </w:tc>
      </w:tr>
      <w:tr w14:paraId="04BC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EF7C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5862F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ATGTGGGACGTGGGAGAAAC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7D744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TCGAGATGGCGGACTCAATG</w:t>
            </w:r>
          </w:p>
        </w:tc>
      </w:tr>
      <w:tr w14:paraId="562E1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8442A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A1E3C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CTGATGACCCTCCTTCGCTC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03EC5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TCACACGACCATCCCTGTTG</w:t>
            </w:r>
          </w:p>
        </w:tc>
      </w:tr>
      <w:tr w14:paraId="13A2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3870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  <w:t>NAC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57913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CCCTGCGGTTCCTAATCCAT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3F2879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TTTGCGACCGAAGGGAAGAG</w:t>
            </w:r>
          </w:p>
        </w:tc>
      </w:tr>
      <w:tr w14:paraId="30F4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7324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ApNAC76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C8EC5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AGGTACAACCTCCGGTTCCT</w:t>
            </w: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36AF92">
            <w:pPr>
              <w:widowControl/>
              <w:ind w:firstLine="360" w:firstLineChars="200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GGCGACTGAAAGGTGGACAA</w:t>
            </w:r>
          </w:p>
        </w:tc>
      </w:tr>
      <w:tr w14:paraId="3BDB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5CE30FF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actin</w:t>
            </w:r>
          </w:p>
        </w:tc>
        <w:tc>
          <w:tcPr>
            <w:tcW w:w="215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1863CF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CATGATTGGAATGGAAGCTG</w:t>
            </w:r>
          </w:p>
        </w:tc>
        <w:tc>
          <w:tcPr>
            <w:tcW w:w="198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1DEF7D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TTCCTTGCTCATTCTGTCAG</w:t>
            </w:r>
          </w:p>
        </w:tc>
      </w:tr>
    </w:tbl>
    <w:p w14:paraId="191E7940">
      <w:pPr>
        <w:rPr>
          <w:rFonts w:hint="default" w:ascii="Times New Roman" w:hAnsi="Times New Roman" w:cs="Times New Roman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xODQ4YWRkMzJkMGJkNzhiYjQ0YTMxNTBlMTMifQ=="/>
  </w:docVars>
  <w:rsids>
    <w:rsidRoot w:val="00000000"/>
    <w:rsid w:val="0A9E23C5"/>
    <w:rsid w:val="473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605</Characters>
  <Lines>0</Lines>
  <Paragraphs>0</Paragraphs>
  <TotalTime>0</TotalTime>
  <ScaleCrop>false</ScaleCrop>
  <LinksUpToDate>false</LinksUpToDate>
  <CharactersWithSpaces>620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2024-07-30T02:44:00Z</dcterms:created>
  <dc:creator>NJ孟新</dc:creator>
  <cp:lastModifiedBy>WPS_1680539368</cp:lastModifiedBy>
  <dcterms:modified xsi:type="dcterms:W3CDTF">2024-10-10T00:16:32Z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C20E3B8A9F9E40BFA0073D9C07430B53_12</vt:lpwstr>
  </property>
</Properties>
</file>