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drawing>
          <wp:inline distT="0" distB="0" distL="114300" distR="114300">
            <wp:extent cx="5048250" cy="1663700"/>
            <wp:effectExtent l="0" t="0" r="6350" b="0"/>
            <wp:docPr id="5" name="图片 5" descr="1729829418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98294189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18"/>
          <w:szCs w:val="18"/>
        </w:rPr>
        <w:t>Note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  <w:vertAlign w:val="superscript"/>
        </w:rPr>
        <w:t>*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vertAlign w:val="superscript"/>
        </w:rPr>
        <w:t>*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  <w:vertAlign w:val="superscript"/>
        </w:rPr>
        <w:t>*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>：</w:t>
      </w:r>
      <w:r>
        <w:rPr>
          <w:rFonts w:ascii="Times New Roman" w:hAnsi="Times New Roman" w:eastAsia="宋体" w:cs="Times New Roman"/>
          <w:i/>
          <w:color w:val="000000"/>
          <w:kern w:val="0"/>
          <w:sz w:val="18"/>
          <w:szCs w:val="18"/>
        </w:rPr>
        <w:t>p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 xml:space="preserve"> &lt; 0 .001; 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  <w:vertAlign w:val="superscript"/>
        </w:rPr>
        <w:t>*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vertAlign w:val="superscript"/>
        </w:rPr>
        <w:t>*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>：</w:t>
      </w:r>
      <w:r>
        <w:rPr>
          <w:rFonts w:ascii="Times New Roman" w:hAnsi="Times New Roman" w:eastAsia="宋体" w:cs="Times New Roman"/>
          <w:i/>
          <w:color w:val="000000"/>
          <w:kern w:val="0"/>
          <w:sz w:val="18"/>
          <w:szCs w:val="18"/>
        </w:rPr>
        <w:t>p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 xml:space="preserve"> &lt; 0 .01; 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18"/>
          <w:szCs w:val="18"/>
        </w:rPr>
        <w:t>NS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>：</w:t>
      </w:r>
      <w:r>
        <w:rPr>
          <w:rFonts w:ascii="Times New Roman" w:hAnsi="Times New Roman" w:eastAsia="宋体" w:cs="Times New Roman"/>
          <w:i/>
          <w:color w:val="000000"/>
          <w:kern w:val="0"/>
          <w:sz w:val="18"/>
          <w:szCs w:val="18"/>
        </w:rPr>
        <w:t>p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 xml:space="preserve"> &gt; 0.05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</w:t>
      </w:r>
      <w:r>
        <w:rPr>
          <w:rFonts w:hint="eastAsia" w:ascii="Times New Roman" w:hAnsi="Times New Roman" w:cs="Times New Roman"/>
        </w:rPr>
        <w:t xml:space="preserve">2  </w:t>
      </w:r>
      <w:r>
        <w:rPr>
          <w:rFonts w:ascii="Times New Roman" w:hAnsi="Times New Roman" w:cs="Times New Roman"/>
        </w:rPr>
        <w:t>The effect of perceptual targets on reaction time (a) and accuracy (b) under consistent and inconsistent conditions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781550" cy="3486150"/>
            <wp:effectExtent l="0" t="0" r="0" b="0"/>
            <wp:docPr id="7145366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536646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18"/>
          <w:szCs w:val="18"/>
        </w:rPr>
        <w:t>Note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>：The face in this image has been blurred for publication purposes. In the original experiment, recognizable faces were used.</w:t>
      </w:r>
    </w:p>
    <w:p>
      <w:pPr>
        <w:jc w:val="both"/>
        <w:rPr>
          <w:rFonts w:hint="default"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color w:val="0000FF"/>
        </w:rPr>
        <w:t>Figure 1</w:t>
      </w:r>
      <w:r>
        <w:rPr>
          <w:rFonts w:hint="eastAsia" w:ascii="Times New Roman" w:hAnsi="Times New Roman" w:cs="Times New Roman"/>
          <w:color w:val="0000FF"/>
        </w:rPr>
        <w:t xml:space="preserve"> A flowchart of an experimental trial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.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 xml:space="preserve">Face stimuli were obtained from the Chinese Affective Face Picture System (Gong et al., 2011), for which the Department of Psychology at Tianjin Normal University has purchased the copyright; Sound stimuli were sourced from the open-source Chinese Affective Sound Inventory (available at </w:t>
      </w:r>
      <w:r>
        <w:rPr>
          <w:rFonts w:hint="default" w:ascii="Times New Roman" w:hAnsi="Times New Roman" w:cs="Times New Roman"/>
          <w:color w:val="0000FF"/>
          <w:u w:val="singl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color w:val="0000FF"/>
          <w:u w:val="single"/>
          <w:lang w:val="en-US" w:eastAsia="zh-CN"/>
        </w:rPr>
        <w:instrText xml:space="preserve"> HYPERLINK "https://gitcode.com/open-source" </w:instrText>
      </w:r>
      <w:r>
        <w:rPr>
          <w:rFonts w:hint="default" w:ascii="Times New Roman" w:hAnsi="Times New Roman" w:cs="Times New Roman"/>
          <w:color w:val="0000FF"/>
          <w:u w:val="singl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color w:val="0000FF"/>
          <w:lang w:val="en-US" w:eastAsia="zh-CN"/>
        </w:rPr>
        <w:t>https://gitcode.com/open-source</w:t>
      </w:r>
      <w:r>
        <w:rPr>
          <w:rFonts w:hint="default" w:ascii="Times New Roman" w:hAnsi="Times New Roman" w:cs="Times New Roman"/>
          <w:color w:val="0000FF"/>
          <w:u w:val="single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color w:val="0000FF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FF"/>
          <w:u w:val="single"/>
          <w:lang w:val="en-US" w:eastAsia="zh-CN"/>
        </w:rPr>
        <w:t xml:space="preserve">-toolkit/115f2/overview?utm_source=tools_gitcode&amp;index=top&amp;type=card&amp; 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).</w:t>
      </w:r>
    </w:p>
    <w:p>
      <w:pPr>
        <w:tabs>
          <w:tab w:val="left" w:pos="5336"/>
        </w:tabs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jk5Nzk4NmQ0N2E1ZmVmZWI5N2I5MjRlOWJjMjkifQ=="/>
    <w:docVar w:name="KSO_WPS_MARK_KEY" w:val="c409b3c0-5ae5-4021-88c2-544d24650f19"/>
  </w:docVars>
  <w:rsids>
    <w:rsidRoot w:val="00306A27"/>
    <w:rsid w:val="000E2197"/>
    <w:rsid w:val="001600F8"/>
    <w:rsid w:val="00306A27"/>
    <w:rsid w:val="00336C41"/>
    <w:rsid w:val="0043504A"/>
    <w:rsid w:val="00476175"/>
    <w:rsid w:val="00493680"/>
    <w:rsid w:val="005F0CC6"/>
    <w:rsid w:val="0060453D"/>
    <w:rsid w:val="006E195B"/>
    <w:rsid w:val="008B755E"/>
    <w:rsid w:val="008F51DE"/>
    <w:rsid w:val="009154DD"/>
    <w:rsid w:val="00B44B14"/>
    <w:rsid w:val="00BE1790"/>
    <w:rsid w:val="00D10297"/>
    <w:rsid w:val="00D45043"/>
    <w:rsid w:val="00D90E85"/>
    <w:rsid w:val="00DC0C84"/>
    <w:rsid w:val="00DC6321"/>
    <w:rsid w:val="3955D732"/>
    <w:rsid w:val="473DFEB9"/>
    <w:rsid w:val="7DFD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139</TotalTime>
  <ScaleCrop>false</ScaleCrop>
  <LinksUpToDate>false</LinksUpToDate>
  <CharactersWithSpaces>356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2024-06-30T16:15:00Z</dcterms:created>
  <dc:creator>a</dc:creator>
  <cp:lastModifiedBy>付春野</cp:lastModifiedBy>
  <dcterms:modified xsi:type="dcterms:W3CDTF">2024-11-02T22:23:30Z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BB9814E6327D4CE1982508BCBB44375C</vt:lpwstr>
  </property>
</Properties>
</file>