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28E" w:rsidRDefault="0060128E" w:rsidP="006012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1A6" w:rsidRDefault="0060128E" w:rsidP="00E235A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128E">
        <w:rPr>
          <w:rFonts w:ascii="Times New Roman" w:hAnsi="Times New Roman" w:cs="Times New Roman"/>
          <w:b/>
          <w:sz w:val="24"/>
          <w:szCs w:val="24"/>
        </w:rPr>
        <w:t>Supplemental Table S</w:t>
      </w:r>
      <w:r w:rsidR="002852D3">
        <w:rPr>
          <w:rFonts w:ascii="Times New Roman" w:hAnsi="Times New Roman" w:cs="Times New Roman"/>
          <w:b/>
          <w:sz w:val="24"/>
          <w:szCs w:val="24"/>
        </w:rPr>
        <w:t>9</w:t>
      </w:r>
      <w:r w:rsidRPr="006012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Taxonomic list of large mammal species at Swartkrans</w:t>
      </w:r>
      <w:r w:rsidR="00E235A6">
        <w:rPr>
          <w:rFonts w:ascii="Times New Roman" w:hAnsi="Times New Roman" w:cs="Times New Roman"/>
          <w:sz w:val="24"/>
          <w:szCs w:val="24"/>
        </w:rPr>
        <w:t xml:space="preserve">. Integrated data from </w:t>
      </w:r>
      <w:r w:rsidR="00E235A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PEVuZE5vdGU+PENpdGUgQXV0aG9yWWVhcj0iMSI+PEF1dGhvcj5kZSBSdWl0ZXI8L0F1dGhvcj48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</w:fldData>
        </w:fldChar>
      </w:r>
      <w:r w:rsidR="00E235A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235A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PEVuZE5vdGU+PENpdGUgQXV0aG9yWWVhcj0iMSI+PEF1dGhvcj5kZSBSdWl0ZXI8L0F1dGhvcj48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</w:fldData>
        </w:fldChar>
      </w:r>
      <w:r w:rsidR="00E235A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235A6">
        <w:rPr>
          <w:rFonts w:ascii="Times New Roman" w:hAnsi="Times New Roman" w:cs="Times New Roman"/>
          <w:sz w:val="24"/>
          <w:szCs w:val="24"/>
        </w:rPr>
      </w:r>
      <w:r w:rsidR="00E235A6">
        <w:rPr>
          <w:rFonts w:ascii="Times New Roman" w:hAnsi="Times New Roman" w:cs="Times New Roman"/>
          <w:sz w:val="24"/>
          <w:szCs w:val="24"/>
        </w:rPr>
        <w:fldChar w:fldCharType="end"/>
      </w:r>
      <w:r w:rsidR="00E235A6">
        <w:rPr>
          <w:rFonts w:ascii="Times New Roman" w:hAnsi="Times New Roman" w:cs="Times New Roman"/>
          <w:sz w:val="24"/>
          <w:szCs w:val="24"/>
        </w:rPr>
      </w:r>
      <w:r w:rsidR="00E235A6">
        <w:rPr>
          <w:rFonts w:ascii="Times New Roman" w:hAnsi="Times New Roman" w:cs="Times New Roman"/>
          <w:sz w:val="24"/>
          <w:szCs w:val="24"/>
        </w:rPr>
        <w:fldChar w:fldCharType="separate"/>
      </w:r>
      <w:r w:rsidR="00E235A6">
        <w:rPr>
          <w:rFonts w:ascii="Times New Roman" w:hAnsi="Times New Roman" w:cs="Times New Roman"/>
          <w:noProof/>
          <w:sz w:val="24"/>
          <w:szCs w:val="24"/>
        </w:rPr>
        <w:t>de Ruiter (2003); Hanon et al. (2019); Vrba (1974a); Vrba (1974b); Watson (1993)</w:t>
      </w:r>
      <w:r w:rsidR="00E235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0128E" w:rsidRDefault="0060128E" w:rsidP="006012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1603"/>
        <w:gridCol w:w="1816"/>
        <w:gridCol w:w="1543"/>
        <w:gridCol w:w="2977"/>
        <w:gridCol w:w="1100"/>
        <w:gridCol w:w="1041"/>
        <w:gridCol w:w="977"/>
      </w:tblGrid>
      <w:tr w:rsidR="0060128E" w:rsidRPr="0060128E" w:rsidTr="0060128E">
        <w:trPr>
          <w:trHeight w:val="4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Order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Family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Tribe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Taxon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Mb1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Mb2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Mb3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Primate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Hominidae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Paranthropus robustus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Homo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241E9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Homo erectus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  <w:bookmarkStart w:id="0" w:name="_GoBack"/>
            <w:bookmarkEnd w:id="0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E9E" w:rsidRPr="0060128E" w:rsidRDefault="00241E9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Cercopithecidae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williamsi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coronatus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hamadryas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ingens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robinsoni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Parapapio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jonesi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Papionini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Theropithecus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oswaldi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Gorgopithecus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major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Carnivora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Canidae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Vulpes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Canis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mesomelas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Felidae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Panthera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pardus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Panthera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leo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Homotherium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Caracal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caracal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Megantereon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cultridens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Felis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serval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Felis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lybica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Acynonix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jubatus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Hyaenidae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Parahyaenna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brunnea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Chasmaporthetes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nitidula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Crocuta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crocuta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Proteles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Artiodactyla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Bovidae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Alcelaphini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Megalotragus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ZA"/>
              </w:rPr>
              <w:t>Connochaetes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Damaliscus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Parmularius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Antilopini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marsupialis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bondi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recki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Gazella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Tragelaphini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Taurotragus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oryx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strepsiceros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scriptus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angasi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Neotragini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Raphicerus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campestris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Ourebia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ourebi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Bovini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Syncerus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Pelorovis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Peleini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Pelea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capreolus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Reduncini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Redunca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arundinum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Kobus leche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Cephalophini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Oreotragus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oreotragus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Hippotragini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Hippotragus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gigas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Hippotragus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niger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Hippotragus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Ovicaprini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Makapania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Giraffidae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Sivatherium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maurusium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Suidae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Metridiochoerus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andrewsi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Metridiochoerus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modestus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Phacochoerus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Hippopotamidae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Hippopotamus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Giraffidae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Sivatherium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maurusium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Perissodactyla</w:t>
            </w:r>
            <w:proofErr w:type="spellEnd"/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Equidae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Equus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Equus quagga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Hipparion </w:t>
            </w:r>
            <w:proofErr w:type="spellStart"/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lybicum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  <w:tr w:rsidR="0060128E" w:rsidRPr="0060128E" w:rsidTr="0060128E">
        <w:trPr>
          <w:trHeight w:val="309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Proboscidea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Elephantidae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Elephas </w:t>
            </w: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E" w:rsidRPr="0060128E" w:rsidRDefault="0060128E" w:rsidP="0060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60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X</w:t>
            </w:r>
          </w:p>
        </w:tc>
      </w:tr>
    </w:tbl>
    <w:p w:rsidR="0060128E" w:rsidRPr="0060128E" w:rsidRDefault="0060128E" w:rsidP="006012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AB5" w:rsidRDefault="002D7AB5" w:rsidP="002D7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The Lower Bank and Hanging Remnant of Member 1 are combined here due to some publications combining </w:t>
      </w:r>
    </w:p>
    <w:p w:rsidR="00E235A6" w:rsidRDefault="002D7AB5" w:rsidP="002D7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their faunal lists</w:t>
      </w:r>
    </w:p>
    <w:p w:rsidR="00E235A6" w:rsidRDefault="00E235A6" w:rsidP="002D7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A6" w:rsidRPr="00E235A6" w:rsidRDefault="00E235A6" w:rsidP="002D7A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A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E235A6" w:rsidRPr="00E235A6" w:rsidRDefault="00E235A6" w:rsidP="00E235A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235A6">
        <w:rPr>
          <w:rFonts w:ascii="Times New Roman" w:hAnsi="Times New Roman" w:cs="Times New Roman"/>
          <w:sz w:val="24"/>
          <w:szCs w:val="24"/>
        </w:rPr>
        <w:fldChar w:fldCharType="begin"/>
      </w:r>
      <w:r w:rsidRPr="00E235A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E235A6">
        <w:rPr>
          <w:rFonts w:ascii="Times New Roman" w:hAnsi="Times New Roman" w:cs="Times New Roman"/>
          <w:sz w:val="24"/>
          <w:szCs w:val="24"/>
        </w:rPr>
        <w:fldChar w:fldCharType="separate"/>
      </w:r>
      <w:r w:rsidRPr="00E235A6">
        <w:rPr>
          <w:rFonts w:ascii="Times New Roman" w:hAnsi="Times New Roman" w:cs="Times New Roman"/>
        </w:rPr>
        <w:t>de Ruiter D. 2003. Revised faunal lists for Members 1-3 of Swartkrans, South Africa.</w:t>
      </w:r>
      <w:r w:rsidRPr="00E235A6">
        <w:rPr>
          <w:rFonts w:ascii="Times New Roman" w:hAnsi="Times New Roman" w:cs="Times New Roman"/>
          <w:i/>
        </w:rPr>
        <w:t xml:space="preserve"> Annals of the Transvaal Museum</w:t>
      </w:r>
      <w:r w:rsidRPr="00E235A6">
        <w:rPr>
          <w:rFonts w:ascii="Times New Roman" w:hAnsi="Times New Roman" w:cs="Times New Roman"/>
        </w:rPr>
        <w:t xml:space="preserve"> 40:29 - 41. </w:t>
      </w:r>
    </w:p>
    <w:p w:rsidR="00E235A6" w:rsidRPr="00E235A6" w:rsidRDefault="00E235A6" w:rsidP="00E235A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235A6">
        <w:rPr>
          <w:rFonts w:ascii="Times New Roman" w:hAnsi="Times New Roman" w:cs="Times New Roman"/>
        </w:rPr>
        <w:t xml:space="preserve">Hanon R, Patou-Mathis M, Pean S, and Prat S. 2019. Paleobiodiversity and large mammal associations during the Late Pliocene and the Early Pleistocene in South Africa </w:t>
      </w:r>
      <w:r w:rsidRPr="00E235A6">
        <w:rPr>
          <w:rFonts w:ascii="Times New Roman" w:hAnsi="Times New Roman" w:cs="Times New Roman"/>
          <w:i/>
        </w:rPr>
        <w:t>Quaternaire</w:t>
      </w:r>
      <w:r w:rsidRPr="00E235A6">
        <w:rPr>
          <w:rFonts w:ascii="Times New Roman" w:hAnsi="Times New Roman" w:cs="Times New Roman"/>
        </w:rPr>
        <w:t xml:space="preserve"> 30:243 - 256. </w:t>
      </w:r>
    </w:p>
    <w:p w:rsidR="00E235A6" w:rsidRPr="00E235A6" w:rsidRDefault="00E235A6" w:rsidP="00E235A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235A6">
        <w:rPr>
          <w:rFonts w:ascii="Times New Roman" w:hAnsi="Times New Roman" w:cs="Times New Roman"/>
        </w:rPr>
        <w:t>Vrba E. 1974a. Description and taxonomy of the Swartkrans Member 1 (SKa) Bovidae.</w:t>
      </w:r>
      <w:r w:rsidRPr="00E235A6">
        <w:rPr>
          <w:rFonts w:ascii="Times New Roman" w:hAnsi="Times New Roman" w:cs="Times New Roman"/>
          <w:i/>
        </w:rPr>
        <w:t xml:space="preserve"> Transvaal Museum Memoirs</w:t>
      </w:r>
      <w:r w:rsidRPr="00E235A6">
        <w:rPr>
          <w:rFonts w:ascii="Times New Roman" w:hAnsi="Times New Roman" w:cs="Times New Roman"/>
        </w:rPr>
        <w:t xml:space="preserve"> 21. </w:t>
      </w:r>
    </w:p>
    <w:p w:rsidR="00E235A6" w:rsidRPr="00E235A6" w:rsidRDefault="00E235A6" w:rsidP="00E235A6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E235A6">
        <w:rPr>
          <w:rFonts w:ascii="Times New Roman" w:hAnsi="Times New Roman" w:cs="Times New Roman"/>
        </w:rPr>
        <w:t>Vrba E. 1974b. Description and taxonomy of the Swartkrans Member 2 (SKa) Bovidae.</w:t>
      </w:r>
      <w:r w:rsidRPr="00E235A6">
        <w:rPr>
          <w:rFonts w:ascii="Times New Roman" w:hAnsi="Times New Roman" w:cs="Times New Roman"/>
          <w:i/>
        </w:rPr>
        <w:t xml:space="preserve"> Transvaal Museum Memoirs</w:t>
      </w:r>
      <w:r w:rsidRPr="00E235A6">
        <w:rPr>
          <w:rFonts w:ascii="Times New Roman" w:hAnsi="Times New Roman" w:cs="Times New Roman"/>
        </w:rPr>
        <w:t xml:space="preserve"> 21:22 - 30. </w:t>
      </w:r>
    </w:p>
    <w:p w:rsidR="00E235A6" w:rsidRPr="00E235A6" w:rsidRDefault="00E235A6" w:rsidP="00E235A6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235A6">
        <w:rPr>
          <w:rFonts w:ascii="Times New Roman" w:hAnsi="Times New Roman" w:cs="Times New Roman"/>
        </w:rPr>
        <w:t xml:space="preserve">Watson V. 1993. Composition of the Swartkrans bone accumulations, in terms of skeletal parts and animals represented. In: Brain CK, ed. </w:t>
      </w:r>
      <w:r w:rsidRPr="00E235A6">
        <w:rPr>
          <w:rFonts w:ascii="Times New Roman" w:hAnsi="Times New Roman" w:cs="Times New Roman"/>
          <w:i/>
        </w:rPr>
        <w:t>Swartkrans: A cave’s chronicle of early man</w:t>
      </w:r>
      <w:r w:rsidRPr="00E235A6">
        <w:rPr>
          <w:rFonts w:ascii="Times New Roman" w:hAnsi="Times New Roman" w:cs="Times New Roman"/>
        </w:rPr>
        <w:t>. Pretoria: Transvaal Museum Monograph, 35 - 74.</w:t>
      </w:r>
    </w:p>
    <w:p w:rsidR="0060128E" w:rsidRPr="0060128E" w:rsidRDefault="00E235A6" w:rsidP="002D7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A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0128E" w:rsidRPr="0060128E" w:rsidSect="00601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119&lt;/item&gt;&lt;item&gt;122&lt;/item&gt;&lt;item&gt;141&lt;/item&gt;&lt;item&gt;449&lt;/item&gt;&lt;item&gt;710&lt;/item&gt;&lt;/record-ids&gt;&lt;/item&gt;&lt;/Libraries&gt;"/>
  </w:docVars>
  <w:rsids>
    <w:rsidRoot w:val="0060128E"/>
    <w:rsid w:val="00241E9E"/>
    <w:rsid w:val="002852D3"/>
    <w:rsid w:val="002D7AB5"/>
    <w:rsid w:val="004570EB"/>
    <w:rsid w:val="0060128E"/>
    <w:rsid w:val="00B55739"/>
    <w:rsid w:val="00D560A9"/>
    <w:rsid w:val="00E235A6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EAF86"/>
  <w15:chartTrackingRefBased/>
  <w15:docId w15:val="{0501B06C-DD84-4168-ACD4-5AA1DD1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235A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35A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235A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235A6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6</cp:revision>
  <dcterms:created xsi:type="dcterms:W3CDTF">2024-10-30T11:24:00Z</dcterms:created>
  <dcterms:modified xsi:type="dcterms:W3CDTF">2024-11-18T07:13:00Z</dcterms:modified>
</cp:coreProperties>
</file>