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762E" w14:textId="77777777" w:rsidR="006051C8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Sample</w:t>
      </w:r>
    </w:p>
    <w:p w14:paraId="31D2979B" w14:textId="0111ED02" w:rsidR="006051C8" w:rsidRDefault="009B6254">
      <w:pPr>
        <w:pStyle w:val="a6"/>
        <w:widowControl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Sample storage conditions and duration</w:t>
      </w:r>
      <w:r>
        <w:rPr>
          <w:rFonts w:ascii="Times New Roman" w:hAnsi="Times New Roman"/>
        </w:rPr>
        <w:t>：</w:t>
      </w:r>
      <w:r w:rsidR="00604E7C"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 xml:space="preserve"> days at -80</w:t>
      </w:r>
      <w:r>
        <w:rPr>
          <w:rFonts w:ascii="Times New Roman" w:eastAsia="汉仪中等线B5" w:hAnsi="Times New Roman"/>
        </w:rPr>
        <w:t>℃</w:t>
      </w:r>
    </w:p>
    <w:p w14:paraId="210D999C" w14:textId="77777777" w:rsidR="006051C8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Reverse transcription</w:t>
      </w:r>
    </w:p>
    <w:p w14:paraId="21CAA807" w14:textId="77777777" w:rsidR="006051C8" w:rsidRDefault="009B6254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Complete reaction conditions</w:t>
      </w:r>
    </w:p>
    <w:p w14:paraId="252FD201" w14:textId="77777777" w:rsidR="006051C8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Step</w:t>
      </w:r>
      <w:r>
        <w:rPr>
          <w:rFonts w:ascii="Times New Roman" w:hAnsi="Times New Roman"/>
          <w:sz w:val="24"/>
        </w:rPr>
        <w:t>1. Genomic DNA removal</w:t>
      </w:r>
    </w:p>
    <w:p w14:paraId="36983D3E" w14:textId="77777777" w:rsidR="006051C8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Prepare the following mixture in an RNase free centrifuge tube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160"/>
        <w:gridCol w:w="4146"/>
      </w:tblGrid>
      <w:tr w:rsidR="006051C8" w14:paraId="3F691B8A" w14:textId="77777777" w:rsidTr="00AA153E">
        <w:trPr>
          <w:trHeight w:val="311"/>
        </w:trPr>
        <w:tc>
          <w:tcPr>
            <w:tcW w:w="4160" w:type="dxa"/>
            <w:tcBorders>
              <w:left w:val="nil"/>
              <w:bottom w:val="nil"/>
              <w:right w:val="nil"/>
            </w:tcBorders>
          </w:tcPr>
          <w:p w14:paraId="097234F1" w14:textId="77777777" w:rsidR="006051C8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RNase-free ddH</w:t>
            </w:r>
            <w:r w:rsidRPr="00D4406D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4146" w:type="dxa"/>
            <w:tcBorders>
              <w:left w:val="nil"/>
              <w:bottom w:val="nil"/>
              <w:right w:val="nil"/>
            </w:tcBorders>
          </w:tcPr>
          <w:p w14:paraId="7D65A49D" w14:textId="74427E22" w:rsidR="006051C8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to 1</w:t>
            </w:r>
            <w:r w:rsidR="00106EA0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 w:rsidR="00D4406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6051C8" w14:paraId="7B41167D" w14:textId="77777777" w:rsidTr="00AA153E"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E524464" w14:textId="3210A550" w:rsidR="006051C8" w:rsidRDefault="00AA153E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5</w:t>
            </w:r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× gDNA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Buffer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14:paraId="75168033" w14:textId="00D475DD" w:rsidR="006051C8" w:rsidRDefault="00AA153E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 w:rsidR="00D4406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6051C8" w14:paraId="1AE8BCDC" w14:textId="77777777" w:rsidTr="00AA153E">
        <w:tc>
          <w:tcPr>
            <w:tcW w:w="4160" w:type="dxa"/>
            <w:tcBorders>
              <w:top w:val="nil"/>
              <w:left w:val="nil"/>
              <w:right w:val="nil"/>
            </w:tcBorders>
          </w:tcPr>
          <w:p w14:paraId="6EFC5128" w14:textId="6F8AEAB8" w:rsidR="006051C8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RNA </w:t>
            </w:r>
          </w:p>
        </w:tc>
        <w:tc>
          <w:tcPr>
            <w:tcW w:w="4146" w:type="dxa"/>
            <w:tcBorders>
              <w:top w:val="nil"/>
              <w:left w:val="nil"/>
              <w:right w:val="nil"/>
            </w:tcBorders>
          </w:tcPr>
          <w:p w14:paraId="60C2594D" w14:textId="03819CD8" w:rsidR="006051C8" w:rsidRPr="00AA153E" w:rsidRDefault="00AA153E">
            <w:pPr>
              <w:widowControl/>
              <w:jc w:val="left"/>
              <w:rPr>
                <w:rFonts w:ascii="Times New Roman" w:hAnsi="Times New Roman"/>
              </w:rPr>
            </w:pPr>
            <w:r w:rsidRPr="00AA153E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AA153E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2μg</w:t>
            </w:r>
          </w:p>
        </w:tc>
      </w:tr>
    </w:tbl>
    <w:p w14:paraId="6DA20E40" w14:textId="11BEB636" w:rsidR="006051C8" w:rsidRDefault="00AA153E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 w:rsidRPr="00AA153E">
        <w:rPr>
          <w:rFonts w:ascii="Times New Roman" w:hAnsi="Times New Roman"/>
          <w:kern w:val="0"/>
          <w:sz w:val="24"/>
          <w:lang w:bidi="ar"/>
        </w:rPr>
        <w:t>Incubate at 42°C for three minutes, then place on ice until further use.</w:t>
      </w:r>
    </w:p>
    <w:p w14:paraId="7D098E47" w14:textId="77777777" w:rsidR="006051C8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 w:hint="eastAsia"/>
          <w:kern w:val="0"/>
          <w:sz w:val="24"/>
          <w:lang w:bidi="ar"/>
        </w:rPr>
        <w:t>Step</w:t>
      </w:r>
      <w:r>
        <w:rPr>
          <w:rFonts w:ascii="Times New Roman" w:hAnsi="Times New Roman"/>
          <w:kern w:val="0"/>
          <w:sz w:val="24"/>
          <w:lang w:bidi="ar"/>
        </w:rPr>
        <w:t>2. Prepare the first strand cDNA synthesis reaction solution</w:t>
      </w:r>
    </w:p>
    <w:p w14:paraId="72A442AF" w14:textId="77777777" w:rsidR="006051C8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Prepare the following mixture in an RNase free centrifuge tube: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161"/>
        <w:gridCol w:w="4145"/>
      </w:tblGrid>
      <w:tr w:rsidR="006051C8" w14:paraId="0EBC36DE" w14:textId="77777777">
        <w:trPr>
          <w:trHeight w:val="311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229F2E62" w14:textId="77777777" w:rsidR="006051C8" w:rsidRDefault="009B62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Mix of Step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4FC3345A" w14:textId="77777777" w:rsidR="006051C8" w:rsidRDefault="006051C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051C8" w14:paraId="36E50E57" w14:textId="7777777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59191C7" w14:textId="314F473D" w:rsidR="006051C8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10×</w:t>
            </w:r>
            <w:r w:rsidR="00D4406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King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RT </w:t>
            </w:r>
            <w:r w:rsidR="00D4406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Buffer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C9262CD" w14:textId="1B14B2AE" w:rsidR="006051C8" w:rsidRDefault="00D4406D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6051C8" w14:paraId="11F8480F" w14:textId="77777777" w:rsidTr="00D4406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C63FE78" w14:textId="3189B6F0" w:rsidR="006051C8" w:rsidRDefault="00D4406D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FastKing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RT Enzyme Mix</w:t>
            </w:r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325F36B" w14:textId="4CF9A1CF" w:rsidR="006051C8" w:rsidRDefault="00D4406D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D4406D" w14:paraId="7773AA3C" w14:textId="77777777" w:rsidTr="00D4406D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77136C2" w14:textId="39FAEFE4" w:rsidR="00D4406D" w:rsidRDefault="00D4406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FQ-RT Primer Mix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D4E7F39" w14:textId="1FC15BD1" w:rsidR="00D4406D" w:rsidRDefault="00D4406D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D4406D" w14:paraId="20D877E7" w14:textId="77777777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FFD4C" w14:textId="25C307A1" w:rsidR="00D4406D" w:rsidRDefault="00D4406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RNase-free ddH</w:t>
            </w:r>
            <w:r w:rsidRPr="00D4406D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515F7" w14:textId="150FF40E" w:rsidR="00D4406D" w:rsidRDefault="00D4406D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</w:tbl>
    <w:p w14:paraId="7CF12869" w14:textId="77777777" w:rsidR="006051C8" w:rsidRDefault="006051C8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</w:p>
    <w:p w14:paraId="4AA8307E" w14:textId="77777777" w:rsidR="006051C8" w:rsidRDefault="009B6254">
      <w:pPr>
        <w:adjustRightInd w:val="0"/>
        <w:snapToGrid w:val="0"/>
        <w:spacing w:line="360" w:lineRule="auto"/>
        <w:ind w:firstLine="420"/>
        <w:rPr>
          <w:rFonts w:ascii="Times New Roman" w:hAnsi="Times New Roman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Temperature and time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155"/>
        <w:gridCol w:w="4151"/>
      </w:tblGrid>
      <w:tr w:rsidR="006051C8" w14:paraId="34C4E763" w14:textId="77777777">
        <w:trPr>
          <w:trHeight w:val="311"/>
        </w:trPr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31591E6D" w14:textId="33D57DE4" w:rsidR="006051C8" w:rsidRDefault="00D4406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42</w:t>
            </w:r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°C </w:t>
            </w:r>
          </w:p>
        </w:tc>
        <w:tc>
          <w:tcPr>
            <w:tcW w:w="4261" w:type="dxa"/>
            <w:tcBorders>
              <w:left w:val="nil"/>
              <w:bottom w:val="nil"/>
              <w:right w:val="nil"/>
            </w:tcBorders>
          </w:tcPr>
          <w:p w14:paraId="42F10E78" w14:textId="6CA13BD6" w:rsidR="006051C8" w:rsidRDefault="009B625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  <w:r w:rsidR="00D4406D"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min </w:t>
            </w:r>
          </w:p>
        </w:tc>
      </w:tr>
      <w:tr w:rsidR="006051C8" w14:paraId="4458A1D2" w14:textId="77777777"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99FC" w14:textId="460C1FA0" w:rsidR="006051C8" w:rsidRDefault="00D4406D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9</w:t>
            </w:r>
            <w:r w:rsidR="009B6254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5°C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03EE" w14:textId="0775A9D5" w:rsidR="006051C8" w:rsidRDefault="00D4406D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3 </w:t>
            </w:r>
            <w:r w:rsidR="009B6254">
              <w:rPr>
                <w:rFonts w:ascii="Times New Roman" w:hAnsi="Times New Roman"/>
              </w:rPr>
              <w:t>min</w:t>
            </w:r>
          </w:p>
        </w:tc>
      </w:tr>
    </w:tbl>
    <w:p w14:paraId="1744CADC" w14:textId="77777777" w:rsidR="006051C8" w:rsidRDefault="006051C8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</w:p>
    <w:p w14:paraId="45271E08" w14:textId="77777777" w:rsidR="006051C8" w:rsidRDefault="009B6254">
      <w:pPr>
        <w:adjustRightInd w:val="0"/>
        <w:snapToGrid w:val="0"/>
        <w:spacing w:line="360" w:lineRule="auto"/>
        <w:rPr>
          <w:rFonts w:ascii="Times New Roman" w:eastAsia="汉仪中等线B5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Storage conditions of cDNA: At -20</w:t>
      </w:r>
      <w:r>
        <w:rPr>
          <w:rFonts w:ascii="Times New Roman" w:eastAsia="汉仪中等线B5" w:hAnsi="Times New Roman"/>
          <w:sz w:val="24"/>
        </w:rPr>
        <w:t>℃</w:t>
      </w:r>
    </w:p>
    <w:p w14:paraId="08B7F705" w14:textId="77777777" w:rsidR="006051C8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qPCR TARGET INFORMATION</w:t>
      </w:r>
    </w:p>
    <w:p w14:paraId="6C390D05" w14:textId="6E3071B6" w:rsidR="004D55EB" w:rsidRPr="004D55EB" w:rsidRDefault="004D55EB" w:rsidP="004D55EB">
      <w:pPr>
        <w:widowControl/>
        <w:suppressAutoHyphens w:val="0"/>
        <w:rPr>
          <w:rFonts w:ascii="Optima" w:hAnsi="Optima" w:cs="宋体" w:hint="eastAsia"/>
          <w:color w:val="000000"/>
          <w:kern w:val="0"/>
          <w:sz w:val="24"/>
        </w:rPr>
      </w:pPr>
      <w:r w:rsidRPr="004D55EB">
        <w:rPr>
          <w:rFonts w:ascii="Optima" w:hAnsi="Optima" w:cs="宋体"/>
          <w:color w:val="000000"/>
          <w:kern w:val="0"/>
          <w:sz w:val="24"/>
        </w:rPr>
        <w:t>Sequence accession number</w:t>
      </w:r>
      <w:r>
        <w:rPr>
          <w:rFonts w:ascii="Optima" w:hAnsi="Optima" w:cs="宋体" w:hint="eastAsia"/>
          <w:color w:val="000000"/>
          <w:kern w:val="0"/>
          <w:sz w:val="24"/>
        </w:rPr>
        <w:t>: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D55EB" w:rsidRPr="00145A8D" w14:paraId="019D1B05" w14:textId="77777777" w:rsidTr="00145A8D">
        <w:tc>
          <w:tcPr>
            <w:tcW w:w="4148" w:type="dxa"/>
          </w:tcPr>
          <w:p w14:paraId="387BF186" w14:textId="43029528" w:rsidR="004D55EB" w:rsidRPr="00145A8D" w:rsidRDefault="004D55E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ACT1</w:t>
            </w:r>
          </w:p>
        </w:tc>
        <w:tc>
          <w:tcPr>
            <w:tcW w:w="4148" w:type="dxa"/>
          </w:tcPr>
          <w:p w14:paraId="05ED748E" w14:textId="2361FF94" w:rsidR="004D55EB" w:rsidRPr="00145A8D" w:rsidRDefault="004D55E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CP017623</w:t>
            </w:r>
          </w:p>
        </w:tc>
      </w:tr>
      <w:tr w:rsidR="004D55EB" w:rsidRPr="00145A8D" w14:paraId="469A7776" w14:textId="77777777" w:rsidTr="00145A8D">
        <w:tc>
          <w:tcPr>
            <w:tcW w:w="4148" w:type="dxa"/>
          </w:tcPr>
          <w:p w14:paraId="03224179" w14:textId="3C6857B0" w:rsidR="004D55EB" w:rsidRPr="00145A8D" w:rsidRDefault="004D55E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PLB1</w:t>
            </w:r>
          </w:p>
        </w:tc>
        <w:tc>
          <w:tcPr>
            <w:tcW w:w="4148" w:type="dxa"/>
          </w:tcPr>
          <w:p w14:paraId="54366A57" w14:textId="011FAE1D" w:rsidR="004D55EB" w:rsidRPr="00145A8D" w:rsidRDefault="004D55EB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CP017628</w:t>
            </w:r>
          </w:p>
        </w:tc>
      </w:tr>
      <w:tr w:rsidR="004D55EB" w:rsidRPr="00145A8D" w14:paraId="1D4BD81B" w14:textId="77777777" w:rsidTr="00145A8D">
        <w:tc>
          <w:tcPr>
            <w:tcW w:w="4148" w:type="dxa"/>
          </w:tcPr>
          <w:p w14:paraId="2EE5D205" w14:textId="086D66AA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SDH2</w:t>
            </w:r>
          </w:p>
        </w:tc>
        <w:tc>
          <w:tcPr>
            <w:tcW w:w="4148" w:type="dxa"/>
          </w:tcPr>
          <w:p w14:paraId="41B6CFBA" w14:textId="7BB89B0C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CP017630</w:t>
            </w:r>
          </w:p>
        </w:tc>
      </w:tr>
      <w:tr w:rsidR="004D55EB" w:rsidRPr="00145A8D" w14:paraId="021CFAB5" w14:textId="77777777" w:rsidTr="00145A8D">
        <w:tc>
          <w:tcPr>
            <w:tcW w:w="4148" w:type="dxa"/>
          </w:tcPr>
          <w:p w14:paraId="01AE4CDE" w14:textId="061691E5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ACO1</w:t>
            </w:r>
          </w:p>
        </w:tc>
        <w:tc>
          <w:tcPr>
            <w:tcW w:w="4148" w:type="dxa"/>
          </w:tcPr>
          <w:p w14:paraId="16C797F3" w14:textId="4C23C1D5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CP017630</w:t>
            </w:r>
          </w:p>
        </w:tc>
      </w:tr>
      <w:tr w:rsidR="004D55EB" w:rsidRPr="00145A8D" w14:paraId="2A591814" w14:textId="77777777" w:rsidTr="00145A8D">
        <w:tc>
          <w:tcPr>
            <w:tcW w:w="4148" w:type="dxa"/>
          </w:tcPr>
          <w:p w14:paraId="2CCAA96D" w14:textId="4502EAF7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MET6</w:t>
            </w:r>
          </w:p>
        </w:tc>
        <w:tc>
          <w:tcPr>
            <w:tcW w:w="4148" w:type="dxa"/>
          </w:tcPr>
          <w:p w14:paraId="75D292DD" w14:textId="1FF3AA5A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CP017630</w:t>
            </w:r>
          </w:p>
        </w:tc>
      </w:tr>
      <w:tr w:rsidR="004D55EB" w:rsidRPr="00145A8D" w14:paraId="3A4B11A3" w14:textId="77777777" w:rsidTr="00145A8D">
        <w:tc>
          <w:tcPr>
            <w:tcW w:w="4148" w:type="dxa"/>
          </w:tcPr>
          <w:p w14:paraId="36FD9168" w14:textId="713A4832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PCK1</w:t>
            </w:r>
          </w:p>
        </w:tc>
        <w:tc>
          <w:tcPr>
            <w:tcW w:w="4148" w:type="dxa"/>
          </w:tcPr>
          <w:p w14:paraId="38C009F7" w14:textId="20777EE3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CP017630</w:t>
            </w:r>
          </w:p>
        </w:tc>
      </w:tr>
      <w:tr w:rsidR="004D55EB" w:rsidRPr="00145A8D" w14:paraId="199E2AB4" w14:textId="77777777" w:rsidTr="00145A8D">
        <w:tc>
          <w:tcPr>
            <w:tcW w:w="4148" w:type="dxa"/>
          </w:tcPr>
          <w:p w14:paraId="6CF069F0" w14:textId="4F179D49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ALS4</w:t>
            </w:r>
          </w:p>
        </w:tc>
        <w:tc>
          <w:tcPr>
            <w:tcW w:w="4148" w:type="dxa"/>
          </w:tcPr>
          <w:p w14:paraId="5E1D0037" w14:textId="3CC1AF27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CP017628</w:t>
            </w:r>
          </w:p>
        </w:tc>
      </w:tr>
      <w:tr w:rsidR="004D55EB" w:rsidRPr="00145A8D" w14:paraId="1214B5CD" w14:textId="77777777" w:rsidTr="00145A8D">
        <w:tc>
          <w:tcPr>
            <w:tcW w:w="4148" w:type="dxa"/>
          </w:tcPr>
          <w:p w14:paraId="63D9045E" w14:textId="74D2D235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SIM1</w:t>
            </w:r>
          </w:p>
        </w:tc>
        <w:tc>
          <w:tcPr>
            <w:tcW w:w="4148" w:type="dxa"/>
          </w:tcPr>
          <w:p w14:paraId="17898735" w14:textId="60779166" w:rsidR="004D55EB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CP017623</w:t>
            </w:r>
          </w:p>
        </w:tc>
      </w:tr>
      <w:tr w:rsidR="00BE75AE" w:rsidRPr="00145A8D" w14:paraId="36C682CB" w14:textId="77777777" w:rsidTr="00145A8D">
        <w:tc>
          <w:tcPr>
            <w:tcW w:w="4148" w:type="dxa"/>
          </w:tcPr>
          <w:p w14:paraId="7D7FF250" w14:textId="0A0AF282" w:rsidR="00BE75AE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CST20</w:t>
            </w:r>
          </w:p>
        </w:tc>
        <w:tc>
          <w:tcPr>
            <w:tcW w:w="4148" w:type="dxa"/>
          </w:tcPr>
          <w:p w14:paraId="307FED7C" w14:textId="13875FA8" w:rsidR="00BE75AE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CP017627</w:t>
            </w:r>
          </w:p>
        </w:tc>
      </w:tr>
      <w:tr w:rsidR="00BE75AE" w:rsidRPr="00145A8D" w14:paraId="51AA4381" w14:textId="77777777" w:rsidTr="00145A8D">
        <w:tc>
          <w:tcPr>
            <w:tcW w:w="4148" w:type="dxa"/>
          </w:tcPr>
          <w:p w14:paraId="60D5336F" w14:textId="23355C05" w:rsidR="00BE75AE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FBA1</w:t>
            </w:r>
          </w:p>
        </w:tc>
        <w:tc>
          <w:tcPr>
            <w:tcW w:w="4148" w:type="dxa"/>
          </w:tcPr>
          <w:p w14:paraId="6E230CAD" w14:textId="03157541" w:rsidR="00BE75AE" w:rsidRPr="00145A8D" w:rsidRDefault="00BE75A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CP017626</w:t>
            </w:r>
          </w:p>
        </w:tc>
      </w:tr>
      <w:tr w:rsidR="00BE75AE" w:rsidRPr="00145A8D" w14:paraId="759D857D" w14:textId="77777777" w:rsidTr="00145A8D">
        <w:tc>
          <w:tcPr>
            <w:tcW w:w="4148" w:type="dxa"/>
          </w:tcPr>
          <w:p w14:paraId="582C8E2E" w14:textId="6C0271D2" w:rsidR="00BE75AE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PRA1</w:t>
            </w:r>
          </w:p>
        </w:tc>
        <w:tc>
          <w:tcPr>
            <w:tcW w:w="4148" w:type="dxa"/>
          </w:tcPr>
          <w:p w14:paraId="4057712C" w14:textId="33DB2975" w:rsidR="00BE75AE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CP017626</w:t>
            </w:r>
          </w:p>
        </w:tc>
      </w:tr>
      <w:tr w:rsidR="00D13307" w:rsidRPr="00145A8D" w14:paraId="50E82ED9" w14:textId="77777777" w:rsidTr="00145A8D">
        <w:tc>
          <w:tcPr>
            <w:tcW w:w="4148" w:type="dxa"/>
          </w:tcPr>
          <w:p w14:paraId="7646849E" w14:textId="1863D97B" w:rsidR="00D13307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t>ZRT1</w:t>
            </w:r>
          </w:p>
        </w:tc>
        <w:tc>
          <w:tcPr>
            <w:tcW w:w="4148" w:type="dxa"/>
          </w:tcPr>
          <w:p w14:paraId="0A5A9A90" w14:textId="57FAFADA" w:rsidR="00D13307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CP017626</w:t>
            </w:r>
          </w:p>
        </w:tc>
      </w:tr>
      <w:tr w:rsidR="00D13307" w:rsidRPr="00145A8D" w14:paraId="79542E1F" w14:textId="77777777" w:rsidTr="00145A8D">
        <w:tc>
          <w:tcPr>
            <w:tcW w:w="4148" w:type="dxa"/>
          </w:tcPr>
          <w:p w14:paraId="75DD937D" w14:textId="5772EE82" w:rsidR="00D13307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 w:hint="eastAsia"/>
                <w:kern w:val="0"/>
                <w:szCs w:val="21"/>
                <w:lang w:bidi="ar"/>
              </w:rPr>
              <w:lastRenderedPageBreak/>
              <w:t>ERG1</w:t>
            </w:r>
          </w:p>
        </w:tc>
        <w:tc>
          <w:tcPr>
            <w:tcW w:w="4148" w:type="dxa"/>
          </w:tcPr>
          <w:p w14:paraId="5070254F" w14:textId="34E3BBEC" w:rsidR="00D13307" w:rsidRPr="00145A8D" w:rsidRDefault="00D1330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kern w:val="0"/>
                <w:szCs w:val="21"/>
                <w:lang w:bidi="ar"/>
              </w:rPr>
            </w:pPr>
            <w:r w:rsidRPr="00145A8D">
              <w:rPr>
                <w:rFonts w:ascii="Times New Roman" w:hAnsi="Times New Roman"/>
                <w:kern w:val="0"/>
                <w:szCs w:val="21"/>
                <w:lang w:bidi="ar"/>
              </w:rPr>
              <w:t>CP017623</w:t>
            </w:r>
          </w:p>
        </w:tc>
      </w:tr>
    </w:tbl>
    <w:p w14:paraId="148C33B1" w14:textId="4ADECB8A" w:rsidR="006051C8" w:rsidRDefault="006051C8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lang w:bidi="ar"/>
        </w:rPr>
      </w:pPr>
    </w:p>
    <w:p w14:paraId="61A7BB9B" w14:textId="5E364F56" w:rsidR="006051C8" w:rsidRDefault="009B625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Amplicon</w:t>
      </w:r>
      <w:r w:rsidR="00BD182D"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BD182D">
        <w:rPr>
          <w:rFonts w:ascii="Times New Roman" w:hAnsi="Times New Roman" w:hint="eastAsia"/>
          <w:sz w:val="24"/>
        </w:rPr>
        <w:t xml:space="preserve">range from </w:t>
      </w:r>
      <w:r w:rsidR="001A7C0E">
        <w:rPr>
          <w:rFonts w:ascii="Times New Roman" w:hAnsi="Times New Roman" w:hint="eastAsia"/>
          <w:sz w:val="24"/>
        </w:rPr>
        <w:t xml:space="preserve">80-150 </w:t>
      </w:r>
      <w:r>
        <w:rPr>
          <w:rFonts w:ascii="Times New Roman" w:hAnsi="Times New Roman" w:hint="eastAsia"/>
          <w:sz w:val="24"/>
        </w:rPr>
        <w:t>bp</w:t>
      </w:r>
    </w:p>
    <w:p w14:paraId="5A5C49AA" w14:textId="77777777" w:rsidR="006051C8" w:rsidRDefault="009B6254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qPCR protocol</w:t>
      </w:r>
    </w:p>
    <w:p w14:paraId="04201A9E" w14:textId="5976E560" w:rsidR="009A351D" w:rsidRDefault="009A351D" w:rsidP="0056590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</w:rPr>
      </w:pPr>
      <w:r w:rsidRPr="009A351D">
        <w:rPr>
          <w:rFonts w:ascii="Times New Roman" w:hAnsi="Times New Roman"/>
          <w:kern w:val="0"/>
          <w:sz w:val="24"/>
          <w:lang w:bidi="ar"/>
        </w:rPr>
        <w:t xml:space="preserve">Perform RT-qPCR using the M5 </w:t>
      </w:r>
      <w:proofErr w:type="spellStart"/>
      <w:r w:rsidRPr="009A351D">
        <w:rPr>
          <w:rFonts w:ascii="Times New Roman" w:hAnsi="Times New Roman"/>
          <w:kern w:val="0"/>
          <w:sz w:val="24"/>
          <w:lang w:bidi="ar"/>
        </w:rPr>
        <w:t>Hiper</w:t>
      </w:r>
      <w:proofErr w:type="spellEnd"/>
      <w:r w:rsidRPr="009A351D">
        <w:rPr>
          <w:rFonts w:ascii="Times New Roman" w:hAnsi="Times New Roman"/>
          <w:kern w:val="0"/>
          <w:sz w:val="24"/>
          <w:lang w:bidi="ar"/>
        </w:rPr>
        <w:t xml:space="preserve"> SYBR Premix </w:t>
      </w:r>
      <w:proofErr w:type="spellStart"/>
      <w:r w:rsidRPr="009A351D">
        <w:rPr>
          <w:rFonts w:ascii="Times New Roman" w:hAnsi="Times New Roman"/>
          <w:kern w:val="0"/>
          <w:sz w:val="24"/>
          <w:lang w:bidi="ar"/>
        </w:rPr>
        <w:t>EsTaq</w:t>
      </w:r>
      <w:proofErr w:type="spellEnd"/>
      <w:r w:rsidRPr="009A351D">
        <w:rPr>
          <w:rFonts w:ascii="Times New Roman" w:hAnsi="Times New Roman"/>
          <w:kern w:val="0"/>
          <w:sz w:val="24"/>
          <w:lang w:bidi="ar"/>
        </w:rPr>
        <w:t xml:space="preserve"> with Tli </w:t>
      </w:r>
      <w:proofErr w:type="spellStart"/>
      <w:r w:rsidRPr="009A351D">
        <w:rPr>
          <w:rFonts w:ascii="Times New Roman" w:hAnsi="Times New Roman"/>
          <w:kern w:val="0"/>
          <w:sz w:val="24"/>
          <w:lang w:bidi="ar"/>
        </w:rPr>
        <w:t>RNaseH</w:t>
      </w:r>
      <w:proofErr w:type="spellEnd"/>
      <w:r w:rsidRPr="009A351D">
        <w:rPr>
          <w:rFonts w:ascii="Times New Roman" w:hAnsi="Times New Roman"/>
          <w:kern w:val="0"/>
          <w:sz w:val="24"/>
          <w:lang w:bidi="ar"/>
        </w:rPr>
        <w:t xml:space="preserve"> (</w:t>
      </w:r>
      <w:r w:rsidR="00565902" w:rsidRPr="00565902">
        <w:rPr>
          <w:rFonts w:ascii="Times New Roman" w:hAnsi="Times New Roman"/>
          <w:kern w:val="0"/>
          <w:sz w:val="24"/>
          <w:lang w:bidi="ar"/>
        </w:rPr>
        <w:t xml:space="preserve">Mei5 Biotechnology </w:t>
      </w:r>
      <w:proofErr w:type="spellStart"/>
      <w:proofErr w:type="gramStart"/>
      <w:r w:rsidR="00565902" w:rsidRPr="00565902">
        <w:rPr>
          <w:rFonts w:ascii="Times New Roman" w:hAnsi="Times New Roman"/>
          <w:kern w:val="0"/>
          <w:sz w:val="24"/>
          <w:lang w:bidi="ar"/>
        </w:rPr>
        <w:t>Co.,Ltd</w:t>
      </w:r>
      <w:proofErr w:type="spellEnd"/>
      <w:proofErr w:type="gramEnd"/>
      <w:r w:rsidRPr="009A351D">
        <w:rPr>
          <w:rFonts w:ascii="Times New Roman" w:hAnsi="Times New Roman"/>
          <w:kern w:val="0"/>
          <w:sz w:val="24"/>
          <w:lang w:bidi="ar"/>
        </w:rPr>
        <w:t>, China).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4155"/>
        <w:gridCol w:w="4151"/>
      </w:tblGrid>
      <w:tr w:rsidR="009A351D" w14:paraId="4D2486F2" w14:textId="77777777" w:rsidTr="00BA6070">
        <w:trPr>
          <w:trHeight w:val="311"/>
        </w:trPr>
        <w:tc>
          <w:tcPr>
            <w:tcW w:w="4155" w:type="dxa"/>
            <w:tcBorders>
              <w:left w:val="nil"/>
              <w:bottom w:val="nil"/>
              <w:right w:val="nil"/>
            </w:tcBorders>
          </w:tcPr>
          <w:p w14:paraId="5EA9C3AA" w14:textId="241E3489" w:rsidR="009A351D" w:rsidRPr="009A351D" w:rsidRDefault="009A351D" w:rsidP="006E65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9A351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cDNA (100 ng/μL)</w:t>
            </w:r>
          </w:p>
        </w:tc>
        <w:tc>
          <w:tcPr>
            <w:tcW w:w="4151" w:type="dxa"/>
            <w:tcBorders>
              <w:left w:val="nil"/>
              <w:bottom w:val="nil"/>
              <w:right w:val="nil"/>
            </w:tcBorders>
          </w:tcPr>
          <w:p w14:paraId="31C4274D" w14:textId="6ABDA258" w:rsidR="009A351D" w:rsidRDefault="009A351D" w:rsidP="006E651B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9A351D" w14:paraId="0299A060" w14:textId="77777777" w:rsidTr="00BA607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0D59C0D1" w14:textId="56CAC489" w:rsidR="009A351D" w:rsidRDefault="009A351D" w:rsidP="006E651B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Primer-F (1</w:t>
            </w:r>
            <w:r w:rsidRPr="009A351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9A351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μM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14:paraId="4746CFAB" w14:textId="693CE3BC" w:rsidR="009A351D" w:rsidRDefault="009A351D" w:rsidP="006E651B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0.4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</w:p>
        </w:tc>
      </w:tr>
      <w:tr w:rsidR="009A351D" w14:paraId="5EFB4157" w14:textId="77777777" w:rsidTr="00BA607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AAA40C4" w14:textId="3C9C6009" w:rsidR="009A351D" w:rsidRDefault="009A351D" w:rsidP="006E651B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Primer-R (1</w:t>
            </w:r>
            <w:r w:rsidRPr="009A351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9A351D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μM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14:paraId="50837A64" w14:textId="270E6487" w:rsidR="009A351D" w:rsidRDefault="009A351D" w:rsidP="006E651B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0.4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9A351D" w14:paraId="5C10E091" w14:textId="77777777" w:rsidTr="00BA6070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68069FD6" w14:textId="0182AA0F" w:rsidR="009A351D" w:rsidRDefault="009A351D" w:rsidP="006E65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M5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Hiper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SYBR Premix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EsTaq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14:paraId="612ED0E6" w14:textId="776567A3" w:rsidR="009A351D" w:rsidRDefault="009A351D" w:rsidP="006E651B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  <w:tr w:rsidR="009A351D" w14:paraId="30901858" w14:textId="77777777" w:rsidTr="00BA6070"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412CA" w14:textId="77777777" w:rsidR="009A351D" w:rsidRDefault="009A351D" w:rsidP="006E65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RNase-free ddH</w:t>
            </w:r>
            <w:r w:rsidRPr="00D4406D"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18960" w14:textId="6C938AB0" w:rsidR="009A351D" w:rsidRDefault="009A351D" w:rsidP="006E651B">
            <w:pPr>
              <w:tabs>
                <w:tab w:val="left" w:pos="3113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L</w:t>
            </w:r>
            <w:proofErr w:type="spellEnd"/>
          </w:p>
        </w:tc>
      </w:tr>
    </w:tbl>
    <w:p w14:paraId="0BE11491" w14:textId="6D295224" w:rsidR="00BA6070" w:rsidRDefault="00BA6070" w:rsidP="00BA6070">
      <w:pPr>
        <w:adjustRightInd w:val="0"/>
        <w:snapToGrid w:val="0"/>
        <w:spacing w:beforeLines="50" w:before="156" w:line="360" w:lineRule="auto"/>
        <w:rPr>
          <w:rFonts w:ascii="Times New Roman" w:hAnsi="Times New Roman" w:hint="eastAsia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DATA ANALYSIS</w:t>
      </w:r>
    </w:p>
    <w:p w14:paraId="2182D980" w14:textId="08A3A150" w:rsidR="009B6254" w:rsidRDefault="00BA6070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</w:rPr>
      </w:pPr>
      <w:r w:rsidRPr="00BA6070">
        <w:rPr>
          <w:rFonts w:ascii="Times New Roman" w:hAnsi="Times New Roman"/>
          <w:sz w:val="24"/>
        </w:rPr>
        <w:t>Each assay included three technical replicates to ensure the reliability of the results.</w:t>
      </w:r>
    </w:p>
    <w:sectPr w:rsidR="009B6254">
      <w:pgSz w:w="11906" w:h="16838"/>
      <w:pgMar w:top="1440" w:right="1800" w:bottom="1440" w:left="1800" w:header="720" w:footer="720" w:gutter="0"/>
      <w:lnNumType w:countBy="1" w:restart="continuous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B4AE" w14:textId="77777777" w:rsidR="00FE65ED" w:rsidRDefault="00FE65ED" w:rsidP="003A2CA4">
      <w:r>
        <w:separator/>
      </w:r>
    </w:p>
  </w:endnote>
  <w:endnote w:type="continuationSeparator" w:id="0">
    <w:p w14:paraId="4DA0CB0A" w14:textId="77777777" w:rsidR="00FE65ED" w:rsidRDefault="00FE65ED" w:rsidP="003A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Black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汉仪中等线B5">
    <w:altName w:val="宋体"/>
    <w:charset w:val="86"/>
    <w:family w:val="auto"/>
    <w:pitch w:val="default"/>
    <w:sig w:usb0="800000A3" w:usb1="00497878" w:usb2="00000000" w:usb3="00000000" w:csb0="00040001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68AC" w14:textId="77777777" w:rsidR="00FE65ED" w:rsidRDefault="00FE65ED" w:rsidP="003A2CA4">
      <w:r>
        <w:separator/>
      </w:r>
    </w:p>
  </w:footnote>
  <w:footnote w:type="continuationSeparator" w:id="0">
    <w:p w14:paraId="7757ECED" w14:textId="77777777" w:rsidR="00FE65ED" w:rsidRDefault="00FE65ED" w:rsidP="003A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yZmI2NGFjNWFlOWEwYjE4MGNlYjQ5Y2FjOWUxMWMifQ=="/>
  </w:docVars>
  <w:rsids>
    <w:rsidRoot w:val="003A2CA4"/>
    <w:rsid w:val="FDFFFAAF"/>
    <w:rsid w:val="0010446A"/>
    <w:rsid w:val="00106EA0"/>
    <w:rsid w:val="00145A8D"/>
    <w:rsid w:val="001A7C0E"/>
    <w:rsid w:val="002003D9"/>
    <w:rsid w:val="003A2CA4"/>
    <w:rsid w:val="004D55EB"/>
    <w:rsid w:val="00565902"/>
    <w:rsid w:val="00604E7C"/>
    <w:rsid w:val="006051C8"/>
    <w:rsid w:val="0076435F"/>
    <w:rsid w:val="009A351D"/>
    <w:rsid w:val="009B6254"/>
    <w:rsid w:val="00A36EA7"/>
    <w:rsid w:val="00AA153E"/>
    <w:rsid w:val="00AD21BE"/>
    <w:rsid w:val="00B05122"/>
    <w:rsid w:val="00B106B0"/>
    <w:rsid w:val="00BA6070"/>
    <w:rsid w:val="00BD182D"/>
    <w:rsid w:val="00BE75AE"/>
    <w:rsid w:val="00CA41AD"/>
    <w:rsid w:val="00D13307"/>
    <w:rsid w:val="00D4406D"/>
    <w:rsid w:val="00FE65ED"/>
    <w:rsid w:val="18604B32"/>
    <w:rsid w:val="2F6FE928"/>
    <w:rsid w:val="2F8B2003"/>
    <w:rsid w:val="5FFB3C14"/>
    <w:rsid w:val="77AFD1B0"/>
    <w:rsid w:val="77DB4FE4"/>
    <w:rsid w:val="7CB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5AC3DA"/>
  <w15:chartTrackingRefBased/>
  <w15:docId w15:val="{51BB00AC-9773-43F0-9CAD-02D1590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link w:val="aa"/>
    <w:rsid w:val="003A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A2CA4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3A2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A2CA4"/>
    <w:rPr>
      <w:rFonts w:ascii="Calibri" w:hAnsi="Calibri"/>
      <w:kern w:val="2"/>
      <w:sz w:val="18"/>
      <w:szCs w:val="18"/>
    </w:rPr>
  </w:style>
  <w:style w:type="character" w:styleId="ad">
    <w:name w:val="line number"/>
    <w:basedOn w:val="a0"/>
    <w:rsid w:val="003A2CA4"/>
  </w:style>
  <w:style w:type="character" w:styleId="ae">
    <w:name w:val="Hyperlink"/>
    <w:basedOn w:val="a0"/>
    <w:rsid w:val="004D55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旭飞 张</cp:lastModifiedBy>
  <cp:revision>12</cp:revision>
  <dcterms:created xsi:type="dcterms:W3CDTF">2024-06-06T07:58:00Z</dcterms:created>
  <dcterms:modified xsi:type="dcterms:W3CDTF">2024-10-23T02:00:00Z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7C2D084558FA4BF2B671B1B19BD3DF82_12</vt:lpwstr>
  </property>
</Properties>
</file>