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E601D" w14:textId="77777777" w:rsidR="007375CC" w:rsidRDefault="00770580">
      <w:pPr>
        <w:adjustRightInd w:val="0"/>
        <w:spacing w:before="10" w:after="10"/>
        <w:jc w:val="center"/>
        <w:rPr>
          <w:b/>
          <w:bCs/>
          <w:color w:val="000000"/>
        </w:rPr>
      </w:pPr>
      <w:bookmarkStart w:id="0" w:name="_Hlk170034391"/>
      <w:r>
        <w:rPr>
          <w:rFonts w:hint="eastAsia"/>
          <w:b/>
          <w:bCs/>
          <w:color w:val="000000"/>
        </w:rPr>
        <w:t xml:space="preserve">Supplementary </w:t>
      </w:r>
      <w:r>
        <w:rPr>
          <w:b/>
          <w:bCs/>
          <w:color w:val="000000"/>
        </w:rPr>
        <w:t xml:space="preserve">Table </w:t>
      </w:r>
      <w:r>
        <w:rPr>
          <w:rFonts w:hint="eastAsia"/>
          <w:b/>
          <w:bCs/>
          <w:color w:val="000000"/>
        </w:rPr>
        <w:t>1</w:t>
      </w:r>
      <w:r>
        <w:rPr>
          <w:b/>
          <w:bCs/>
          <w:color w:val="000000"/>
        </w:rPr>
        <w:t xml:space="preserve">. </w:t>
      </w:r>
      <w:bookmarkStart w:id="1" w:name="OLE_LINK2"/>
      <w:r>
        <w:rPr>
          <w:rFonts w:hint="eastAsia"/>
          <w:b/>
          <w:bCs/>
          <w:color w:val="000000"/>
        </w:rPr>
        <w:t>Before-and-after relative changes</w:t>
      </w:r>
      <w:r>
        <w:rPr>
          <w:b/>
          <w:bCs/>
          <w:color w:val="000000"/>
        </w:rPr>
        <w:t xml:space="preserve"> </w:t>
      </w:r>
      <w:r>
        <w:rPr>
          <w:rFonts w:hint="eastAsia"/>
          <w:b/>
          <w:bCs/>
          <w:color w:val="000000"/>
        </w:rPr>
        <w:t>on p</w:t>
      </w:r>
      <w:r>
        <w:rPr>
          <w:b/>
          <w:bCs/>
          <w:color w:val="000000"/>
        </w:rPr>
        <w:t>arameters of femoral vein</w:t>
      </w:r>
      <w:bookmarkEnd w:id="1"/>
      <w:r>
        <w:rPr>
          <w:rFonts w:hint="eastAsia"/>
          <w:b/>
          <w:bCs/>
          <w:color w:val="000000"/>
        </w:rPr>
        <w:t xml:space="preserve"> by GCS types *</w:t>
      </w:r>
    </w:p>
    <w:tbl>
      <w:tblPr>
        <w:tblW w:w="1111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9"/>
        <w:gridCol w:w="1629"/>
        <w:gridCol w:w="747"/>
        <w:gridCol w:w="1691"/>
        <w:gridCol w:w="747"/>
        <w:gridCol w:w="1691"/>
        <w:gridCol w:w="747"/>
      </w:tblGrid>
      <w:tr w:rsidR="007375CC" w14:paraId="78AE6025" w14:textId="77777777">
        <w:trPr>
          <w:cantSplit/>
          <w:trHeight w:val="819"/>
          <w:tblHeader/>
          <w:jc w:val="center"/>
        </w:trPr>
        <w:tc>
          <w:tcPr>
            <w:tcW w:w="3859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8AE601E" w14:textId="77777777" w:rsidR="007375CC" w:rsidRDefault="00770580">
            <w:pPr>
              <w:adjustRightInd w:val="0"/>
              <w:spacing w:before="60" w:after="60"/>
              <w:jc w:val="both"/>
              <w:rPr>
                <w:rFonts w:ascii="Times" w:hAnsi="Times" w:cs="Times"/>
                <w:b/>
                <w:bCs/>
                <w:color w:val="000000"/>
              </w:rPr>
            </w:pPr>
            <w:r>
              <w:rPr>
                <w:rFonts w:ascii="Times" w:hAnsi="Times" w:cs="Times" w:hint="eastAsia"/>
                <w:b/>
                <w:bCs/>
                <w:color w:val="000000"/>
              </w:rPr>
              <w:t>Relative changes, %</w:t>
            </w:r>
          </w:p>
        </w:tc>
        <w:tc>
          <w:tcPr>
            <w:tcW w:w="1629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8AE601F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</w:rPr>
            </w:pPr>
            <w:r>
              <w:rPr>
                <w:rFonts w:ascii="Times" w:hAnsi="Times" w:cs="Times"/>
                <w:b/>
                <w:bCs/>
                <w:color w:val="000000"/>
              </w:rPr>
              <w:t>Type A GCS</w:t>
            </w:r>
            <w:r>
              <w:rPr>
                <w:rFonts w:ascii="Times" w:hAnsi="Times" w:cs="Times"/>
                <w:b/>
                <w:bCs/>
                <w:color w:val="000000"/>
              </w:rPr>
              <w:br/>
              <w:t>N=71</w:t>
            </w:r>
          </w:p>
        </w:tc>
        <w:tc>
          <w:tcPr>
            <w:tcW w:w="747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8AE6020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</w:rPr>
            </w:pPr>
            <w:r>
              <w:rPr>
                <w:rFonts w:ascii="Times" w:hAnsi="Times" w:cs="Times"/>
                <w:b/>
                <w:bCs/>
                <w:color w:val="000000"/>
              </w:rPr>
              <w:t>P</w:t>
            </w:r>
          </w:p>
        </w:tc>
        <w:tc>
          <w:tcPr>
            <w:tcW w:w="1691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8AE6021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</w:rPr>
            </w:pPr>
            <w:r>
              <w:rPr>
                <w:rFonts w:ascii="Times" w:hAnsi="Times" w:cs="Times"/>
                <w:b/>
                <w:bCs/>
                <w:color w:val="000000"/>
              </w:rPr>
              <w:t>Type B GCS</w:t>
            </w:r>
            <w:r>
              <w:rPr>
                <w:rFonts w:ascii="Times" w:hAnsi="Times" w:cs="Times"/>
                <w:b/>
                <w:bCs/>
                <w:color w:val="000000"/>
              </w:rPr>
              <w:br/>
              <w:t>N=70</w:t>
            </w:r>
          </w:p>
        </w:tc>
        <w:tc>
          <w:tcPr>
            <w:tcW w:w="747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8AE6022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</w:rPr>
            </w:pPr>
            <w:r>
              <w:rPr>
                <w:rFonts w:ascii="Times" w:hAnsi="Times" w:cs="Times"/>
                <w:b/>
                <w:bCs/>
                <w:color w:val="000000"/>
              </w:rPr>
              <w:t>P</w:t>
            </w:r>
          </w:p>
        </w:tc>
        <w:tc>
          <w:tcPr>
            <w:tcW w:w="1691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8AE6023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</w:rPr>
            </w:pPr>
            <w:r>
              <w:rPr>
                <w:rFonts w:ascii="Times" w:hAnsi="Times" w:cs="Times"/>
                <w:b/>
                <w:bCs/>
                <w:color w:val="000000"/>
              </w:rPr>
              <w:t>Total</w:t>
            </w:r>
            <w:r>
              <w:rPr>
                <w:rFonts w:ascii="Times" w:hAnsi="Times" w:cs="Times"/>
                <w:b/>
                <w:bCs/>
                <w:color w:val="000000"/>
              </w:rPr>
              <w:br/>
              <w:t>N=141</w:t>
            </w:r>
          </w:p>
        </w:tc>
        <w:tc>
          <w:tcPr>
            <w:tcW w:w="747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8AE6024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</w:rPr>
            </w:pPr>
            <w:r>
              <w:rPr>
                <w:rFonts w:ascii="Times" w:hAnsi="Times" w:cs="Times"/>
                <w:b/>
                <w:bCs/>
                <w:color w:val="000000"/>
              </w:rPr>
              <w:t>P</w:t>
            </w:r>
          </w:p>
        </w:tc>
      </w:tr>
      <w:tr w:rsidR="007375CC" w14:paraId="78AE602D" w14:textId="77777777" w:rsidTr="00B604B6">
        <w:trPr>
          <w:cantSplit/>
          <w:trHeight w:val="495"/>
          <w:tblHeader/>
          <w:jc w:val="center"/>
        </w:trPr>
        <w:tc>
          <w:tcPr>
            <w:tcW w:w="3859" w:type="dxa"/>
            <w:tcBorders>
              <w:top w:val="single" w:sz="6" w:space="0" w:color="000000"/>
              <w:left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8AE6026" w14:textId="77777777" w:rsidR="007375CC" w:rsidRDefault="00770580">
            <w:pPr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</w:rPr>
              <w:t>Diameters</w:t>
            </w:r>
          </w:p>
        </w:tc>
        <w:tc>
          <w:tcPr>
            <w:tcW w:w="1629" w:type="dxa"/>
            <w:tcBorders>
              <w:top w:val="single" w:sz="6" w:space="0" w:color="000000"/>
              <w:left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AE6027" w14:textId="77777777" w:rsidR="007375CC" w:rsidRDefault="007375CC">
            <w:pPr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</w:rPr>
            </w:pPr>
          </w:p>
        </w:tc>
        <w:tc>
          <w:tcPr>
            <w:tcW w:w="747" w:type="dxa"/>
            <w:tcBorders>
              <w:top w:val="single" w:sz="6" w:space="0" w:color="000000"/>
              <w:left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AE6028" w14:textId="77777777" w:rsidR="007375CC" w:rsidRDefault="007375CC">
            <w:pPr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AE6029" w14:textId="77777777" w:rsidR="007375CC" w:rsidRDefault="007375CC">
            <w:pPr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</w:rPr>
            </w:pPr>
          </w:p>
        </w:tc>
        <w:tc>
          <w:tcPr>
            <w:tcW w:w="747" w:type="dxa"/>
            <w:tcBorders>
              <w:top w:val="single" w:sz="6" w:space="0" w:color="000000"/>
              <w:left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AE602A" w14:textId="77777777" w:rsidR="007375CC" w:rsidRDefault="007375CC">
            <w:pPr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AE602B" w14:textId="77777777" w:rsidR="007375CC" w:rsidRDefault="007375CC">
            <w:pPr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</w:rPr>
            </w:pPr>
          </w:p>
        </w:tc>
        <w:tc>
          <w:tcPr>
            <w:tcW w:w="747" w:type="dxa"/>
            <w:tcBorders>
              <w:top w:val="single" w:sz="6" w:space="0" w:color="000000"/>
              <w:left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AE602C" w14:textId="77777777" w:rsidR="007375CC" w:rsidRDefault="007375CC">
            <w:pPr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</w:rPr>
            </w:pPr>
          </w:p>
        </w:tc>
      </w:tr>
      <w:tr w:rsidR="007375CC" w14:paraId="78AE6035" w14:textId="77777777">
        <w:trPr>
          <w:cantSplit/>
          <w:trHeight w:val="495"/>
          <w:jc w:val="center"/>
        </w:trPr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8AE602E" w14:textId="77777777" w:rsidR="007375CC" w:rsidRDefault="00770580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hint="eastAsia"/>
              </w:rPr>
              <w:t>postoperative to preoperative baseline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2F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t>-12.2 (-21.6, -1.9)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30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t>&lt;.0001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31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t>-13.8 (-23.5, -4.0)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32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t>&lt;.0001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33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t>-13.5 (-22.4, -3.6)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34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t>&lt;.0001</w:t>
            </w:r>
          </w:p>
        </w:tc>
      </w:tr>
      <w:tr w:rsidR="007375CC" w14:paraId="78AE603D" w14:textId="77777777">
        <w:trPr>
          <w:cantSplit/>
          <w:trHeight w:val="477"/>
          <w:jc w:val="center"/>
        </w:trPr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8AE6036" w14:textId="77777777" w:rsidR="007375CC" w:rsidRDefault="00770580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hint="eastAsia"/>
              </w:rPr>
              <w:t>GCS to preoperative baseline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37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t>-8.5 (-19.4, 0.0)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38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t>&lt;.0001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39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t>-10.5 (-17.6, -3.4)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3A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t>&lt;.0001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3B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t>-9.6 (-18.2, -1.7)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3C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t>&lt;.0001</w:t>
            </w:r>
          </w:p>
        </w:tc>
      </w:tr>
      <w:tr w:rsidR="007375CC" w14:paraId="78AE6045" w14:textId="77777777">
        <w:trPr>
          <w:cantSplit/>
          <w:trHeight w:val="495"/>
          <w:jc w:val="center"/>
        </w:trPr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8AE603E" w14:textId="77777777" w:rsidR="007375CC" w:rsidRDefault="00770580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hint="eastAsia"/>
              </w:rPr>
              <w:t>GCS to postoperative baseline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3F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t>-3.9 (-12.4, 6.4)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40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t>0.1336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41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t>-4.3 (-13.4, 6.3)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42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t>0.0943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43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t>-4.3 (-12.7, 6.3)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44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t>0.0229</w:t>
            </w:r>
          </w:p>
        </w:tc>
      </w:tr>
      <w:tr w:rsidR="007375CC" w14:paraId="78AE604D" w14:textId="77777777">
        <w:trPr>
          <w:cantSplit/>
          <w:trHeight w:val="495"/>
          <w:jc w:val="center"/>
        </w:trPr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8AE6046" w14:textId="77777777" w:rsidR="007375CC" w:rsidRDefault="00770580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hint="eastAsia"/>
              </w:rPr>
              <w:t>GCS</w:t>
            </w:r>
            <w:r>
              <w:t xml:space="preserve"> + </w:t>
            </w:r>
            <w:r>
              <w:rPr>
                <w:rFonts w:hint="eastAsia"/>
              </w:rPr>
              <w:t>ankle pump to preoperative baseline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47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t>-13.5 (-23.0, -0.9)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48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t>&lt;.0001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49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t>-13.9 (-23.1, -4.1)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4A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t>&lt;.0001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4B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t>-13.8 (-23.0, -2.6)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4C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t>&lt;.0001</w:t>
            </w:r>
          </w:p>
        </w:tc>
      </w:tr>
      <w:tr w:rsidR="007375CC" w14:paraId="78AE6055" w14:textId="77777777">
        <w:trPr>
          <w:cantSplit/>
          <w:trHeight w:val="495"/>
          <w:jc w:val="center"/>
        </w:trPr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8AE604E" w14:textId="77777777" w:rsidR="007375CC" w:rsidRDefault="00770580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hint="eastAsia"/>
              </w:rPr>
              <w:t>GCS</w:t>
            </w:r>
            <w:r>
              <w:t xml:space="preserve"> + </w:t>
            </w:r>
            <w:r>
              <w:rPr>
                <w:rFonts w:hint="eastAsia"/>
              </w:rPr>
              <w:t>ankle pump to postoperative baseline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4F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t>-10.0 (-19.6, 2.6)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50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t>&lt;.0001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51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t>-10.0 (-16.0, -1.3)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52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t>&lt;.0001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53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t>-10.0 (-17.1, 0.0)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54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t>&lt;.0001</w:t>
            </w:r>
          </w:p>
        </w:tc>
      </w:tr>
      <w:tr w:rsidR="007375CC" w14:paraId="78AE605D" w14:textId="77777777">
        <w:trPr>
          <w:cantSplit/>
          <w:trHeight w:val="477"/>
          <w:jc w:val="center"/>
        </w:trPr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8AE6056" w14:textId="77777777" w:rsidR="007375CC" w:rsidRDefault="00770580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rPr>
                <w:rFonts w:hint="eastAsia"/>
              </w:rPr>
              <w:t>GCS</w:t>
            </w:r>
            <w:r>
              <w:t xml:space="preserve"> + </w:t>
            </w:r>
            <w:r>
              <w:rPr>
                <w:rFonts w:hint="eastAsia"/>
              </w:rPr>
              <w:t>ankle pump to GCS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57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t>1.4 (-6.5, 6.3)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58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t>0.9557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59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t>0.0 (-4.1, 5.9)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5A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t>0.7533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5B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t>0.8 (-5.2, 5.9)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5C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t>0.7185</w:t>
            </w:r>
          </w:p>
        </w:tc>
      </w:tr>
      <w:tr w:rsidR="007375CC" w14:paraId="78AE6065" w14:textId="77777777">
        <w:trPr>
          <w:cantSplit/>
          <w:trHeight w:val="495"/>
          <w:jc w:val="center"/>
        </w:trPr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5E" w14:textId="77777777" w:rsidR="007375CC" w:rsidRDefault="00770580">
            <w:pPr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</w:rPr>
            </w:pPr>
            <w:r>
              <w:rPr>
                <w:b/>
                <w:bCs/>
              </w:rPr>
              <w:t>Peak velocity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5F" w14:textId="77777777" w:rsidR="007375CC" w:rsidRDefault="007375CC">
            <w:pPr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60" w14:textId="77777777" w:rsidR="007375CC" w:rsidRDefault="007375CC">
            <w:pPr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61" w14:textId="77777777" w:rsidR="007375CC" w:rsidRDefault="007375CC">
            <w:pPr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62" w14:textId="77777777" w:rsidR="007375CC" w:rsidRDefault="007375CC">
            <w:pPr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63" w14:textId="77777777" w:rsidR="007375CC" w:rsidRDefault="007375CC">
            <w:pPr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64" w14:textId="77777777" w:rsidR="007375CC" w:rsidRDefault="007375CC">
            <w:pPr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</w:rPr>
            </w:pPr>
          </w:p>
        </w:tc>
      </w:tr>
      <w:tr w:rsidR="007375CC" w14:paraId="78AE606D" w14:textId="77777777">
        <w:trPr>
          <w:cantSplit/>
          <w:trHeight w:val="495"/>
          <w:jc w:val="center"/>
        </w:trPr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66" w14:textId="77777777" w:rsidR="007375CC" w:rsidRDefault="00770580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t>postoperative to preoperative baseline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67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2.6 (-21.2, 24.7)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68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0.3422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69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12.0 (-22.0, 44.6)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6A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0.0222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6B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6.8 (-21.2, 32.2)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6C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0.0209</w:t>
            </w:r>
          </w:p>
        </w:tc>
      </w:tr>
      <w:tr w:rsidR="007375CC" w14:paraId="78AE6075" w14:textId="77777777">
        <w:trPr>
          <w:cantSplit/>
          <w:trHeight w:val="495"/>
          <w:jc w:val="center"/>
        </w:trPr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6E" w14:textId="77777777" w:rsidR="007375CC" w:rsidRDefault="00770580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t>GCS to preoperative baseline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6F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-0.2 (-23.3, 43.8)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70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0.2644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71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7.8 (-7.7, 44.3)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72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0.0043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73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3.7 (-19.8, 43.8)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74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0.0060</w:t>
            </w:r>
          </w:p>
        </w:tc>
      </w:tr>
      <w:tr w:rsidR="007375CC" w14:paraId="78AE607D" w14:textId="77777777">
        <w:trPr>
          <w:cantSplit/>
          <w:trHeight w:val="477"/>
          <w:jc w:val="center"/>
        </w:trPr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76" w14:textId="77777777" w:rsidR="007375CC" w:rsidRDefault="00770580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t>GCS to postoperative baseline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77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0.8 (-17.7, 20.6)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78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0.4672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79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-0.6 (-19.8, 17.9)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7A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0.9285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7B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0.8 (-17.7, 18.7)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7C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0.5491</w:t>
            </w:r>
          </w:p>
        </w:tc>
      </w:tr>
      <w:tr w:rsidR="007375CC" w14:paraId="78AE6085" w14:textId="77777777">
        <w:trPr>
          <w:cantSplit/>
          <w:trHeight w:val="495"/>
          <w:jc w:val="center"/>
        </w:trPr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7E" w14:textId="77777777" w:rsidR="007375CC" w:rsidRDefault="00770580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t>GCS + ankle pump to preoperative baseline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7F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0.5 (-28.2, 46.3)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80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0.0934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81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13.8 (-17.0, 42.9)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82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0.0058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83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11.4 (-22.5, 45.6)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84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0.0028</w:t>
            </w:r>
          </w:p>
        </w:tc>
      </w:tr>
      <w:tr w:rsidR="007375CC" w14:paraId="78AE608D" w14:textId="77777777">
        <w:trPr>
          <w:cantSplit/>
          <w:trHeight w:val="495"/>
          <w:jc w:val="center"/>
        </w:trPr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86" w14:textId="77777777" w:rsidR="007375CC" w:rsidRDefault="00770580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t>GCS + ankle pump to postoperative baseline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87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2.4 (-18.9, 30.4)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88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0.1452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89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-5.7 (-18.3, 16.8)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8A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0.9838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8B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-2.1 (-18.3, 23.1)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8C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0.2728</w:t>
            </w:r>
          </w:p>
        </w:tc>
      </w:tr>
      <w:tr w:rsidR="007375CC" w14:paraId="78AE6095" w14:textId="77777777">
        <w:trPr>
          <w:cantSplit/>
          <w:trHeight w:val="495"/>
          <w:jc w:val="center"/>
        </w:trPr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8E" w14:textId="77777777" w:rsidR="007375CC" w:rsidRDefault="00770580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t>GCS + ankle pump to GCS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8F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-0.5 (-10.6, 15.9)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90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0.5331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91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-0.3 (-12.7, 13.8)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92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0.8781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93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-0.5 (-11.1, 14.7)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94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0.5455</w:t>
            </w:r>
          </w:p>
        </w:tc>
      </w:tr>
      <w:tr w:rsidR="007375CC" w14:paraId="78AE609D" w14:textId="77777777">
        <w:trPr>
          <w:cantSplit/>
          <w:trHeight w:val="477"/>
          <w:jc w:val="center"/>
        </w:trPr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96" w14:textId="77777777" w:rsidR="007375CC" w:rsidRDefault="00770580">
            <w:pPr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</w:rPr>
            </w:pPr>
            <w:r>
              <w:rPr>
                <w:b/>
                <w:bCs/>
              </w:rPr>
              <w:t>Trough velocity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97" w14:textId="77777777" w:rsidR="007375CC" w:rsidRDefault="007375CC">
            <w:pPr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98" w14:textId="77777777" w:rsidR="007375CC" w:rsidRDefault="007375CC">
            <w:pPr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99" w14:textId="77777777" w:rsidR="007375CC" w:rsidRDefault="007375CC">
            <w:pPr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9A" w14:textId="77777777" w:rsidR="007375CC" w:rsidRDefault="007375CC">
            <w:pPr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9B" w14:textId="77777777" w:rsidR="007375CC" w:rsidRDefault="007375CC">
            <w:pPr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9C" w14:textId="77777777" w:rsidR="007375CC" w:rsidRDefault="007375CC">
            <w:pPr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</w:rPr>
            </w:pPr>
          </w:p>
        </w:tc>
      </w:tr>
      <w:tr w:rsidR="007375CC" w14:paraId="78AE60A5" w14:textId="77777777">
        <w:trPr>
          <w:cantSplit/>
          <w:trHeight w:val="495"/>
          <w:jc w:val="center"/>
        </w:trPr>
        <w:tc>
          <w:tcPr>
            <w:tcW w:w="385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9E" w14:textId="77777777" w:rsidR="007375CC" w:rsidRDefault="00770580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t>postoperative to preoperative baseline</w:t>
            </w:r>
          </w:p>
        </w:tc>
        <w:tc>
          <w:tcPr>
            <w:tcW w:w="162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9F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30.9 (-24.0, 146.8)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A0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&lt;.0001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A1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43.5 (-26.9, 185.5)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A2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&lt;.0001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A3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34.6 (-24.0, 165.0)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A4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&lt;.0001</w:t>
            </w:r>
          </w:p>
        </w:tc>
      </w:tr>
      <w:tr w:rsidR="007375CC" w14:paraId="78AE60AD" w14:textId="77777777">
        <w:trPr>
          <w:cantSplit/>
          <w:trHeight w:val="495"/>
          <w:jc w:val="center"/>
        </w:trPr>
        <w:tc>
          <w:tcPr>
            <w:tcW w:w="385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A6" w14:textId="77777777" w:rsidR="007375CC" w:rsidRDefault="00770580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t>GCS to preoperative baseline</w:t>
            </w:r>
          </w:p>
        </w:tc>
        <w:tc>
          <w:tcPr>
            <w:tcW w:w="162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A7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34.5 (-13.3, 149.5)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A8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&lt;.0001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A9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63.3 (-7.5, 225.5)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AA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&lt;.0001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AB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42.4 (-9.6, 185.1)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AC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&lt;.0001</w:t>
            </w:r>
          </w:p>
        </w:tc>
      </w:tr>
      <w:tr w:rsidR="007375CC" w14:paraId="78AE60B5" w14:textId="77777777">
        <w:trPr>
          <w:cantSplit/>
          <w:trHeight w:val="495"/>
          <w:jc w:val="center"/>
        </w:trPr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AE" w14:textId="77777777" w:rsidR="007375CC" w:rsidRDefault="00770580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t>GCS to postoperative baseline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AF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1.1 (-24.1, 47.1)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B0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0.1471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B1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-0.6 (-21.7, 52.1)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B2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0.2272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B3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0.0 (-22.4, 50.9)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B4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0.0548</w:t>
            </w:r>
          </w:p>
        </w:tc>
      </w:tr>
      <w:tr w:rsidR="007375CC" w14:paraId="78AE60BD" w14:textId="77777777">
        <w:trPr>
          <w:cantSplit/>
          <w:trHeight w:val="477"/>
          <w:jc w:val="center"/>
        </w:trPr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B6" w14:textId="77777777" w:rsidR="007375CC" w:rsidRDefault="00770580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t>GCS + ankle pump to preoperative baseline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B7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51.7 (-10.9, 175.1)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B8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&lt;.0001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B9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76.3 (-5.0, 172.5)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BA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&lt;.0001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BB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64.7 (-7.3, 172.5)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BC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&lt;.0001</w:t>
            </w:r>
          </w:p>
        </w:tc>
      </w:tr>
      <w:tr w:rsidR="007375CC" w14:paraId="78AE60C5" w14:textId="77777777" w:rsidTr="00B604B6">
        <w:trPr>
          <w:cantSplit/>
          <w:trHeight w:val="495"/>
          <w:jc w:val="center"/>
        </w:trPr>
        <w:tc>
          <w:tcPr>
            <w:tcW w:w="385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BE" w14:textId="77777777" w:rsidR="007375CC" w:rsidRDefault="00770580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t>GCS + ankle pump to postoperative baseline</w:t>
            </w:r>
          </w:p>
        </w:tc>
        <w:tc>
          <w:tcPr>
            <w:tcW w:w="162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BF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15.0 (-25.2, 85.6)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C0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0.0076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C1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-0.6 (-24.9, 66.5)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C2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0.0423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C3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9.8 (-25.1, 73.2)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C4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0.0007</w:t>
            </w:r>
          </w:p>
        </w:tc>
      </w:tr>
      <w:tr w:rsidR="007375CC" w14:paraId="78AE60CD" w14:textId="77777777" w:rsidTr="00B604B6">
        <w:trPr>
          <w:cantSplit/>
          <w:trHeight w:val="495"/>
          <w:jc w:val="center"/>
        </w:trPr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C6" w14:textId="77777777" w:rsidR="007375CC" w:rsidRDefault="00770580">
            <w:pPr>
              <w:adjustRightInd w:val="0"/>
              <w:spacing w:before="60" w:after="60"/>
              <w:rPr>
                <w:rFonts w:ascii="Times" w:hAnsi="Times" w:cs="Times"/>
                <w:color w:val="000000"/>
              </w:rPr>
            </w:pPr>
            <w:r>
              <w:t>GCS + ankle pump to GCS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C7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-3.3 (-13.7, 35.7)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C8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0.2205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C9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4.1 (-14.5, 25.1)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CA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0.2032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CB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0.4 (-14.1, 27.8)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AE60CC" w14:textId="77777777" w:rsidR="007375CC" w:rsidRDefault="00770580">
            <w:pPr>
              <w:adjustRightInd w:val="0"/>
              <w:spacing w:before="60" w:after="6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0.0709</w:t>
            </w:r>
          </w:p>
        </w:tc>
      </w:tr>
    </w:tbl>
    <w:p w14:paraId="78AE60CE" w14:textId="77777777" w:rsidR="007375CC" w:rsidRDefault="00770580">
      <w:pPr>
        <w:rPr>
          <w:rFonts w:ascii="Times" w:hAnsi="Times" w:cs="Times"/>
          <w:color w:val="000000"/>
        </w:rPr>
      </w:pPr>
      <w:r>
        <w:rPr>
          <w:rFonts w:ascii="Times" w:hAnsi="Times" w:cs="Times" w:hint="eastAsia"/>
          <w:color w:val="000000"/>
        </w:rPr>
        <w:t xml:space="preserve">Note: * interventions included wearing GCS only, and </w:t>
      </w:r>
      <w:r>
        <w:rPr>
          <w:rFonts w:ascii="Times" w:hAnsi="Times" w:cs="Times"/>
          <w:color w:val="000000"/>
        </w:rPr>
        <w:t>GCS</w:t>
      </w:r>
      <w:r>
        <w:rPr>
          <w:rFonts w:ascii="Times" w:hAnsi="Times" w:cs="Times" w:hint="eastAsia"/>
          <w:color w:val="000000"/>
        </w:rPr>
        <w:t xml:space="preserve"> +</w:t>
      </w:r>
      <w:r>
        <w:rPr>
          <w:rFonts w:ascii="Times" w:hAnsi="Times" w:cs="Times"/>
          <w:color w:val="000000"/>
        </w:rPr>
        <w:t xml:space="preserve"> ankle pump</w:t>
      </w:r>
      <w:r>
        <w:rPr>
          <w:rFonts w:ascii="Times" w:hAnsi="Times" w:cs="Times" w:hint="eastAsia"/>
          <w:color w:val="000000"/>
        </w:rPr>
        <w:t>.</w:t>
      </w:r>
    </w:p>
    <w:p w14:paraId="78AE60CF" w14:textId="77777777" w:rsidR="007375CC" w:rsidRDefault="00770580">
      <w:r>
        <w:rPr>
          <w:rFonts w:ascii="Times" w:hAnsi="Times" w:cs="Times"/>
          <w:color w:val="000000"/>
        </w:rPr>
        <w:t>P values were estimated by Wilcoxon signed-rank test</w:t>
      </w:r>
      <w:r>
        <w:rPr>
          <w:rFonts w:ascii="Times" w:hAnsi="Times" w:cs="Times" w:hint="eastAsia"/>
          <w:color w:val="000000"/>
        </w:rPr>
        <w:t xml:space="preserve"> for the comparisons </w:t>
      </w:r>
      <w:r>
        <w:rPr>
          <w:rFonts w:ascii="Times" w:hAnsi="Times" w:cs="Times"/>
          <w:color w:val="000000"/>
        </w:rPr>
        <w:t>before</w:t>
      </w:r>
      <w:r>
        <w:rPr>
          <w:rFonts w:ascii="Times" w:hAnsi="Times" w:cs="Times" w:hint="eastAsia"/>
          <w:color w:val="000000"/>
        </w:rPr>
        <w:t xml:space="preserve"> and after interventions. </w:t>
      </w:r>
      <w:r>
        <w:rPr>
          <w:rFonts w:hint="eastAsia"/>
        </w:rPr>
        <w:t xml:space="preserve">Abbreviations: GCS, GCS, </w:t>
      </w:r>
      <w:r>
        <w:t>graduated compression stocking</w:t>
      </w:r>
      <w:r>
        <w:rPr>
          <w:rFonts w:hint="eastAsia"/>
        </w:rPr>
        <w:t>.</w:t>
      </w:r>
    </w:p>
    <w:bookmarkEnd w:id="0"/>
    <w:p w14:paraId="78AE60D0" w14:textId="77777777" w:rsidR="007375CC" w:rsidRDefault="007375CC"/>
    <w:sectPr w:rsidR="007375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E60D3" w14:textId="77777777" w:rsidR="007375CC" w:rsidRDefault="00770580">
      <w:r>
        <w:separator/>
      </w:r>
    </w:p>
  </w:endnote>
  <w:endnote w:type="continuationSeparator" w:id="0">
    <w:p w14:paraId="78AE60D4" w14:textId="77777777" w:rsidR="007375CC" w:rsidRDefault="0077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 New Roman Uni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E60D1" w14:textId="77777777" w:rsidR="007375CC" w:rsidRDefault="00770580">
      <w:r>
        <w:separator/>
      </w:r>
    </w:p>
  </w:footnote>
  <w:footnote w:type="continuationSeparator" w:id="0">
    <w:p w14:paraId="78AE60D2" w14:textId="77777777" w:rsidR="007375CC" w:rsidRDefault="00770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E0N2NhNjliYjQ5MWMxMzcwYzU3YTRjYjcxZmY4MTQifQ=="/>
  </w:docVars>
  <w:rsids>
    <w:rsidRoot w:val="00FC47C8"/>
    <w:rsid w:val="000025D7"/>
    <w:rsid w:val="000130C8"/>
    <w:rsid w:val="0001714F"/>
    <w:rsid w:val="00022FE0"/>
    <w:rsid w:val="00042360"/>
    <w:rsid w:val="00046AFC"/>
    <w:rsid w:val="0007071C"/>
    <w:rsid w:val="000712FD"/>
    <w:rsid w:val="00072E7A"/>
    <w:rsid w:val="000A06E3"/>
    <w:rsid w:val="000B2285"/>
    <w:rsid w:val="000C7FAF"/>
    <w:rsid w:val="000D7A7A"/>
    <w:rsid w:val="000E35C7"/>
    <w:rsid w:val="0011423C"/>
    <w:rsid w:val="00140516"/>
    <w:rsid w:val="00144626"/>
    <w:rsid w:val="00175685"/>
    <w:rsid w:val="00190EF0"/>
    <w:rsid w:val="001C4221"/>
    <w:rsid w:val="00217791"/>
    <w:rsid w:val="0025343C"/>
    <w:rsid w:val="00263116"/>
    <w:rsid w:val="00275226"/>
    <w:rsid w:val="00283767"/>
    <w:rsid w:val="00285B7D"/>
    <w:rsid w:val="002C233F"/>
    <w:rsid w:val="002F77F2"/>
    <w:rsid w:val="0032110C"/>
    <w:rsid w:val="00341943"/>
    <w:rsid w:val="00360DDE"/>
    <w:rsid w:val="003A3FB7"/>
    <w:rsid w:val="003B2A02"/>
    <w:rsid w:val="003B5335"/>
    <w:rsid w:val="003C2177"/>
    <w:rsid w:val="003D294C"/>
    <w:rsid w:val="004103A0"/>
    <w:rsid w:val="00423845"/>
    <w:rsid w:val="00452C28"/>
    <w:rsid w:val="004549A7"/>
    <w:rsid w:val="00475A60"/>
    <w:rsid w:val="00482707"/>
    <w:rsid w:val="00484634"/>
    <w:rsid w:val="004B5E05"/>
    <w:rsid w:val="004C7E36"/>
    <w:rsid w:val="004F1213"/>
    <w:rsid w:val="004F2582"/>
    <w:rsid w:val="00511769"/>
    <w:rsid w:val="005375DA"/>
    <w:rsid w:val="0056737C"/>
    <w:rsid w:val="00583D93"/>
    <w:rsid w:val="005B77D2"/>
    <w:rsid w:val="005C09E2"/>
    <w:rsid w:val="005D31D4"/>
    <w:rsid w:val="005E31C5"/>
    <w:rsid w:val="0062424C"/>
    <w:rsid w:val="00640D8C"/>
    <w:rsid w:val="006559BD"/>
    <w:rsid w:val="0066356C"/>
    <w:rsid w:val="006A4BAB"/>
    <w:rsid w:val="006A5318"/>
    <w:rsid w:val="006C0209"/>
    <w:rsid w:val="006C281E"/>
    <w:rsid w:val="006F6B2B"/>
    <w:rsid w:val="00713A63"/>
    <w:rsid w:val="0073551A"/>
    <w:rsid w:val="007375CC"/>
    <w:rsid w:val="0074049B"/>
    <w:rsid w:val="00740E1C"/>
    <w:rsid w:val="00750F36"/>
    <w:rsid w:val="00770580"/>
    <w:rsid w:val="00784806"/>
    <w:rsid w:val="007C71CD"/>
    <w:rsid w:val="007F3C3D"/>
    <w:rsid w:val="008028A8"/>
    <w:rsid w:val="008103DD"/>
    <w:rsid w:val="00832F9B"/>
    <w:rsid w:val="00867CA5"/>
    <w:rsid w:val="008735F2"/>
    <w:rsid w:val="0088529F"/>
    <w:rsid w:val="008A411B"/>
    <w:rsid w:val="008B2C01"/>
    <w:rsid w:val="008C576D"/>
    <w:rsid w:val="008C7DEF"/>
    <w:rsid w:val="008D0FEC"/>
    <w:rsid w:val="008D24C3"/>
    <w:rsid w:val="008D53BF"/>
    <w:rsid w:val="008F2BA2"/>
    <w:rsid w:val="00903F9A"/>
    <w:rsid w:val="009074D3"/>
    <w:rsid w:val="009155E3"/>
    <w:rsid w:val="009168E3"/>
    <w:rsid w:val="00956143"/>
    <w:rsid w:val="009704B2"/>
    <w:rsid w:val="009916C3"/>
    <w:rsid w:val="00995029"/>
    <w:rsid w:val="009967FC"/>
    <w:rsid w:val="009A1FD2"/>
    <w:rsid w:val="009A7E15"/>
    <w:rsid w:val="009C63EA"/>
    <w:rsid w:val="009E4EE5"/>
    <w:rsid w:val="009F6503"/>
    <w:rsid w:val="00A02923"/>
    <w:rsid w:val="00A07E9F"/>
    <w:rsid w:val="00A13E5C"/>
    <w:rsid w:val="00A40E0A"/>
    <w:rsid w:val="00A43A14"/>
    <w:rsid w:val="00A54BE0"/>
    <w:rsid w:val="00AD4FFF"/>
    <w:rsid w:val="00B21C73"/>
    <w:rsid w:val="00B51242"/>
    <w:rsid w:val="00B57B33"/>
    <w:rsid w:val="00B6016E"/>
    <w:rsid w:val="00B604B6"/>
    <w:rsid w:val="00B61AF8"/>
    <w:rsid w:val="00B65640"/>
    <w:rsid w:val="00B71247"/>
    <w:rsid w:val="00B773FE"/>
    <w:rsid w:val="00BA11C1"/>
    <w:rsid w:val="00BA4629"/>
    <w:rsid w:val="00BC5BCB"/>
    <w:rsid w:val="00BF1424"/>
    <w:rsid w:val="00C00BA4"/>
    <w:rsid w:val="00C053D0"/>
    <w:rsid w:val="00C40568"/>
    <w:rsid w:val="00CB65B6"/>
    <w:rsid w:val="00CC7133"/>
    <w:rsid w:val="00CD23CC"/>
    <w:rsid w:val="00CD4B74"/>
    <w:rsid w:val="00D13AE8"/>
    <w:rsid w:val="00D87DFF"/>
    <w:rsid w:val="00D97D25"/>
    <w:rsid w:val="00DD2E34"/>
    <w:rsid w:val="00E05F51"/>
    <w:rsid w:val="00E10177"/>
    <w:rsid w:val="00E13332"/>
    <w:rsid w:val="00E37C2F"/>
    <w:rsid w:val="00E57662"/>
    <w:rsid w:val="00E72FC4"/>
    <w:rsid w:val="00E74652"/>
    <w:rsid w:val="00E75970"/>
    <w:rsid w:val="00EA14EE"/>
    <w:rsid w:val="00EA3FCF"/>
    <w:rsid w:val="00EE1609"/>
    <w:rsid w:val="00EE4022"/>
    <w:rsid w:val="00EF7B0B"/>
    <w:rsid w:val="00F02224"/>
    <w:rsid w:val="00F22F35"/>
    <w:rsid w:val="00F322B6"/>
    <w:rsid w:val="00F93A44"/>
    <w:rsid w:val="00FC22E1"/>
    <w:rsid w:val="00FC3477"/>
    <w:rsid w:val="00FC47C8"/>
    <w:rsid w:val="00FD1C2C"/>
    <w:rsid w:val="00FF25D3"/>
    <w:rsid w:val="7073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AE5EB1"/>
  <w15:docId w15:val="{3389D432-DE6E-42B9-93D4-0E00D50BC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c">
    <w:name w:val="引用 字符"/>
    <w:basedOn w:val="a0"/>
    <w:link w:val="ab"/>
    <w:uiPriority w:val="29"/>
    <w:rPr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e">
    <w:name w:val="Intense Quote"/>
    <w:basedOn w:val="a"/>
    <w:next w:val="a"/>
    <w:link w:val="af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">
    <w:name w:val="明显引用 字符"/>
    <w:basedOn w:val="a0"/>
    <w:link w:val="ae"/>
    <w:uiPriority w:val="30"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G.Hui Fan</dc:creator>
  <cp:lastModifiedBy>G.Hui Fan</cp:lastModifiedBy>
  <cp:revision>137</cp:revision>
  <dcterms:created xsi:type="dcterms:W3CDTF">2024-06-21T06:27:00Z</dcterms:created>
  <dcterms:modified xsi:type="dcterms:W3CDTF">2024-07-04T00:40:00Z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14FB29143763408E9D18CAEE0152BE57_12</vt:lpwstr>
  </property>
</Properties>
</file>