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5B" w:rsidRDefault="00F21A5B" w:rsidP="00F21A5B">
      <w:pPr>
        <w:spacing w:line="480" w:lineRule="auto"/>
        <w:jc w:val="left"/>
        <w:rPr>
          <w:rFonts w:ascii="Times New Roman" w:eastAsia="宋体" w:hAnsi="Times New Roman" w:hint="eastAsia"/>
          <w:b/>
          <w:sz w:val="24"/>
          <w:shd w:val="clear" w:color="auto" w:fill="FFFFFF"/>
        </w:rPr>
      </w:pPr>
      <w:r w:rsidRPr="00F21A5B">
        <w:rPr>
          <w:rFonts w:ascii="Times New Roman" w:eastAsia="宋体" w:hAnsi="Times New Roman"/>
          <w:b/>
          <w:sz w:val="24"/>
          <w:shd w:val="clear" w:color="auto" w:fill="FFFFFF"/>
        </w:rPr>
        <w:t>The reason for this study</w:t>
      </w:r>
      <w:r>
        <w:rPr>
          <w:rFonts w:ascii="Times New Roman" w:eastAsia="宋体" w:hAnsi="Times New Roman" w:hint="eastAsia"/>
          <w:b/>
          <w:sz w:val="24"/>
          <w:shd w:val="clear" w:color="auto" w:fill="FFFFFF"/>
        </w:rPr>
        <w:t>:</w:t>
      </w:r>
    </w:p>
    <w:p w:rsidR="00140D57" w:rsidRDefault="00F21A5B" w:rsidP="00F21A5B">
      <w:pPr>
        <w:spacing w:line="480" w:lineRule="auto"/>
        <w:jc w:val="left"/>
        <w:rPr>
          <w:rFonts w:ascii="Times New Roman" w:eastAsia="宋体" w:hAnsi="Times New Roman" w:hint="eastAsia"/>
          <w:sz w:val="24"/>
          <w:shd w:val="clear" w:color="auto" w:fill="FFFFFF"/>
        </w:rPr>
      </w:pPr>
      <w:r w:rsidRPr="006B0DE6">
        <w:rPr>
          <w:rFonts w:ascii="Times New Roman" w:eastAsia="宋体" w:hAnsi="Times New Roman"/>
          <w:sz w:val="24"/>
          <w:shd w:val="clear" w:color="auto" w:fill="FFFFFF"/>
        </w:rPr>
        <w:t xml:space="preserve">Obesity is a primary trigger for polycystic ovary syndrome (PCOS) and serves as its main clinical manifestation. There are various approaches to weight loss in patients with PCOS, yet the most effective means of achieving weight loss in this population remains to be determined by scientific </w:t>
      </w:r>
      <w:proofErr w:type="spellStart"/>
      <w:r w:rsidRPr="006B0DE6">
        <w:rPr>
          <w:rFonts w:ascii="Times New Roman" w:eastAsia="宋体" w:hAnsi="Times New Roman"/>
          <w:sz w:val="24"/>
          <w:shd w:val="clear" w:color="auto" w:fill="FFFFFF"/>
        </w:rPr>
        <w:t>evidence.</w:t>
      </w:r>
      <w:r w:rsidRPr="00F21A5B">
        <w:rPr>
          <w:rFonts w:ascii="Times New Roman" w:eastAsia="宋体" w:hAnsi="Times New Roman"/>
          <w:sz w:val="24"/>
          <w:shd w:val="clear" w:color="auto" w:fill="FFFFFF"/>
        </w:rPr>
        <w:t>So</w:t>
      </w:r>
      <w:proofErr w:type="spellEnd"/>
      <w:r w:rsidRPr="00F21A5B">
        <w:rPr>
          <w:rFonts w:ascii="Times New Roman" w:eastAsia="宋体" w:hAnsi="Times New Roman"/>
          <w:sz w:val="24"/>
          <w:shd w:val="clear" w:color="auto" w:fill="FFFFFF"/>
        </w:rPr>
        <w:t xml:space="preserve"> we conducted a related mesh meta-analysis to determine the best weight loss intervention</w:t>
      </w:r>
      <w:r>
        <w:rPr>
          <w:rFonts w:ascii="Times New Roman" w:eastAsia="宋体" w:hAnsi="Times New Roman" w:hint="eastAsia"/>
          <w:sz w:val="24"/>
          <w:shd w:val="clear" w:color="auto" w:fill="FFFFFF"/>
        </w:rPr>
        <w:t>.</w:t>
      </w:r>
    </w:p>
    <w:p w:rsidR="00F21A5B" w:rsidRPr="006B0DE6" w:rsidRDefault="00F21A5B" w:rsidP="00F21A5B">
      <w:pPr>
        <w:spacing w:line="480" w:lineRule="auto"/>
        <w:jc w:val="left"/>
        <w:rPr>
          <w:rFonts w:ascii="Times New Roman" w:eastAsia="宋体" w:hAnsi="Times New Roman"/>
          <w:b/>
          <w:sz w:val="24"/>
        </w:rPr>
      </w:pPr>
      <w:r w:rsidRPr="006B0DE6">
        <w:rPr>
          <w:rFonts w:ascii="Times New Roman" w:eastAsia="宋体" w:hAnsi="Times New Roman"/>
          <w:b/>
          <w:sz w:val="24"/>
        </w:rPr>
        <w:t xml:space="preserve">What is </w:t>
      </w:r>
      <w:proofErr w:type="gramStart"/>
      <w:r w:rsidRPr="006B0DE6">
        <w:rPr>
          <w:rFonts w:ascii="Times New Roman" w:eastAsia="宋体" w:hAnsi="Times New Roman"/>
          <w:b/>
          <w:sz w:val="24"/>
        </w:rPr>
        <w:t>New</w:t>
      </w:r>
      <w:proofErr w:type="gramEnd"/>
    </w:p>
    <w:p w:rsidR="00F21A5B" w:rsidRPr="006B0DE6" w:rsidRDefault="00F21A5B" w:rsidP="00F21A5B">
      <w:pPr>
        <w:spacing w:line="480" w:lineRule="auto"/>
        <w:jc w:val="left"/>
        <w:rPr>
          <w:rFonts w:ascii="Times New Roman" w:eastAsia="宋体" w:hAnsi="Times New Roman"/>
          <w:sz w:val="24"/>
          <w:shd w:val="clear" w:color="auto" w:fill="FFFFFF"/>
        </w:rPr>
      </w:pPr>
      <w:r w:rsidRPr="006B0DE6">
        <w:rPr>
          <w:rFonts w:ascii="Times New Roman" w:eastAsia="宋体" w:hAnsi="Times New Roman"/>
          <w:sz w:val="24"/>
          <w:shd w:val="clear" w:color="auto" w:fill="FFFFFF"/>
        </w:rPr>
        <w:t>The results of this study show that tai chi is particularly beneficial for weight loss in PCOS patients, suggesting that simply increasing exercise intensity is not the only way to lose weight. However, more randomized controlled trials are needed to determine the weight loss effects of combining exercise and diet.</w:t>
      </w:r>
    </w:p>
    <w:p w:rsidR="00F21A5B" w:rsidRPr="00F21A5B" w:rsidRDefault="00F21A5B" w:rsidP="00F21A5B">
      <w:pPr>
        <w:spacing w:line="480" w:lineRule="auto"/>
        <w:jc w:val="left"/>
        <w:rPr>
          <w:rFonts w:ascii="Times New Roman" w:eastAsia="宋体" w:hAnsi="Times New Roman"/>
          <w:sz w:val="24"/>
          <w:shd w:val="clear" w:color="auto" w:fill="FFFFFF"/>
        </w:rPr>
      </w:pPr>
      <w:bookmarkStart w:id="0" w:name="_GoBack"/>
      <w:bookmarkEnd w:id="0"/>
    </w:p>
    <w:sectPr w:rsidR="00F21A5B" w:rsidRPr="00F21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5B"/>
    <w:rsid w:val="00005665"/>
    <w:rsid w:val="00007C1F"/>
    <w:rsid w:val="000174F1"/>
    <w:rsid w:val="000B4CFC"/>
    <w:rsid w:val="000B7C7F"/>
    <w:rsid w:val="000F2BA0"/>
    <w:rsid w:val="000F782A"/>
    <w:rsid w:val="001029E1"/>
    <w:rsid w:val="00112D17"/>
    <w:rsid w:val="00127521"/>
    <w:rsid w:val="00140D57"/>
    <w:rsid w:val="001D2054"/>
    <w:rsid w:val="001F110F"/>
    <w:rsid w:val="001F18F5"/>
    <w:rsid w:val="00201049"/>
    <w:rsid w:val="00205F20"/>
    <w:rsid w:val="00250E94"/>
    <w:rsid w:val="00251DB2"/>
    <w:rsid w:val="002575CD"/>
    <w:rsid w:val="0028773B"/>
    <w:rsid w:val="002A0285"/>
    <w:rsid w:val="002E56A8"/>
    <w:rsid w:val="002F7E6F"/>
    <w:rsid w:val="00300C95"/>
    <w:rsid w:val="003763C0"/>
    <w:rsid w:val="003D5441"/>
    <w:rsid w:val="003D5CD9"/>
    <w:rsid w:val="00432339"/>
    <w:rsid w:val="00466A12"/>
    <w:rsid w:val="004A2142"/>
    <w:rsid w:val="004E17A7"/>
    <w:rsid w:val="004F6AEE"/>
    <w:rsid w:val="00587C41"/>
    <w:rsid w:val="005B133F"/>
    <w:rsid w:val="0063131C"/>
    <w:rsid w:val="006B5EF8"/>
    <w:rsid w:val="006D678B"/>
    <w:rsid w:val="006F3EB5"/>
    <w:rsid w:val="00766F36"/>
    <w:rsid w:val="007E3295"/>
    <w:rsid w:val="00811E53"/>
    <w:rsid w:val="00846BB5"/>
    <w:rsid w:val="00863EFB"/>
    <w:rsid w:val="00886647"/>
    <w:rsid w:val="008C03FF"/>
    <w:rsid w:val="00902E4C"/>
    <w:rsid w:val="00964CD0"/>
    <w:rsid w:val="00974C59"/>
    <w:rsid w:val="009A51CD"/>
    <w:rsid w:val="009C380E"/>
    <w:rsid w:val="009F7FC3"/>
    <w:rsid w:val="00A021C2"/>
    <w:rsid w:val="00A2261C"/>
    <w:rsid w:val="00A37575"/>
    <w:rsid w:val="00A455A9"/>
    <w:rsid w:val="00A6082C"/>
    <w:rsid w:val="00A67851"/>
    <w:rsid w:val="00A814B1"/>
    <w:rsid w:val="00AB081F"/>
    <w:rsid w:val="00AB2392"/>
    <w:rsid w:val="00B026D0"/>
    <w:rsid w:val="00B50970"/>
    <w:rsid w:val="00B9296C"/>
    <w:rsid w:val="00C40D4E"/>
    <w:rsid w:val="00C50A55"/>
    <w:rsid w:val="00C53125"/>
    <w:rsid w:val="00CD50DC"/>
    <w:rsid w:val="00D04279"/>
    <w:rsid w:val="00DF3173"/>
    <w:rsid w:val="00E54865"/>
    <w:rsid w:val="00E942F3"/>
    <w:rsid w:val="00EC6D9C"/>
    <w:rsid w:val="00F21A5B"/>
    <w:rsid w:val="00F71F3A"/>
    <w:rsid w:val="00F834F4"/>
    <w:rsid w:val="00FC5871"/>
    <w:rsid w:val="00F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2024-10-04T11:54:00Z</dcterms:created>
  <dcterms:modified xsi:type="dcterms:W3CDTF">2024-10-04T12:00:00Z</dcterms:modified>
</cp:coreProperties>
</file>