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A3CD" w14:textId="4CEBD77A" w:rsidR="00475FA7" w:rsidRPr="004E18E3" w:rsidRDefault="004E18E3" w:rsidP="004E18E3">
      <w:pPr>
        <w:rPr>
          <w:rFonts w:asciiTheme="majorBidi" w:hAnsiTheme="majorBidi" w:cstheme="majorBidi"/>
        </w:rPr>
      </w:pPr>
      <w:r w:rsidRPr="007C0A64">
        <w:rPr>
          <w:rFonts w:asciiTheme="majorBidi" w:hAnsiTheme="majorBidi" w:cstheme="majorBidi"/>
          <w:b/>
          <w:bCs/>
        </w:rPr>
        <w:t>Table S1.</w:t>
      </w:r>
      <w:r w:rsidRPr="007F3F1E">
        <w:rPr>
          <w:rFonts w:asciiTheme="majorBidi" w:hAnsiTheme="majorBidi" w:cstheme="majorBidi"/>
        </w:rPr>
        <w:t xml:space="preserve"> Outlines the advantages and disadvantages of various bone grafting biomaterials.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60"/>
        <w:gridCol w:w="3653"/>
        <w:gridCol w:w="3321"/>
      </w:tblGrid>
      <w:tr w:rsidR="006701FA" w:rsidRPr="001A3C85" w14:paraId="23FCEF34" w14:textId="77777777" w:rsidTr="005E1267">
        <w:tc>
          <w:tcPr>
            <w:tcW w:w="3114" w:type="dxa"/>
          </w:tcPr>
          <w:p w14:paraId="29A6A86A" w14:textId="3FFFC7A5" w:rsidR="006701FA" w:rsidRPr="001A3C85" w:rsidRDefault="006701FA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Bone Grafting Material </w:t>
            </w:r>
          </w:p>
        </w:tc>
        <w:tc>
          <w:tcPr>
            <w:tcW w:w="3860" w:type="dxa"/>
          </w:tcPr>
          <w:p w14:paraId="7997C099" w14:textId="54CE178A" w:rsidR="006701FA" w:rsidRPr="001A3C85" w:rsidRDefault="006701FA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Advantages </w:t>
            </w:r>
          </w:p>
        </w:tc>
        <w:tc>
          <w:tcPr>
            <w:tcW w:w="3653" w:type="dxa"/>
          </w:tcPr>
          <w:p w14:paraId="4DC4A278" w14:textId="40ACE482" w:rsidR="006701FA" w:rsidRPr="001A3C85" w:rsidRDefault="006701FA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Disadvantages </w:t>
            </w:r>
          </w:p>
        </w:tc>
        <w:tc>
          <w:tcPr>
            <w:tcW w:w="3321" w:type="dxa"/>
          </w:tcPr>
          <w:p w14:paraId="24C848E0" w14:textId="528D758F" w:rsidR="006701FA" w:rsidRPr="001A3C85" w:rsidRDefault="006701FA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References</w:t>
            </w:r>
          </w:p>
          <w:p w14:paraId="0B99BD39" w14:textId="19D97135" w:rsidR="006701FA" w:rsidRPr="001A3C85" w:rsidRDefault="006701FA">
            <w:pPr>
              <w:rPr>
                <w:rFonts w:asciiTheme="majorBidi" w:hAnsiTheme="majorBidi" w:cstheme="majorBidi"/>
              </w:rPr>
            </w:pPr>
          </w:p>
        </w:tc>
      </w:tr>
      <w:tr w:rsidR="006701FA" w:rsidRPr="001A3C85" w14:paraId="3BF47682" w14:textId="77777777" w:rsidTr="005E1267">
        <w:tc>
          <w:tcPr>
            <w:tcW w:w="3114" w:type="dxa"/>
          </w:tcPr>
          <w:p w14:paraId="397159E9" w14:textId="210C9A39" w:rsidR="006701FA" w:rsidRPr="001A3C85" w:rsidRDefault="00097C5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Autograft</w:t>
            </w:r>
          </w:p>
        </w:tc>
        <w:tc>
          <w:tcPr>
            <w:tcW w:w="3860" w:type="dxa"/>
          </w:tcPr>
          <w:p w14:paraId="39F54406" w14:textId="47A12478" w:rsidR="002C30C0" w:rsidRPr="001A3C85" w:rsidRDefault="002C30C0" w:rsidP="002C30C0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Regarded as the gold standard.</w:t>
            </w:r>
          </w:p>
          <w:p w14:paraId="5323E0FE" w14:textId="0C0514A2" w:rsidR="002C30C0" w:rsidRPr="001A3C85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No risk of immune rejection.  </w:t>
            </w:r>
            <w:r w:rsidRPr="001A3C85">
              <w:rPr>
                <w:rFonts w:asciiTheme="majorBidi" w:hAnsiTheme="majorBidi" w:cstheme="majorBidi"/>
              </w:rPr>
              <w:br/>
              <w:t xml:space="preserve">- Excellent integration potential.  </w:t>
            </w:r>
          </w:p>
          <w:p w14:paraId="6F97A38A" w14:textId="77777777" w:rsidR="002C30C0" w:rsidRPr="001A3C85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Demonstrates osteogenic, </w:t>
            </w:r>
            <w:proofErr w:type="spellStart"/>
            <w:r w:rsidRPr="001A3C85">
              <w:rPr>
                <w:rFonts w:asciiTheme="majorBidi" w:hAnsiTheme="majorBidi" w:cstheme="majorBidi"/>
              </w:rPr>
              <w:t>osteoinductive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, and osteoconductive qualities (includes live cells and growth factors).  </w:t>
            </w:r>
          </w:p>
          <w:p w14:paraId="4C930614" w14:textId="0C3FE718" w:rsidR="00A4649A" w:rsidRPr="001A3C85" w:rsidRDefault="00A4649A" w:rsidP="0029507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4EA035A9" w14:textId="54040578" w:rsidR="002C30C0" w:rsidRPr="001A3C85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Unsuitable for larger defects because of the limited availability of the patient’s own bone.</w:t>
            </w:r>
          </w:p>
          <w:p w14:paraId="5B1D3401" w14:textId="77777777" w:rsidR="00054BD9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Harvesting from a donor site can lead to complications such as pain, infection, scarring, and decreased functionality at the extraction location.</w:t>
            </w:r>
          </w:p>
          <w:p w14:paraId="3F5CFD37" w14:textId="77676113" w:rsidR="002B2132" w:rsidRPr="001A3C85" w:rsidRDefault="002B2132" w:rsidP="0029507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321" w:type="dxa"/>
          </w:tcPr>
          <w:p w14:paraId="6D6AF98D" w14:textId="1F35B2F2" w:rsidR="002C30C0" w:rsidRPr="001A3C85" w:rsidRDefault="002C30C0" w:rsidP="002C30C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(Oryan et al., 2014; </w:t>
            </w:r>
            <w:proofErr w:type="spellStart"/>
            <w:r w:rsidRPr="001A3C85">
              <w:rPr>
                <w:rFonts w:asciiTheme="majorBidi" w:hAnsiTheme="majorBidi" w:cstheme="majorBidi"/>
              </w:rPr>
              <w:t>Titsinides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et al., 2019)</w:t>
            </w:r>
          </w:p>
        </w:tc>
      </w:tr>
      <w:tr w:rsidR="006701FA" w:rsidRPr="001A3C85" w14:paraId="74CEC523" w14:textId="77777777" w:rsidTr="005E1267">
        <w:tc>
          <w:tcPr>
            <w:tcW w:w="3114" w:type="dxa"/>
          </w:tcPr>
          <w:p w14:paraId="2C731C70" w14:textId="595980C3" w:rsidR="006701FA" w:rsidRPr="001A3C85" w:rsidRDefault="00097C5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Allograft</w:t>
            </w:r>
          </w:p>
        </w:tc>
        <w:tc>
          <w:tcPr>
            <w:tcW w:w="3860" w:type="dxa"/>
          </w:tcPr>
          <w:p w14:paraId="35DBE4FB" w14:textId="0C00E3D1" w:rsidR="002C30C0" w:rsidRPr="001A3C85" w:rsidRDefault="002C30C0" w:rsidP="00E85974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Avoid</w:t>
            </w:r>
            <w:r w:rsidR="0034324D" w:rsidRPr="001A3C85">
              <w:rPr>
                <w:rFonts w:asciiTheme="majorBidi" w:hAnsiTheme="majorBidi" w:cstheme="majorBidi"/>
              </w:rPr>
              <w:t>s</w:t>
            </w:r>
            <w:r w:rsidRPr="001A3C85">
              <w:rPr>
                <w:rFonts w:asciiTheme="majorBidi" w:hAnsiTheme="majorBidi" w:cstheme="majorBidi"/>
              </w:rPr>
              <w:t xml:space="preserve"> donor-site morbidity.</w:t>
            </w:r>
          </w:p>
          <w:p w14:paraId="33A89DA6" w14:textId="4D109853" w:rsidR="002C30C0" w:rsidRPr="001A3C85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E85974" w:rsidRPr="001A3C85">
              <w:rPr>
                <w:rFonts w:asciiTheme="majorBidi" w:hAnsiTheme="majorBidi" w:cstheme="majorBidi"/>
              </w:rPr>
              <w:t xml:space="preserve">Primarily osteoconductive, it may also retain </w:t>
            </w:r>
            <w:proofErr w:type="spellStart"/>
            <w:r w:rsidR="00E85974" w:rsidRPr="001A3C85">
              <w:rPr>
                <w:rFonts w:asciiTheme="majorBidi" w:hAnsiTheme="majorBidi" w:cstheme="majorBidi"/>
              </w:rPr>
              <w:t>osteoinductive</w:t>
            </w:r>
            <w:proofErr w:type="spellEnd"/>
            <w:r w:rsidR="00E85974" w:rsidRPr="001A3C85">
              <w:rPr>
                <w:rFonts w:asciiTheme="majorBidi" w:hAnsiTheme="majorBidi" w:cstheme="majorBidi"/>
              </w:rPr>
              <w:t xml:space="preserve"> properties.</w:t>
            </w:r>
          </w:p>
          <w:p w14:paraId="20F23E3F" w14:textId="66B4CB62" w:rsidR="00FF1E05" w:rsidRPr="001A3C85" w:rsidRDefault="002C30C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A source of type I collagen and bone morphogenic proteins (BMPs).</w:t>
            </w:r>
          </w:p>
          <w:p w14:paraId="7A8A0E0E" w14:textId="3BAEAD05" w:rsidR="00DC7035" w:rsidRPr="001A3C85" w:rsidRDefault="00DC7035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-Decreased operative time and blood loss.</w:t>
            </w:r>
          </w:p>
          <w:p w14:paraId="56CE3E2C" w14:textId="193082B3" w:rsidR="0088555E" w:rsidRPr="001A3C85" w:rsidRDefault="0088555E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Avai</w:t>
            </w:r>
            <w:r w:rsidR="00137869" w:rsidRPr="001A3C85">
              <w:rPr>
                <w:rFonts w:asciiTheme="majorBidi" w:hAnsiTheme="majorBidi" w:cstheme="majorBidi"/>
              </w:rPr>
              <w:t xml:space="preserve">lable in cancellous, cortical, osteochondral, and demineralized </w:t>
            </w:r>
            <w:r w:rsidR="00012487" w:rsidRPr="001A3C85">
              <w:rPr>
                <w:rFonts w:asciiTheme="majorBidi" w:hAnsiTheme="majorBidi" w:cstheme="majorBidi"/>
              </w:rPr>
              <w:t xml:space="preserve">bone matrix. </w:t>
            </w:r>
          </w:p>
          <w:p w14:paraId="5716CBE7" w14:textId="36AA022D" w:rsidR="00312607" w:rsidRPr="001A3C85" w:rsidRDefault="00312607" w:rsidP="0029507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1602B87B" w14:textId="1D077833" w:rsidR="005B62E4" w:rsidRPr="001A3C85" w:rsidRDefault="005B62E4" w:rsidP="0029507C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</w:t>
            </w:r>
            <w:r w:rsidR="008A169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Infection risks are associated with allografts.  </w:t>
            </w:r>
          </w:p>
          <w:p w14:paraId="27689D0F" w14:textId="5FFA3671" w:rsidR="005B62E4" w:rsidRPr="001A3C85" w:rsidRDefault="008A1695" w:rsidP="0029507C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- </w:t>
            </w:r>
            <w:r w:rsidR="005B62E4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They have no osteogenic potential.  </w:t>
            </w:r>
          </w:p>
          <w:p w14:paraId="2099473E" w14:textId="7744E990" w:rsidR="00462CC5" w:rsidRPr="001A3C85" w:rsidRDefault="005B62E4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</w:t>
            </w:r>
            <w:r w:rsidR="008A169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Sterilization and storage processes </w:t>
            </w:r>
            <w:r w:rsidR="00EC6E54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can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affect their osteoconductive and </w:t>
            </w:r>
            <w:proofErr w:type="spellStart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osteoinductive</w:t>
            </w:r>
            <w:proofErr w:type="spellEnd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properties.</w:t>
            </w:r>
          </w:p>
        </w:tc>
        <w:tc>
          <w:tcPr>
            <w:tcW w:w="3321" w:type="dxa"/>
          </w:tcPr>
          <w:p w14:paraId="4771C8B6" w14:textId="5CD5F2D1" w:rsidR="00171F1E" w:rsidRPr="001A3C85" w:rsidRDefault="00171F1E" w:rsidP="00171F1E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(Sohn &amp; </w:t>
            </w:r>
            <w:proofErr w:type="gramStart"/>
            <w:r w:rsidRPr="001A3C85">
              <w:rPr>
                <w:rFonts w:asciiTheme="majorBidi" w:hAnsiTheme="majorBidi" w:cstheme="majorBidi"/>
              </w:rPr>
              <w:t>Oh</w:t>
            </w:r>
            <w:proofErr w:type="gramEnd"/>
            <w:r w:rsidRPr="001A3C85">
              <w:rPr>
                <w:rFonts w:asciiTheme="majorBidi" w:hAnsiTheme="majorBidi" w:cstheme="majorBidi"/>
              </w:rPr>
              <w:t xml:space="preserve">, 2019; </w:t>
            </w:r>
            <w:proofErr w:type="spellStart"/>
            <w:r w:rsidRPr="001A3C85">
              <w:rPr>
                <w:rFonts w:asciiTheme="majorBidi" w:hAnsiTheme="majorBidi" w:cstheme="majorBidi"/>
              </w:rPr>
              <w:t>Titsinides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et al., 2019)</w:t>
            </w:r>
          </w:p>
          <w:p w14:paraId="4B00D3C0" w14:textId="77777777" w:rsidR="003E312F" w:rsidRPr="001A3C85" w:rsidRDefault="003E312F" w:rsidP="00171F1E">
            <w:pPr>
              <w:rPr>
                <w:rFonts w:asciiTheme="majorBidi" w:hAnsiTheme="majorBidi" w:cstheme="majorBidi"/>
              </w:rPr>
            </w:pPr>
          </w:p>
          <w:p w14:paraId="334EE5B3" w14:textId="1D85BE29" w:rsidR="003E312F" w:rsidRPr="001A3C85" w:rsidRDefault="003E312F" w:rsidP="00171F1E">
            <w:pPr>
              <w:rPr>
                <w:rFonts w:asciiTheme="majorBidi" w:hAnsiTheme="majorBidi" w:cstheme="majorBidi"/>
              </w:rPr>
            </w:pPr>
          </w:p>
        </w:tc>
      </w:tr>
      <w:tr w:rsidR="006701FA" w:rsidRPr="001A3C85" w14:paraId="42E5E425" w14:textId="77777777" w:rsidTr="005E1267">
        <w:tc>
          <w:tcPr>
            <w:tcW w:w="3114" w:type="dxa"/>
          </w:tcPr>
          <w:p w14:paraId="3B6DCA00" w14:textId="52710413" w:rsidR="006701FA" w:rsidRPr="001A3C85" w:rsidRDefault="00097C50" w:rsidP="0029507C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Xenograft</w:t>
            </w:r>
          </w:p>
        </w:tc>
        <w:tc>
          <w:tcPr>
            <w:tcW w:w="3860" w:type="dxa"/>
          </w:tcPr>
          <w:p w14:paraId="46109783" w14:textId="7512C239" w:rsidR="0058762F" w:rsidRPr="001A3C85" w:rsidRDefault="0058762F" w:rsidP="00102312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 xml:space="preserve">Deproteinized xenografts </w:t>
            </w:r>
            <w:r w:rsidR="002A1A8E" w:rsidRPr="001A3C85">
              <w:rPr>
                <w:rFonts w:asciiTheme="majorBidi" w:hAnsiTheme="majorBidi" w:cstheme="majorBidi"/>
              </w:rPr>
              <w:t>have</w:t>
            </w:r>
            <w:r w:rsidRPr="001A3C85">
              <w:rPr>
                <w:rFonts w:asciiTheme="majorBidi" w:hAnsiTheme="majorBidi" w:cstheme="majorBidi"/>
              </w:rPr>
              <w:t xml:space="preserve"> outstanding physicochemical properties. </w:t>
            </w:r>
          </w:p>
          <w:p w14:paraId="32C4B61C" w14:textId="273F72B9" w:rsidR="0058762F" w:rsidRPr="001A3C85" w:rsidRDefault="0058762F" w:rsidP="00102312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="002A1A8E" w:rsidRPr="001A3C85">
              <w:rPr>
                <w:rFonts w:asciiTheme="majorBidi" w:hAnsiTheme="majorBidi" w:cstheme="majorBidi"/>
              </w:rPr>
              <w:t>C</w:t>
            </w:r>
            <w:r w:rsidRPr="001A3C85">
              <w:rPr>
                <w:rFonts w:asciiTheme="majorBidi" w:hAnsiTheme="majorBidi" w:cstheme="majorBidi"/>
              </w:rPr>
              <w:t xml:space="preserve">an be produced in large quantities with relatively low processing costs. </w:t>
            </w:r>
          </w:p>
          <w:p w14:paraId="00E00D0B" w14:textId="77777777" w:rsidR="008C63EC" w:rsidRDefault="0058762F" w:rsidP="00102312">
            <w:pPr>
              <w:spacing w:line="276" w:lineRule="auto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lastRenderedPageBreak/>
              <w:t>-</w:t>
            </w:r>
            <w:r w:rsidR="008A1695">
              <w:rPr>
                <w:rFonts w:asciiTheme="majorBidi" w:hAnsiTheme="majorBidi" w:cstheme="majorBidi"/>
              </w:rPr>
              <w:t xml:space="preserve"> </w:t>
            </w:r>
            <w:r w:rsidR="007A25C6">
              <w:rPr>
                <w:rFonts w:asciiTheme="majorBidi" w:hAnsiTheme="majorBidi" w:cstheme="majorBidi"/>
              </w:rPr>
              <w:t>Hydroxyapatite (HA) is the main inorganic composition</w:t>
            </w:r>
            <w:r w:rsidRPr="001A3C85">
              <w:rPr>
                <w:rFonts w:asciiTheme="majorBidi" w:hAnsiTheme="majorBidi" w:cstheme="majorBidi"/>
              </w:rPr>
              <w:t xml:space="preserve">, which improves </w:t>
            </w:r>
            <w:r w:rsidR="004E24FF" w:rsidRPr="001A3C85">
              <w:rPr>
                <w:rFonts w:asciiTheme="majorBidi" w:hAnsiTheme="majorBidi" w:cstheme="majorBidi"/>
              </w:rPr>
              <w:t>osteoconductive</w:t>
            </w:r>
            <w:r w:rsidRPr="001A3C85">
              <w:rPr>
                <w:rFonts w:asciiTheme="majorBidi" w:hAnsiTheme="majorBidi" w:cstheme="majorBidi"/>
              </w:rPr>
              <w:t xml:space="preserve"> properties</w:t>
            </w:r>
            <w:r w:rsidR="00DC4ECC" w:rsidRPr="001A3C85">
              <w:rPr>
                <w:rFonts w:asciiTheme="majorBidi" w:hAnsiTheme="majorBidi" w:cstheme="majorBidi"/>
              </w:rPr>
              <w:t>.</w:t>
            </w:r>
          </w:p>
          <w:p w14:paraId="7DEB2642" w14:textId="720FF02A" w:rsidR="002B2132" w:rsidRPr="001A3C85" w:rsidRDefault="002B2132" w:rsidP="0010231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25AC57BE" w14:textId="58C1B7AD" w:rsidR="005768D4" w:rsidRPr="001A3C85" w:rsidRDefault="005768D4" w:rsidP="00A25CBA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lastRenderedPageBreak/>
              <w:t>-</w:t>
            </w:r>
            <w:r w:rsidR="008A169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Insufficient organic materials, resulting in reduced </w:t>
            </w:r>
            <w:proofErr w:type="spellStart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osteoinductive</w:t>
            </w:r>
            <w:proofErr w:type="spellEnd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properties.</w:t>
            </w:r>
          </w:p>
          <w:p w14:paraId="4F8FC684" w14:textId="60EF55F6" w:rsidR="005768D4" w:rsidRPr="001A3C85" w:rsidRDefault="005768D4" w:rsidP="00A25CBA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</w:t>
            </w:r>
            <w:r w:rsidR="008A169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Potential risk of disease transmission.</w:t>
            </w:r>
          </w:p>
          <w:p w14:paraId="41279E06" w14:textId="34D16A7F" w:rsidR="0012244B" w:rsidRPr="001A3C85" w:rsidRDefault="005768D4" w:rsidP="00A25CB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lastRenderedPageBreak/>
              <w:t>-</w:t>
            </w:r>
            <w:r w:rsidR="008A169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Risk associated with graft rejection.</w:t>
            </w:r>
          </w:p>
        </w:tc>
        <w:tc>
          <w:tcPr>
            <w:tcW w:w="3321" w:type="dxa"/>
          </w:tcPr>
          <w:p w14:paraId="27E62353" w14:textId="5000755D" w:rsidR="00863CDB" w:rsidRPr="00863CDB" w:rsidRDefault="00863CDB" w:rsidP="00863CDB">
            <w:pPr>
              <w:rPr>
                <w:rFonts w:asciiTheme="majorBidi" w:hAnsiTheme="majorBidi" w:cstheme="majorBidi"/>
                <w:color w:val="000000"/>
              </w:rPr>
            </w:pPr>
            <w:r w:rsidRPr="00863CDB">
              <w:rPr>
                <w:rFonts w:asciiTheme="majorBidi" w:hAnsiTheme="majorBidi" w:cstheme="majorBidi"/>
              </w:rPr>
              <w:lastRenderedPageBreak/>
              <w:t>(Amid et al., 2020;</w:t>
            </w:r>
            <w:r w:rsidR="007B4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63CDB">
              <w:rPr>
                <w:rFonts w:asciiTheme="majorBidi" w:hAnsiTheme="majorBidi" w:cstheme="majorBidi"/>
              </w:rPr>
              <w:t>Titsinides</w:t>
            </w:r>
            <w:proofErr w:type="spellEnd"/>
            <w:r w:rsidRPr="00863CDB">
              <w:rPr>
                <w:rFonts w:asciiTheme="majorBidi" w:hAnsiTheme="majorBidi" w:cstheme="majorBidi"/>
              </w:rPr>
              <w:t xml:space="preserve"> et al., 2019)</w:t>
            </w:r>
          </w:p>
        </w:tc>
      </w:tr>
      <w:tr w:rsidR="006701FA" w:rsidRPr="001A3C85" w14:paraId="7DDEC92C" w14:textId="77777777" w:rsidTr="005E1267">
        <w:tc>
          <w:tcPr>
            <w:tcW w:w="3114" w:type="dxa"/>
          </w:tcPr>
          <w:p w14:paraId="086E33BD" w14:textId="220FD5E1" w:rsidR="006701FA" w:rsidRPr="001A3C85" w:rsidRDefault="00097C50" w:rsidP="006946D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Titanium</w:t>
            </w:r>
            <w:r w:rsidR="00536B2A" w:rsidRPr="001A3C85">
              <w:rPr>
                <w:rFonts w:asciiTheme="majorBidi" w:hAnsiTheme="majorBidi" w:cstheme="majorBidi"/>
              </w:rPr>
              <w:t xml:space="preserve"> </w:t>
            </w:r>
            <w:r w:rsidR="004052F0" w:rsidRPr="001A3C85">
              <w:rPr>
                <w:rFonts w:asciiTheme="majorBidi" w:hAnsiTheme="majorBidi" w:cstheme="majorBidi"/>
              </w:rPr>
              <w:t>(</w:t>
            </w:r>
            <w:r w:rsidR="0081616B" w:rsidRPr="001A3C85">
              <w:rPr>
                <w:rFonts w:asciiTheme="majorBidi" w:hAnsiTheme="majorBidi" w:cstheme="majorBidi"/>
              </w:rPr>
              <w:t>Metallic</w:t>
            </w:r>
            <w:r w:rsidR="004052F0" w:rsidRPr="001A3C8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860" w:type="dxa"/>
          </w:tcPr>
          <w:p w14:paraId="5CDAE01D" w14:textId="44269BE0" w:rsidR="00AF6117" w:rsidRPr="001A3C85" w:rsidRDefault="00AF6117" w:rsidP="006946D0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- </w:t>
            </w:r>
            <w:proofErr w:type="spellStart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Biometals</w:t>
            </w:r>
            <w:proofErr w:type="spellEnd"/>
            <w:r w:rsidR="00227727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like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stainless steel and titanium alloys</w:t>
            </w:r>
            <w:r w:rsidR="00227727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have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outstanding mechanical strength and impressive plastic toughness.</w:t>
            </w:r>
          </w:p>
          <w:p w14:paraId="1D567AAB" w14:textId="42886AD7" w:rsidR="00AF6117" w:rsidRPr="001A3C85" w:rsidRDefault="00AF6117" w:rsidP="006946D0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 Promote</w:t>
            </w:r>
            <w:r w:rsidR="00B93119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s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osseointegration.</w:t>
            </w:r>
          </w:p>
          <w:p w14:paraId="654D7B9C" w14:textId="77777777" w:rsidR="009135C2" w:rsidRDefault="00AF6117" w:rsidP="006946D0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 Feature high resistance to corrosion</w:t>
            </w:r>
            <w:r w:rsidR="00A44F57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.</w:t>
            </w:r>
          </w:p>
          <w:p w14:paraId="06C39A67" w14:textId="1FA69C39" w:rsidR="00FB75FB" w:rsidRPr="001A3C85" w:rsidRDefault="00FB75FB" w:rsidP="006946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7C0DA585" w14:textId="77777777" w:rsidR="00AF6117" w:rsidRPr="001A3C85" w:rsidRDefault="00AF6117" w:rsidP="00E40502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Titanium particles and ions can accumulate in peri-implant tissues, leading to inflammatory responses and bone resorption.</w:t>
            </w:r>
          </w:p>
          <w:p w14:paraId="19071280" w14:textId="19E5C5DB" w:rsidR="008F635B" w:rsidRPr="001A3C85" w:rsidRDefault="00AF6117" w:rsidP="00E40502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Instances of inadequate osseointegration documented.</w:t>
            </w:r>
          </w:p>
        </w:tc>
        <w:tc>
          <w:tcPr>
            <w:tcW w:w="3321" w:type="dxa"/>
          </w:tcPr>
          <w:p w14:paraId="3F5D6B01" w14:textId="69050BA2" w:rsidR="00AF6117" w:rsidRPr="001A3C85" w:rsidRDefault="00AF6117" w:rsidP="004E7F0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(</w:t>
            </w:r>
            <w:proofErr w:type="spellStart"/>
            <w:r w:rsidRPr="001A3C85">
              <w:rPr>
                <w:rFonts w:asciiTheme="majorBidi" w:hAnsiTheme="majorBidi" w:cstheme="majorBidi"/>
              </w:rPr>
              <w:t>Pałka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&amp; </w:t>
            </w:r>
            <w:proofErr w:type="spellStart"/>
            <w:r w:rsidRPr="001A3C85">
              <w:rPr>
                <w:rFonts w:asciiTheme="majorBidi" w:hAnsiTheme="majorBidi" w:cstheme="majorBidi"/>
              </w:rPr>
              <w:t>Pokrowiecki</w:t>
            </w:r>
            <w:proofErr w:type="spellEnd"/>
            <w:r w:rsidRPr="001A3C85">
              <w:rPr>
                <w:rFonts w:asciiTheme="majorBidi" w:hAnsiTheme="majorBidi" w:cstheme="majorBidi"/>
              </w:rPr>
              <w:t>, 2018; Webber et al., 2021)</w:t>
            </w:r>
          </w:p>
        </w:tc>
      </w:tr>
      <w:tr w:rsidR="00BA33B0" w:rsidRPr="001A3C85" w14:paraId="5BF9FED4" w14:textId="77777777" w:rsidTr="005E1267">
        <w:tc>
          <w:tcPr>
            <w:tcW w:w="3114" w:type="dxa"/>
          </w:tcPr>
          <w:p w14:paraId="40C8281A" w14:textId="77777777" w:rsidR="00700631" w:rsidRPr="001A3C85" w:rsidRDefault="005D0447" w:rsidP="005D0447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Hydroxyapatite (HA)  </w:t>
            </w:r>
          </w:p>
          <w:p w14:paraId="6841E129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2656CAE3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4E26DDE3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5F2A5F3E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1DABC389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0010A648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21F58ADA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21F35A0D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13A28D4C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5C52E490" w14:textId="77777777" w:rsidR="00700631" w:rsidRPr="001A3C85" w:rsidRDefault="00700631" w:rsidP="005D0447">
            <w:pPr>
              <w:rPr>
                <w:rFonts w:asciiTheme="majorBidi" w:hAnsiTheme="majorBidi" w:cstheme="majorBidi"/>
              </w:rPr>
            </w:pPr>
          </w:p>
          <w:p w14:paraId="5DB601D2" w14:textId="77777777" w:rsidR="007632A1" w:rsidRPr="001A3C85" w:rsidRDefault="007632A1" w:rsidP="005D0447">
            <w:pPr>
              <w:rPr>
                <w:rFonts w:asciiTheme="majorBidi" w:hAnsiTheme="majorBidi" w:cstheme="majorBidi"/>
              </w:rPr>
            </w:pPr>
          </w:p>
          <w:p w14:paraId="0B89997E" w14:textId="77777777" w:rsidR="00F2758B" w:rsidRPr="001A3C85" w:rsidRDefault="00F2758B" w:rsidP="005D0447">
            <w:pPr>
              <w:rPr>
                <w:rFonts w:asciiTheme="majorBidi" w:hAnsiTheme="majorBidi" w:cstheme="majorBidi"/>
              </w:rPr>
            </w:pPr>
          </w:p>
          <w:p w14:paraId="72AB7F69" w14:textId="77777777" w:rsidR="00F2758B" w:rsidRPr="001A3C85" w:rsidRDefault="00F2758B" w:rsidP="005D0447">
            <w:pPr>
              <w:rPr>
                <w:rFonts w:asciiTheme="majorBidi" w:hAnsiTheme="majorBidi" w:cstheme="majorBidi"/>
              </w:rPr>
            </w:pPr>
          </w:p>
          <w:p w14:paraId="04FE354E" w14:textId="77777777" w:rsidR="00F8445A" w:rsidRPr="001A3C85" w:rsidRDefault="00F8445A" w:rsidP="005D0447">
            <w:pPr>
              <w:rPr>
                <w:rFonts w:asciiTheme="majorBidi" w:hAnsiTheme="majorBidi" w:cstheme="majorBidi"/>
              </w:rPr>
            </w:pPr>
          </w:p>
          <w:p w14:paraId="3489BBB6" w14:textId="77777777" w:rsidR="00F8445A" w:rsidRPr="001A3C85" w:rsidRDefault="00F8445A" w:rsidP="005D0447">
            <w:pPr>
              <w:rPr>
                <w:rFonts w:asciiTheme="majorBidi" w:hAnsiTheme="majorBidi" w:cstheme="majorBidi"/>
              </w:rPr>
            </w:pPr>
          </w:p>
          <w:p w14:paraId="2D05971C" w14:textId="77777777" w:rsidR="00A85A28" w:rsidRDefault="00A85A28" w:rsidP="005D0447">
            <w:pPr>
              <w:rPr>
                <w:rFonts w:asciiTheme="majorBidi" w:hAnsiTheme="majorBidi" w:cstheme="majorBidi"/>
              </w:rPr>
            </w:pPr>
          </w:p>
          <w:p w14:paraId="7597B718" w14:textId="77777777" w:rsidR="00FB75FB" w:rsidRDefault="00FB75FB" w:rsidP="005D0447">
            <w:pPr>
              <w:rPr>
                <w:rFonts w:asciiTheme="majorBidi" w:hAnsiTheme="majorBidi" w:cstheme="majorBidi"/>
              </w:rPr>
            </w:pPr>
          </w:p>
          <w:p w14:paraId="0334877F" w14:textId="77777777" w:rsidR="002A31EB" w:rsidRDefault="002A31EB" w:rsidP="005D0447">
            <w:pPr>
              <w:rPr>
                <w:rFonts w:asciiTheme="majorBidi" w:hAnsiTheme="majorBidi" w:cstheme="majorBidi"/>
              </w:rPr>
            </w:pPr>
          </w:p>
          <w:p w14:paraId="30BF31FD" w14:textId="77777777" w:rsidR="002A31EB" w:rsidRDefault="002A31EB" w:rsidP="005D0447">
            <w:pPr>
              <w:rPr>
                <w:rFonts w:asciiTheme="majorBidi" w:hAnsiTheme="majorBidi" w:cstheme="majorBidi"/>
              </w:rPr>
            </w:pPr>
          </w:p>
          <w:p w14:paraId="1AAE9239" w14:textId="77777777" w:rsidR="00A85A28" w:rsidRDefault="00A85A28" w:rsidP="005D0447">
            <w:pPr>
              <w:rPr>
                <w:rFonts w:asciiTheme="majorBidi" w:hAnsiTheme="majorBidi" w:cstheme="majorBidi"/>
              </w:rPr>
            </w:pPr>
          </w:p>
          <w:p w14:paraId="010CD3C2" w14:textId="4A82E596" w:rsidR="005D0447" w:rsidRPr="001A3C85" w:rsidRDefault="00700631" w:rsidP="005D0447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T</w:t>
            </w:r>
            <w:r w:rsidR="005D0447" w:rsidRPr="001A3C85">
              <w:rPr>
                <w:rFonts w:asciiTheme="majorBidi" w:hAnsiTheme="majorBidi" w:cstheme="majorBidi"/>
              </w:rPr>
              <w:t>ricalcium phosphate (TCP)</w:t>
            </w:r>
          </w:p>
        </w:tc>
        <w:tc>
          <w:tcPr>
            <w:tcW w:w="3860" w:type="dxa"/>
          </w:tcPr>
          <w:p w14:paraId="4F3E3F7D" w14:textId="27EE5143" w:rsidR="002C36DE" w:rsidRPr="001A3C85" w:rsidRDefault="002C36DE" w:rsidP="007632A1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lastRenderedPageBreak/>
              <w:t xml:space="preserve">- HA </w:t>
            </w:r>
            <w:r w:rsidR="008E3AF7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has a porous structure that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improves bio-absorbability and promotes effective bone growth.</w:t>
            </w:r>
          </w:p>
          <w:p w14:paraId="5340DEB9" w14:textId="3DA387FA" w:rsidR="002C36DE" w:rsidRPr="001A3C85" w:rsidRDefault="00BD483B" w:rsidP="007632A1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- </w:t>
            </w:r>
            <w:r w:rsidR="00C808F8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Due to its chemical resemblance to natural bone, it offers outstanding bioactivity, biocompatibility, and </w:t>
            </w:r>
            <w:proofErr w:type="spellStart"/>
            <w:r w:rsidR="00C808F8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osteoconductivity</w:t>
            </w:r>
            <w:proofErr w:type="spellEnd"/>
            <w:r w:rsidR="002C36DE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.</w:t>
            </w:r>
          </w:p>
          <w:p w14:paraId="256CD505" w14:textId="4517FDB8" w:rsidR="00981A3E" w:rsidRPr="001A3C85" w:rsidRDefault="002C36DE" w:rsidP="007632A1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</w:t>
            </w:r>
            <w:r w:rsidR="003F44AC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HA is resistant to sterilization processes, guaranteeing consistent quality</w:t>
            </w:r>
            <w:r w:rsidR="0031504E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, and is cost-effective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.</w:t>
            </w:r>
          </w:p>
          <w:p w14:paraId="411A6C08" w14:textId="00195789" w:rsidR="006846B8" w:rsidRPr="001A3C85" w:rsidRDefault="0071545A" w:rsidP="00F2758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172C92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ombination of graphene oxide (GO) and HA biopolymer bone scaffolds has</w:t>
            </w:r>
            <w:r w:rsidR="00F2758B" w:rsidRPr="001A3C8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shown </w:t>
            </w:r>
            <w:r w:rsidR="00F2758B" w:rsidRPr="001A3C85">
              <w:rPr>
                <w:rFonts w:asciiTheme="majorBidi" w:hAnsiTheme="majorBidi" w:cstheme="majorBidi"/>
              </w:rPr>
              <w:t xml:space="preserve">improved mechanical properties, bioactivity, and </w:t>
            </w:r>
            <w:proofErr w:type="spellStart"/>
            <w:r w:rsidR="00F2758B" w:rsidRPr="001A3C85">
              <w:rPr>
                <w:rFonts w:asciiTheme="majorBidi" w:hAnsiTheme="majorBidi" w:cstheme="majorBidi"/>
              </w:rPr>
              <w:t>osteoconductivity</w:t>
            </w:r>
            <w:proofErr w:type="spellEnd"/>
            <w:r w:rsidR="00F2758B" w:rsidRPr="001A3C85">
              <w:rPr>
                <w:rFonts w:asciiTheme="majorBidi" w:hAnsiTheme="majorBidi" w:cstheme="majorBidi"/>
              </w:rPr>
              <w:t>.</w:t>
            </w:r>
          </w:p>
          <w:p w14:paraId="04D9C4A1" w14:textId="71A40AC3" w:rsidR="00932C05" w:rsidRPr="001A3C85" w:rsidRDefault="000E6CC4" w:rsidP="00F8445A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F8445A" w:rsidRPr="001A3C85">
              <w:rPr>
                <w:rFonts w:asciiTheme="majorBidi" w:hAnsiTheme="majorBidi" w:cstheme="majorBidi"/>
              </w:rPr>
              <w:t>Does not produce a metabolite that hinders osteogenesis and significantly has decreased FBR potential.</w:t>
            </w:r>
          </w:p>
          <w:p w14:paraId="59ED3D75" w14:textId="77777777" w:rsidR="008F2FE5" w:rsidRPr="001A3C85" w:rsidRDefault="008F2FE5" w:rsidP="007632A1">
            <w:pPr>
              <w:jc w:val="both"/>
              <w:rPr>
                <w:rFonts w:asciiTheme="majorBidi" w:hAnsiTheme="majorBidi" w:cstheme="majorBidi"/>
              </w:rPr>
            </w:pPr>
          </w:p>
          <w:p w14:paraId="6B6E5C3C" w14:textId="77777777" w:rsidR="00A85A28" w:rsidRDefault="00A85A28" w:rsidP="007632A1">
            <w:pPr>
              <w:jc w:val="both"/>
              <w:rPr>
                <w:rFonts w:asciiTheme="majorBidi" w:hAnsiTheme="majorBidi" w:cstheme="majorBidi"/>
              </w:rPr>
            </w:pPr>
          </w:p>
          <w:p w14:paraId="088ED308" w14:textId="77777777" w:rsidR="00564FE2" w:rsidRDefault="00564FE2" w:rsidP="007632A1">
            <w:pPr>
              <w:jc w:val="both"/>
              <w:rPr>
                <w:rFonts w:asciiTheme="majorBidi" w:hAnsiTheme="majorBidi" w:cstheme="majorBidi"/>
              </w:rPr>
            </w:pPr>
          </w:p>
          <w:p w14:paraId="4F133069" w14:textId="2F22F71A" w:rsidR="00026E44" w:rsidRPr="001A3C85" w:rsidRDefault="00026E44" w:rsidP="007632A1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Highly osteoconductive and closely resembles the chemical composition of human bone.  </w:t>
            </w:r>
          </w:p>
          <w:p w14:paraId="4E7646C6" w14:textId="77777777" w:rsidR="00A14173" w:rsidRPr="001A3C85" w:rsidRDefault="00A14173" w:rsidP="007632A1">
            <w:pPr>
              <w:jc w:val="both"/>
              <w:rPr>
                <w:rFonts w:asciiTheme="majorBidi" w:hAnsiTheme="majorBidi" w:cstheme="majorBidi"/>
              </w:rPr>
            </w:pPr>
          </w:p>
          <w:p w14:paraId="7633C75B" w14:textId="2E350BE8" w:rsidR="007632A1" w:rsidRPr="001A3C85" w:rsidRDefault="00026E44" w:rsidP="007632A1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β-TCP shows good biodegradability along with its bioactive properties.</w:t>
            </w:r>
          </w:p>
          <w:p w14:paraId="6424636F" w14:textId="13918D12" w:rsidR="007632A1" w:rsidRPr="001A3C85" w:rsidRDefault="007632A1" w:rsidP="007632A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4359033B" w14:textId="7895E2AF" w:rsidR="00737D67" w:rsidRPr="001A3C85" w:rsidRDefault="00737D67" w:rsidP="00735A5C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lastRenderedPageBreak/>
              <w:t xml:space="preserve">- HA remains in the body for an extended period, potentially hindering bone </w:t>
            </w:r>
            <w:proofErr w:type="spellStart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remodeling</w:t>
            </w:r>
            <w:proofErr w:type="spellEnd"/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and prolonging mechanical weakness in the newly formed bone.</w:t>
            </w:r>
          </w:p>
          <w:p w14:paraId="00DD05A6" w14:textId="7DDE09D3" w:rsidR="00737D67" w:rsidRPr="001A3C85" w:rsidRDefault="00737D67" w:rsidP="00735A5C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- </w:t>
            </w:r>
            <w:r w:rsidR="000B46C9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Exhibit high brittleness and low strength.</w:t>
            </w:r>
          </w:p>
          <w:p w14:paraId="1DE92058" w14:textId="1951B62F" w:rsidR="00737D67" w:rsidRPr="001A3C85" w:rsidRDefault="00737D67" w:rsidP="00735A5C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- </w:t>
            </w:r>
            <w:r w:rsidR="00EF715B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Low elasticity and poor fracture toughness.</w:t>
            </w:r>
          </w:p>
          <w:p w14:paraId="7F3F1919" w14:textId="77777777" w:rsidR="00AA3D2B" w:rsidRPr="001A3C85" w:rsidRDefault="00737D67" w:rsidP="00735A5C">
            <w:pPr>
              <w:jc w:val="both"/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-</w:t>
            </w:r>
            <w:r w:rsidR="00026E44"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 xml:space="preserve"> </w:t>
            </w:r>
            <w:r w:rsidRPr="001A3C85"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  <w:t>Excessively high stiffness, reducing reliability and resistance to damage.</w:t>
            </w:r>
          </w:p>
          <w:p w14:paraId="1372503B" w14:textId="77777777" w:rsidR="00532F4B" w:rsidRPr="001A3C85" w:rsidRDefault="00532F4B" w:rsidP="00532F4B">
            <w:pPr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</w:p>
          <w:p w14:paraId="3B0C0B81" w14:textId="77777777" w:rsidR="008F2FE5" w:rsidRPr="001A3C85" w:rsidRDefault="008F2FE5" w:rsidP="00532F4B">
            <w:pPr>
              <w:rPr>
                <w:rFonts w:asciiTheme="majorBidi" w:eastAsia="Times New Roman" w:hAnsiTheme="majorBidi" w:cstheme="majorBidi"/>
                <w:kern w:val="0"/>
                <w:lang w:eastAsia="en-AE"/>
                <w14:ligatures w14:val="none"/>
              </w:rPr>
            </w:pPr>
          </w:p>
          <w:p w14:paraId="1B91F10C" w14:textId="77777777" w:rsidR="00F2758B" w:rsidRPr="001A3C85" w:rsidRDefault="00F2758B" w:rsidP="00532F4B">
            <w:pPr>
              <w:rPr>
                <w:rFonts w:asciiTheme="majorBidi" w:hAnsiTheme="majorBidi" w:cstheme="majorBidi"/>
              </w:rPr>
            </w:pPr>
          </w:p>
          <w:p w14:paraId="4E8E28B5" w14:textId="77777777" w:rsidR="00F2758B" w:rsidRPr="001A3C85" w:rsidRDefault="00F2758B" w:rsidP="00532F4B">
            <w:pPr>
              <w:rPr>
                <w:rFonts w:asciiTheme="majorBidi" w:hAnsiTheme="majorBidi" w:cstheme="majorBidi"/>
              </w:rPr>
            </w:pPr>
          </w:p>
          <w:p w14:paraId="5FC8933D" w14:textId="77777777" w:rsidR="00F8445A" w:rsidRPr="001A3C85" w:rsidRDefault="00F8445A" w:rsidP="00532F4B">
            <w:pPr>
              <w:rPr>
                <w:rFonts w:asciiTheme="majorBidi" w:hAnsiTheme="majorBidi" w:cstheme="majorBidi"/>
              </w:rPr>
            </w:pPr>
          </w:p>
          <w:p w14:paraId="2C251E26" w14:textId="77777777" w:rsidR="00F8445A" w:rsidRPr="001A3C85" w:rsidRDefault="00F8445A" w:rsidP="00532F4B">
            <w:pPr>
              <w:rPr>
                <w:rFonts w:asciiTheme="majorBidi" w:hAnsiTheme="majorBidi" w:cstheme="majorBidi"/>
              </w:rPr>
            </w:pPr>
          </w:p>
          <w:p w14:paraId="5C0522CE" w14:textId="77777777" w:rsidR="00A85A28" w:rsidRDefault="00A85A28" w:rsidP="00532F4B">
            <w:pPr>
              <w:rPr>
                <w:rFonts w:asciiTheme="majorBidi" w:hAnsiTheme="majorBidi" w:cstheme="majorBidi"/>
              </w:rPr>
            </w:pPr>
          </w:p>
          <w:p w14:paraId="077E3B95" w14:textId="77777777" w:rsidR="00564FE2" w:rsidRDefault="00564FE2" w:rsidP="00532F4B">
            <w:pPr>
              <w:rPr>
                <w:rFonts w:asciiTheme="majorBidi" w:hAnsiTheme="majorBidi" w:cstheme="majorBidi"/>
              </w:rPr>
            </w:pPr>
          </w:p>
          <w:p w14:paraId="42734B67" w14:textId="77777777" w:rsidR="00564FE2" w:rsidRDefault="00564FE2" w:rsidP="00532F4B">
            <w:pPr>
              <w:rPr>
                <w:rFonts w:asciiTheme="majorBidi" w:hAnsiTheme="majorBidi" w:cstheme="majorBidi"/>
              </w:rPr>
            </w:pPr>
          </w:p>
          <w:p w14:paraId="63078EBC" w14:textId="51AB2C6F" w:rsidR="00532F4B" w:rsidRPr="001A3C85" w:rsidRDefault="00532F4B" w:rsidP="00532F4B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 </w:t>
            </w:r>
            <w:r w:rsidR="008F2FE5" w:rsidRPr="001A3C85">
              <w:rPr>
                <w:rFonts w:asciiTheme="majorBidi" w:hAnsiTheme="majorBidi" w:cstheme="majorBidi"/>
              </w:rPr>
              <w:t xml:space="preserve">Not indicated </w:t>
            </w:r>
            <w:r w:rsidR="00E95097" w:rsidRPr="001A3C85">
              <w:rPr>
                <w:rFonts w:asciiTheme="majorBidi" w:hAnsiTheme="majorBidi" w:cstheme="majorBidi"/>
              </w:rPr>
              <w:t xml:space="preserve">in </w:t>
            </w:r>
            <w:r w:rsidR="00545144">
              <w:rPr>
                <w:rFonts w:asciiTheme="majorBidi" w:hAnsiTheme="majorBidi" w:cstheme="majorBidi"/>
              </w:rPr>
              <w:t xml:space="preserve">larger </w:t>
            </w:r>
            <w:r w:rsidR="003B2BD4">
              <w:rPr>
                <w:rFonts w:asciiTheme="majorBidi" w:hAnsiTheme="majorBidi" w:cstheme="majorBidi"/>
              </w:rPr>
              <w:t>defects</w:t>
            </w:r>
            <w:r w:rsidR="008F2FE5" w:rsidRPr="001A3C85">
              <w:rPr>
                <w:rFonts w:asciiTheme="majorBidi" w:hAnsiTheme="majorBidi" w:cstheme="majorBidi"/>
              </w:rPr>
              <w:t xml:space="preserve"> due to the fragility of calcium phosphate.</w:t>
            </w:r>
          </w:p>
        </w:tc>
        <w:tc>
          <w:tcPr>
            <w:tcW w:w="3321" w:type="dxa"/>
          </w:tcPr>
          <w:p w14:paraId="53C95C90" w14:textId="2851FC0B" w:rsidR="002B16B7" w:rsidRPr="001A3C85" w:rsidRDefault="00AF6117" w:rsidP="002B16B7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lastRenderedPageBreak/>
              <w:t xml:space="preserve">(Feng et al., 2023; Pina et al., 2018; </w:t>
            </w:r>
            <w:r w:rsidR="005963EA" w:rsidRPr="0078386F">
              <w:rPr>
                <w:rFonts w:ascii="Times" w:hAnsi="Times" w:cs="Times"/>
                <w:bCs/>
              </w:rPr>
              <w:t>Shuai, Peng, et al., 2021</w:t>
            </w:r>
            <w:r w:rsidR="00412528">
              <w:rPr>
                <w:rFonts w:ascii="Times" w:hAnsi="Times" w:cs="Times"/>
                <w:bCs/>
              </w:rPr>
              <w:t xml:space="preserve">; </w:t>
            </w:r>
            <w:r w:rsidR="001844E6" w:rsidRPr="001844E6">
              <w:rPr>
                <w:rFonts w:ascii="Times" w:hAnsi="Times" w:cs="Times"/>
                <w:bCs/>
              </w:rPr>
              <w:t>Shuai, Yang, et al., 2021</w:t>
            </w:r>
            <w:r w:rsidR="001844E6">
              <w:rPr>
                <w:rFonts w:ascii="Times" w:hAnsi="Times" w:cs="Times"/>
                <w:bCs/>
              </w:rPr>
              <w:t xml:space="preserve">; </w:t>
            </w:r>
            <w:r w:rsidRPr="001A3C85">
              <w:rPr>
                <w:rFonts w:asciiTheme="majorBidi" w:hAnsiTheme="majorBidi" w:cstheme="majorBidi"/>
              </w:rPr>
              <w:t>Sohn &amp; Oh, 2019)</w:t>
            </w:r>
          </w:p>
          <w:p w14:paraId="33FBBFCE" w14:textId="7C0789A4" w:rsidR="007B3A8E" w:rsidRPr="001A3C85" w:rsidRDefault="007B3A8E" w:rsidP="002B16B7">
            <w:pPr>
              <w:rPr>
                <w:rFonts w:asciiTheme="majorBidi" w:hAnsiTheme="majorBidi" w:cstheme="majorBidi"/>
              </w:rPr>
            </w:pPr>
          </w:p>
        </w:tc>
      </w:tr>
      <w:tr w:rsidR="00097C50" w:rsidRPr="001A3C85" w14:paraId="62923CEF" w14:textId="77777777" w:rsidTr="005E1267">
        <w:tc>
          <w:tcPr>
            <w:tcW w:w="3114" w:type="dxa"/>
          </w:tcPr>
          <w:p w14:paraId="2D914BA3" w14:textId="473F9907" w:rsidR="00097C50" w:rsidRPr="001A3C85" w:rsidRDefault="00097C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Chitosan</w:t>
            </w:r>
          </w:p>
        </w:tc>
        <w:tc>
          <w:tcPr>
            <w:tcW w:w="3860" w:type="dxa"/>
          </w:tcPr>
          <w:p w14:paraId="7E854753" w14:textId="75E46A34" w:rsidR="00BC17FD" w:rsidRPr="001A3C85" w:rsidRDefault="00B059FD" w:rsidP="006E4B7C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947750" w:rsidRPr="001A3C85">
              <w:rPr>
                <w:rFonts w:asciiTheme="majorBidi" w:hAnsiTheme="majorBidi" w:cstheme="majorBidi"/>
              </w:rPr>
              <w:t>Exhibit</w:t>
            </w:r>
            <w:r w:rsidRPr="001A3C85">
              <w:rPr>
                <w:rFonts w:asciiTheme="majorBidi" w:hAnsiTheme="majorBidi" w:cstheme="majorBidi"/>
              </w:rPr>
              <w:t xml:space="preserve"> positive charge, biocompatibility, </w:t>
            </w:r>
            <w:proofErr w:type="spellStart"/>
            <w:r w:rsidRPr="001A3C85">
              <w:rPr>
                <w:rFonts w:asciiTheme="majorBidi" w:hAnsiTheme="majorBidi" w:cstheme="majorBidi"/>
              </w:rPr>
              <w:t>osteoconducti</w:t>
            </w:r>
            <w:r w:rsidR="003B2BD4">
              <w:rPr>
                <w:rFonts w:asciiTheme="majorBidi" w:hAnsiTheme="majorBidi" w:cstheme="majorBidi"/>
              </w:rPr>
              <w:t>vity</w:t>
            </w:r>
            <w:proofErr w:type="spellEnd"/>
            <w:r w:rsidRPr="001A3C85">
              <w:rPr>
                <w:rFonts w:asciiTheme="majorBidi" w:hAnsiTheme="majorBidi" w:cstheme="majorBidi"/>
              </w:rPr>
              <w:t>, biodegradability, and low toxicit</w:t>
            </w:r>
            <w:r w:rsidR="00BC17FD" w:rsidRPr="001A3C85">
              <w:rPr>
                <w:rFonts w:asciiTheme="majorBidi" w:hAnsiTheme="majorBidi" w:cstheme="majorBidi"/>
              </w:rPr>
              <w:t>y.</w:t>
            </w:r>
          </w:p>
          <w:p w14:paraId="16E6EC9D" w14:textId="5FEB441D" w:rsidR="00B059FD" w:rsidRPr="001A3C85" w:rsidRDefault="00BC17FD" w:rsidP="006E4B7C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981946">
              <w:rPr>
                <w:rFonts w:asciiTheme="majorBidi" w:hAnsiTheme="majorBidi" w:cstheme="majorBidi"/>
              </w:rPr>
              <w:t>I</w:t>
            </w:r>
            <w:r w:rsidR="00B059FD" w:rsidRPr="001A3C85">
              <w:rPr>
                <w:rFonts w:asciiTheme="majorBidi" w:hAnsiTheme="majorBidi" w:cstheme="majorBidi"/>
              </w:rPr>
              <w:t>deal 3D scaffold for bone tissue engineering.</w:t>
            </w:r>
          </w:p>
          <w:p w14:paraId="091C7E1B" w14:textId="77777777" w:rsidR="002C43A4" w:rsidRDefault="00B059FD" w:rsidP="006E4B7C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D14D7D" w:rsidRPr="001A3C85">
              <w:rPr>
                <w:rFonts w:asciiTheme="majorBidi" w:hAnsiTheme="majorBidi" w:cstheme="majorBidi"/>
              </w:rPr>
              <w:t>The positive charge improves cell attachment and facilitates cellular uptake, thus enhancing the efficiency of bone regeneration processes.</w:t>
            </w:r>
          </w:p>
          <w:p w14:paraId="3A0F756C" w14:textId="03C04263" w:rsidR="00FB75FB" w:rsidRPr="001A3C85" w:rsidRDefault="00FB75FB" w:rsidP="006E4B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5BF4E7A5" w14:textId="1E9B05F9" w:rsidR="007D3FAD" w:rsidRPr="001A3C85" w:rsidRDefault="007D3FAD" w:rsidP="00DF09F9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B57A5D" w:rsidRPr="001A3C85">
              <w:rPr>
                <w:rFonts w:asciiTheme="majorBidi" w:hAnsiTheme="majorBidi" w:cstheme="majorBidi"/>
              </w:rPr>
              <w:t xml:space="preserve">Limited mechanical properties, rapid degradation rates, and low </w:t>
            </w:r>
            <w:proofErr w:type="spellStart"/>
            <w:r w:rsidR="00B57A5D" w:rsidRPr="001A3C85">
              <w:rPr>
                <w:rFonts w:asciiTheme="majorBidi" w:hAnsiTheme="majorBidi" w:cstheme="majorBidi"/>
              </w:rPr>
              <w:t>osteoinductivity</w:t>
            </w:r>
            <w:proofErr w:type="spellEnd"/>
            <w:r w:rsidR="00B57A5D" w:rsidRPr="001A3C85">
              <w:rPr>
                <w:rFonts w:asciiTheme="majorBidi" w:hAnsiTheme="majorBidi" w:cstheme="majorBidi"/>
              </w:rPr>
              <w:t xml:space="preserve"> hinder their use in bone tissue engineering</w:t>
            </w:r>
            <w:r w:rsidRPr="001A3C85">
              <w:rPr>
                <w:rFonts w:asciiTheme="majorBidi" w:hAnsiTheme="majorBidi" w:cstheme="majorBidi"/>
              </w:rPr>
              <w:t>.</w:t>
            </w:r>
          </w:p>
          <w:p w14:paraId="7E187577" w14:textId="5AAC6F51" w:rsidR="00BF2B6D" w:rsidRPr="001A3C85" w:rsidRDefault="007D3FAD" w:rsidP="00DF09F9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Insufficient mechanical strength poses a </w:t>
            </w:r>
            <w:r w:rsidR="0090098D">
              <w:rPr>
                <w:rFonts w:asciiTheme="majorBidi" w:hAnsiTheme="majorBidi" w:cstheme="majorBidi"/>
              </w:rPr>
              <w:t>significant</w:t>
            </w:r>
            <w:r w:rsidRPr="001A3C85">
              <w:rPr>
                <w:rFonts w:asciiTheme="majorBidi" w:hAnsiTheme="majorBidi" w:cstheme="majorBidi"/>
              </w:rPr>
              <w:t xml:space="preserve"> challenge for employing pure chitosan scaffolds in load-bearing situations applications.</w:t>
            </w:r>
          </w:p>
        </w:tc>
        <w:tc>
          <w:tcPr>
            <w:tcW w:w="3321" w:type="dxa"/>
          </w:tcPr>
          <w:p w14:paraId="0B5F5024" w14:textId="7711804D" w:rsidR="00026E44" w:rsidRPr="001A3C85" w:rsidRDefault="00026E44" w:rsidP="003D3339">
            <w:pPr>
              <w:rPr>
                <w:rFonts w:asciiTheme="majorBidi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>(</w:t>
            </w:r>
            <w:proofErr w:type="spellStart"/>
            <w:r w:rsidRPr="001A3C85">
              <w:rPr>
                <w:rFonts w:asciiTheme="majorBidi" w:hAnsiTheme="majorBidi" w:cstheme="majorBidi"/>
              </w:rPr>
              <w:t>Aibani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et al., 2021; Signorini et al., 2023)</w:t>
            </w:r>
          </w:p>
        </w:tc>
      </w:tr>
      <w:tr w:rsidR="00097C50" w:rsidRPr="001A3C85" w14:paraId="35EEF926" w14:textId="77777777" w:rsidTr="005E1267">
        <w:tc>
          <w:tcPr>
            <w:tcW w:w="3114" w:type="dxa"/>
          </w:tcPr>
          <w:p w14:paraId="6967B8DF" w14:textId="7178D1DB" w:rsidR="00097C50" w:rsidRPr="001A3C85" w:rsidRDefault="00097C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Hyaluronic Acid </w:t>
            </w:r>
          </w:p>
        </w:tc>
        <w:tc>
          <w:tcPr>
            <w:tcW w:w="3860" w:type="dxa"/>
          </w:tcPr>
          <w:p w14:paraId="64F9C87A" w14:textId="328304FB" w:rsidR="00097C50" w:rsidRPr="001A3C85" w:rsidRDefault="00D637D7" w:rsidP="00D637D7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3A64D3" w:rsidRPr="001A3C85">
              <w:rPr>
                <w:rFonts w:asciiTheme="majorBidi" w:hAnsiTheme="majorBidi" w:cstheme="majorBidi"/>
              </w:rPr>
              <w:t>S</w:t>
            </w:r>
            <w:r w:rsidRPr="001A3C85">
              <w:rPr>
                <w:rFonts w:asciiTheme="majorBidi" w:hAnsiTheme="majorBidi" w:cstheme="majorBidi"/>
              </w:rPr>
              <w:t xml:space="preserve">upports bone growth by serving as a carrier for </w:t>
            </w:r>
            <w:proofErr w:type="spellStart"/>
            <w:r w:rsidRPr="001A3C85">
              <w:rPr>
                <w:rFonts w:asciiTheme="majorBidi" w:hAnsiTheme="majorBidi" w:cstheme="majorBidi"/>
              </w:rPr>
              <w:t>osteoinductive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compounds.</w:t>
            </w:r>
          </w:p>
          <w:p w14:paraId="4AB34301" w14:textId="77777777" w:rsidR="00D2730F" w:rsidRPr="001A3C85" w:rsidRDefault="00D2730F" w:rsidP="00D637D7">
            <w:pPr>
              <w:rPr>
                <w:rFonts w:asciiTheme="majorBidi" w:hAnsiTheme="majorBidi" w:cstheme="majorBidi"/>
              </w:rPr>
            </w:pPr>
          </w:p>
          <w:p w14:paraId="5358D695" w14:textId="0269F003" w:rsidR="00D2730F" w:rsidRPr="001A3C85" w:rsidRDefault="00D2730F" w:rsidP="00D2730F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-It promotes uniform distribution, increases bone density, improves scaffold morphology, and enhances mineralization.</w:t>
            </w:r>
          </w:p>
          <w:p w14:paraId="4B2C453D" w14:textId="72CBC4E9" w:rsidR="00D637D7" w:rsidRPr="001A3C85" w:rsidRDefault="00D637D7" w:rsidP="00D637D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0DE257A8" w14:textId="0D058977" w:rsidR="0039170B" w:rsidRPr="001A3C85" w:rsidRDefault="0039170B" w:rsidP="008E4878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-These graft materials often require an extended period for complete healing.</w:t>
            </w:r>
          </w:p>
          <w:p w14:paraId="7C690328" w14:textId="32324987" w:rsidR="0039170B" w:rsidRPr="001A3C85" w:rsidRDefault="0039170B" w:rsidP="00DD095D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DD095D" w:rsidRPr="001A3C85">
              <w:rPr>
                <w:rFonts w:asciiTheme="majorBidi" w:hAnsiTheme="majorBidi" w:cstheme="majorBidi"/>
              </w:rPr>
              <w:t>They are associated with a limited percentage of new bone regeneration.</w:t>
            </w:r>
          </w:p>
        </w:tc>
        <w:tc>
          <w:tcPr>
            <w:tcW w:w="3321" w:type="dxa"/>
          </w:tcPr>
          <w:p w14:paraId="63AB191A" w14:textId="4EA53A75" w:rsidR="007D3FAD" w:rsidRPr="001A3C85" w:rsidRDefault="007D3FAD" w:rsidP="007D3FAD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>(De Risi et al., 2015; Lorenzi et al., 2024)</w:t>
            </w:r>
          </w:p>
        </w:tc>
      </w:tr>
      <w:tr w:rsidR="00097C50" w:rsidRPr="001A3C85" w14:paraId="4F6816DD" w14:textId="77777777" w:rsidTr="005E1267">
        <w:tc>
          <w:tcPr>
            <w:tcW w:w="3114" w:type="dxa"/>
          </w:tcPr>
          <w:p w14:paraId="324BB449" w14:textId="10B3692C" w:rsidR="00097C50" w:rsidRPr="001A3C85" w:rsidRDefault="00097C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Collagen</w:t>
            </w:r>
          </w:p>
        </w:tc>
        <w:tc>
          <w:tcPr>
            <w:tcW w:w="3860" w:type="dxa"/>
          </w:tcPr>
          <w:p w14:paraId="16813BAA" w14:textId="77777777" w:rsidR="00956C93" w:rsidRPr="001A3C85" w:rsidRDefault="00956C93" w:rsidP="004C32A6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Similarity to extracellular matrix elements ensures high cytocompatibility and reduced </w:t>
            </w:r>
            <w:r w:rsidRPr="001A3C85">
              <w:rPr>
                <w:rFonts w:asciiTheme="majorBidi" w:hAnsiTheme="majorBidi" w:cstheme="majorBidi"/>
              </w:rPr>
              <w:lastRenderedPageBreak/>
              <w:t>antigenicity, leading to a slight immune response.</w:t>
            </w:r>
          </w:p>
          <w:p w14:paraId="522D695E" w14:textId="0E57B63F" w:rsidR="004C32A6" w:rsidRPr="001A3C85" w:rsidRDefault="00966756" w:rsidP="004C32A6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Enhances cell attachment, growth, and differentiation, supporting tissue regeneration.</w:t>
            </w:r>
          </w:p>
          <w:p w14:paraId="1D50358E" w14:textId="74046870" w:rsidR="004C32A6" w:rsidRPr="001A3C85" w:rsidRDefault="004C32A6" w:rsidP="004C32A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292344AE" w14:textId="635F066C" w:rsidR="00097C50" w:rsidRPr="001A3C85" w:rsidRDefault="008A4964" w:rsidP="00C742CE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lastRenderedPageBreak/>
              <w:t>- Collagen exhibits low stability after implantation, potentially affecting its long-term functionality performance.</w:t>
            </w:r>
          </w:p>
        </w:tc>
        <w:tc>
          <w:tcPr>
            <w:tcW w:w="3321" w:type="dxa"/>
          </w:tcPr>
          <w:p w14:paraId="490E949D" w14:textId="0CC2B08C" w:rsidR="00C36BE2" w:rsidRPr="001A3C85" w:rsidRDefault="00C36BE2" w:rsidP="00C36BE2">
            <w:pPr>
              <w:rPr>
                <w:rFonts w:asciiTheme="majorBidi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>(Kaczmarek-Szczepańska et al., 2023)</w:t>
            </w:r>
          </w:p>
        </w:tc>
      </w:tr>
      <w:tr w:rsidR="00097C50" w:rsidRPr="001A3C85" w14:paraId="35E845E8" w14:textId="77777777" w:rsidTr="005E1267">
        <w:tc>
          <w:tcPr>
            <w:tcW w:w="3114" w:type="dxa"/>
          </w:tcPr>
          <w:p w14:paraId="52439002" w14:textId="43A6304C" w:rsidR="00630258" w:rsidRPr="001A3C85" w:rsidRDefault="00630258" w:rsidP="00630258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Poly-l-lactic acid</w:t>
            </w:r>
          </w:p>
        </w:tc>
        <w:tc>
          <w:tcPr>
            <w:tcW w:w="3860" w:type="dxa"/>
          </w:tcPr>
          <w:p w14:paraId="35593B6E" w14:textId="7D8EE86B" w:rsidR="0089629A" w:rsidRPr="001A3C85" w:rsidRDefault="0089629A" w:rsidP="00DF02AE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903852" w:rsidRPr="001A3C85">
              <w:rPr>
                <w:rFonts w:asciiTheme="majorBidi" w:hAnsiTheme="majorBidi" w:cstheme="majorBidi"/>
              </w:rPr>
              <w:t>E</w:t>
            </w:r>
            <w:r w:rsidRPr="001A3C85">
              <w:rPr>
                <w:rFonts w:asciiTheme="majorBidi" w:hAnsiTheme="majorBidi" w:cstheme="majorBidi"/>
              </w:rPr>
              <w:t>nhances cell adhesion, growth, and differentiation, making bone regeneration effective.</w:t>
            </w:r>
          </w:p>
          <w:p w14:paraId="589B1750" w14:textId="77777777" w:rsidR="00DF02AE" w:rsidRPr="001A3C85" w:rsidRDefault="0089629A" w:rsidP="00DF02AE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The combination of biocompatibility and biodegradability renders PLLA a highly suitable material for tissue engineering.</w:t>
            </w:r>
          </w:p>
          <w:p w14:paraId="14709BF0" w14:textId="77777777" w:rsidR="001919C9" w:rsidRDefault="00EE2E4D" w:rsidP="004F5623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4C3E73" w:rsidRPr="001A3C85">
              <w:rPr>
                <w:rFonts w:asciiTheme="majorBidi" w:hAnsiTheme="majorBidi" w:cstheme="majorBidi"/>
              </w:rPr>
              <w:t xml:space="preserve">The addition of PGA to the HAP/PLLA scaffold </w:t>
            </w:r>
            <w:r w:rsidR="00733EC5">
              <w:rPr>
                <w:rFonts w:asciiTheme="majorBidi" w:hAnsiTheme="majorBidi" w:cstheme="majorBidi"/>
              </w:rPr>
              <w:t>can accelerate</w:t>
            </w:r>
            <w:r w:rsidR="004C3E73" w:rsidRPr="001A3C85">
              <w:rPr>
                <w:rFonts w:asciiTheme="majorBidi" w:hAnsiTheme="majorBidi" w:cstheme="majorBidi"/>
              </w:rPr>
              <w:t xml:space="preserve"> the degradation of PLLA via hydrolysis chains.</w:t>
            </w:r>
          </w:p>
          <w:p w14:paraId="04F888DA" w14:textId="68A3D308" w:rsidR="00FB75FB" w:rsidRPr="001A3C85" w:rsidRDefault="00FB75FB" w:rsidP="004F56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4E47EC97" w14:textId="5E088C98" w:rsidR="0089629A" w:rsidRPr="001A3C85" w:rsidRDefault="0089629A" w:rsidP="0099195B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- 6 months and 3 years to fully degrade, making it suitable for long-term applications. </w:t>
            </w:r>
          </w:p>
          <w:p w14:paraId="34662391" w14:textId="681CE2F8" w:rsidR="003C4034" w:rsidRPr="001A3C85" w:rsidRDefault="0089629A" w:rsidP="0099195B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C25612" w:rsidRPr="001A3C85">
              <w:rPr>
                <w:rFonts w:asciiTheme="majorBidi" w:hAnsiTheme="majorBidi" w:cstheme="majorBidi"/>
              </w:rPr>
              <w:t>S</w:t>
            </w:r>
            <w:r w:rsidRPr="001A3C85">
              <w:rPr>
                <w:rFonts w:asciiTheme="majorBidi" w:hAnsiTheme="majorBidi" w:cstheme="majorBidi"/>
              </w:rPr>
              <w:t>low degradation occurs due to the hydrophobic methyl group in its polymer backbone.</w:t>
            </w:r>
          </w:p>
          <w:p w14:paraId="4DA6CACB" w14:textId="57576F77" w:rsidR="005433CD" w:rsidRPr="001A3C85" w:rsidRDefault="005433CD" w:rsidP="006A16A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21" w:type="dxa"/>
          </w:tcPr>
          <w:p w14:paraId="12BE9F0C" w14:textId="4CB0DE6C" w:rsidR="001A3C85" w:rsidRPr="001A3C85" w:rsidRDefault="001A3C85" w:rsidP="001A3C85">
            <w:pPr>
              <w:rPr>
                <w:rFonts w:asciiTheme="majorBidi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>(Feng et al., 2018; Ge et al., 2018; Shuai et al., 2021)</w:t>
            </w:r>
          </w:p>
        </w:tc>
      </w:tr>
      <w:tr w:rsidR="00097C50" w:rsidRPr="001A3C85" w14:paraId="66ED64A7" w14:textId="77777777" w:rsidTr="005E1267">
        <w:tc>
          <w:tcPr>
            <w:tcW w:w="3114" w:type="dxa"/>
          </w:tcPr>
          <w:p w14:paraId="680BC3FF" w14:textId="4AD2BCE3" w:rsidR="00097C50" w:rsidRPr="001A3C85" w:rsidRDefault="00097C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Polycaprolactone</w:t>
            </w:r>
          </w:p>
        </w:tc>
        <w:tc>
          <w:tcPr>
            <w:tcW w:w="3860" w:type="dxa"/>
          </w:tcPr>
          <w:p w14:paraId="1A1344E4" w14:textId="35FB8040" w:rsidR="00901439" w:rsidRPr="001A3C85" w:rsidRDefault="00901439" w:rsidP="00FC3E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A76993" w:rsidRPr="001A3C85">
              <w:rPr>
                <w:rFonts w:asciiTheme="majorBidi" w:hAnsiTheme="majorBidi" w:cstheme="majorBidi"/>
              </w:rPr>
              <w:t>B</w:t>
            </w:r>
            <w:r w:rsidRPr="001A3C85">
              <w:rPr>
                <w:rFonts w:asciiTheme="majorBidi" w:hAnsiTheme="majorBidi" w:cstheme="majorBidi"/>
              </w:rPr>
              <w:t>iocompatible, non-cytotoxic, low-cost, biodegradable polymer.</w:t>
            </w:r>
          </w:p>
          <w:p w14:paraId="49854BCE" w14:textId="6D5BCCD4" w:rsidR="00901439" w:rsidRPr="001A3C85" w:rsidRDefault="00901439" w:rsidP="00FC3E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FD403B" w:rsidRPr="001A3C85">
              <w:rPr>
                <w:rFonts w:asciiTheme="majorBidi" w:hAnsiTheme="majorBidi" w:cstheme="majorBidi"/>
              </w:rPr>
              <w:t>S</w:t>
            </w:r>
            <w:r w:rsidRPr="001A3C85">
              <w:rPr>
                <w:rFonts w:asciiTheme="majorBidi" w:hAnsiTheme="majorBidi" w:cstheme="majorBidi"/>
              </w:rPr>
              <w:t>uperior mechanical properties and robust plasticity.</w:t>
            </w:r>
          </w:p>
          <w:p w14:paraId="090DFD88" w14:textId="77777777" w:rsidR="006E7C49" w:rsidRDefault="00901439" w:rsidP="006E7C49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 High molecular weight enhances mechanical strength, making it suitable for bone tissue engineering applications.</w:t>
            </w:r>
          </w:p>
          <w:p w14:paraId="266B006E" w14:textId="0F902BD0" w:rsidR="00FB75FB" w:rsidRPr="001A3C85" w:rsidRDefault="00FB75FB" w:rsidP="006E7C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6B2E4E04" w14:textId="56C9166A" w:rsidR="00CA028C" w:rsidRPr="001A3C85" w:rsidRDefault="00CA028C" w:rsidP="00245DCB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52197D">
              <w:rPr>
                <w:rFonts w:asciiTheme="majorBidi" w:hAnsiTheme="majorBidi" w:cstheme="majorBidi"/>
              </w:rPr>
              <w:t>H</w:t>
            </w:r>
            <w:r w:rsidRPr="001A3C85">
              <w:rPr>
                <w:rFonts w:asciiTheme="majorBidi" w:hAnsiTheme="majorBidi" w:cstheme="majorBidi"/>
              </w:rPr>
              <w:t>ydrophobic nature of PCL limits cell attachment, affinity, and proliferation.</w:t>
            </w:r>
          </w:p>
          <w:p w14:paraId="71FC39ED" w14:textId="3D4D679B" w:rsidR="00245DCB" w:rsidRPr="001A3C85" w:rsidRDefault="00CA028C" w:rsidP="00245DCB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AA4855" w:rsidRPr="001A3C85">
              <w:rPr>
                <w:rFonts w:asciiTheme="majorBidi" w:hAnsiTheme="majorBidi" w:cstheme="majorBidi"/>
              </w:rPr>
              <w:t>Combining PCL with other polymers or ceramics or modifying its surface can enhance its properties for specific applications</w:t>
            </w:r>
            <w:r w:rsidR="00FC3E50" w:rsidRPr="001A3C8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321" w:type="dxa"/>
          </w:tcPr>
          <w:p w14:paraId="74471B40" w14:textId="1DC25EA1" w:rsidR="00CA028C" w:rsidRPr="001A3C85" w:rsidRDefault="00CA028C" w:rsidP="00CA028C">
            <w:pPr>
              <w:rPr>
                <w:rFonts w:asciiTheme="majorBidi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>(Dwivedi et al., 2020; Liang et al., 2024)</w:t>
            </w:r>
          </w:p>
        </w:tc>
      </w:tr>
      <w:tr w:rsidR="00097C50" w:rsidRPr="001A3C85" w14:paraId="731B5749" w14:textId="77777777" w:rsidTr="005E1267">
        <w:tc>
          <w:tcPr>
            <w:tcW w:w="3114" w:type="dxa"/>
          </w:tcPr>
          <w:p w14:paraId="4D19B273" w14:textId="2938CCBF" w:rsidR="00097C50" w:rsidRPr="001A3C85" w:rsidRDefault="00097C5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Polyglycolic acid</w:t>
            </w:r>
          </w:p>
        </w:tc>
        <w:tc>
          <w:tcPr>
            <w:tcW w:w="3860" w:type="dxa"/>
          </w:tcPr>
          <w:p w14:paraId="3C8198FD" w14:textId="50F7353C" w:rsidR="00043955" w:rsidRPr="001A3C85" w:rsidRDefault="00043955" w:rsidP="00E52EAA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020C4A" w:rsidRPr="001A3C85">
              <w:rPr>
                <w:rFonts w:asciiTheme="majorBidi" w:hAnsiTheme="majorBidi" w:cstheme="majorBidi"/>
              </w:rPr>
              <w:t>D</w:t>
            </w:r>
            <w:r w:rsidRPr="001A3C85">
              <w:rPr>
                <w:rFonts w:asciiTheme="majorBidi" w:hAnsiTheme="majorBidi" w:cstheme="majorBidi"/>
              </w:rPr>
              <w:t>egrades within a few weeks due to its high hydrophilicity, making it ideal for short-term applications.</w:t>
            </w:r>
          </w:p>
          <w:p w14:paraId="1CD542CE" w14:textId="78784350" w:rsidR="00043955" w:rsidRPr="001A3C85" w:rsidRDefault="00043955" w:rsidP="00E52EAA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lastRenderedPageBreak/>
              <w:t xml:space="preserve">- </w:t>
            </w:r>
            <w:r w:rsidR="00020C4A" w:rsidRPr="001A3C85">
              <w:rPr>
                <w:rFonts w:asciiTheme="majorBidi" w:hAnsiTheme="majorBidi" w:cstheme="majorBidi"/>
              </w:rPr>
              <w:t>G</w:t>
            </w:r>
            <w:r w:rsidRPr="001A3C85">
              <w:rPr>
                <w:rFonts w:asciiTheme="majorBidi" w:hAnsiTheme="majorBidi" w:cstheme="majorBidi"/>
              </w:rPr>
              <w:t>ood biosafety, biodegradability, and formability make it suitable for bone regeneration.</w:t>
            </w:r>
          </w:p>
          <w:p w14:paraId="6EF51383" w14:textId="77777777" w:rsidR="00E52EAA" w:rsidRDefault="00043955" w:rsidP="00E52EAA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020C4A" w:rsidRPr="001A3C85">
              <w:rPr>
                <w:rFonts w:asciiTheme="majorBidi" w:hAnsiTheme="majorBidi" w:cstheme="majorBidi"/>
              </w:rPr>
              <w:t xml:space="preserve">Provides straightforward quality control and features low production costs, making it highly efficient for various purposes </w:t>
            </w:r>
            <w:r w:rsidR="00965982" w:rsidRPr="001A3C85">
              <w:rPr>
                <w:rFonts w:asciiTheme="majorBidi" w:hAnsiTheme="majorBidi" w:cstheme="majorBidi"/>
              </w:rPr>
              <w:t xml:space="preserve">and </w:t>
            </w:r>
            <w:r w:rsidR="00020C4A" w:rsidRPr="001A3C85">
              <w:rPr>
                <w:rFonts w:asciiTheme="majorBidi" w:hAnsiTheme="majorBidi" w:cstheme="majorBidi"/>
              </w:rPr>
              <w:t>applications.</w:t>
            </w:r>
          </w:p>
          <w:p w14:paraId="6DDFB2F3" w14:textId="0D4CF3B1" w:rsidR="00FB75FB" w:rsidRPr="001A3C85" w:rsidRDefault="00FB75FB" w:rsidP="00E52EA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</w:tcPr>
          <w:p w14:paraId="39E117ED" w14:textId="007C0E88" w:rsidR="00097C50" w:rsidRPr="001A3C85" w:rsidRDefault="00043955" w:rsidP="00537140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lastRenderedPageBreak/>
              <w:t>- Insufficient strength and acidic degradation products can cause aseptic inflammation reactions.</w:t>
            </w:r>
          </w:p>
        </w:tc>
        <w:tc>
          <w:tcPr>
            <w:tcW w:w="3321" w:type="dxa"/>
          </w:tcPr>
          <w:p w14:paraId="0B5FBE7C" w14:textId="139208C2" w:rsidR="00043955" w:rsidRPr="001A3C85" w:rsidRDefault="00043955" w:rsidP="00043955">
            <w:pPr>
              <w:rPr>
                <w:rFonts w:asciiTheme="majorBidi" w:hAnsiTheme="majorBidi" w:cstheme="majorBidi"/>
                <w:color w:val="000000"/>
              </w:rPr>
            </w:pPr>
            <w:r w:rsidRPr="001A3C85">
              <w:rPr>
                <w:rFonts w:asciiTheme="majorBidi" w:hAnsiTheme="majorBidi" w:cstheme="majorBidi"/>
              </w:rPr>
              <w:t xml:space="preserve">(Feng et al., 2023; </w:t>
            </w:r>
            <w:proofErr w:type="spellStart"/>
            <w:r w:rsidRPr="001A3C85">
              <w:rPr>
                <w:rFonts w:asciiTheme="majorBidi" w:hAnsiTheme="majorBidi" w:cstheme="majorBidi"/>
              </w:rPr>
              <w:t>Kalitheertha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Thevar et al., 2019)</w:t>
            </w:r>
          </w:p>
        </w:tc>
      </w:tr>
      <w:tr w:rsidR="0030138C" w:rsidRPr="001A3C85" w14:paraId="1BEDADD6" w14:textId="77777777" w:rsidTr="005E1267">
        <w:tc>
          <w:tcPr>
            <w:tcW w:w="3114" w:type="dxa"/>
          </w:tcPr>
          <w:p w14:paraId="7419A65E" w14:textId="7C06C7B1" w:rsidR="0030138C" w:rsidRPr="001A3C85" w:rsidRDefault="0030138C" w:rsidP="0030138C">
            <w:pPr>
              <w:rPr>
                <w:rFonts w:asciiTheme="majorBidi" w:hAnsiTheme="majorBidi" w:cstheme="majorBidi"/>
              </w:rPr>
            </w:pPr>
            <w:proofErr w:type="spellStart"/>
            <w:r w:rsidRPr="001A3C85">
              <w:rPr>
                <w:rFonts w:asciiTheme="majorBidi" w:hAnsiTheme="majorBidi" w:cstheme="majorBidi"/>
              </w:rPr>
              <w:t>Polyetheretherketone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 (PEEK)</w:t>
            </w:r>
          </w:p>
        </w:tc>
        <w:tc>
          <w:tcPr>
            <w:tcW w:w="3860" w:type="dxa"/>
          </w:tcPr>
          <w:p w14:paraId="62CADA29" w14:textId="7ED7DA4E" w:rsidR="0030138C" w:rsidRPr="001A3C85" w:rsidRDefault="002F7808" w:rsidP="00306BCD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8F049F">
              <w:rPr>
                <w:rFonts w:asciiTheme="majorBidi" w:hAnsiTheme="majorBidi" w:cstheme="majorBidi"/>
              </w:rPr>
              <w:t>N</w:t>
            </w:r>
            <w:r w:rsidRPr="001A3C85">
              <w:rPr>
                <w:rFonts w:asciiTheme="majorBidi" w:hAnsiTheme="majorBidi" w:cstheme="majorBidi"/>
              </w:rPr>
              <w:t>on-mutagenic, non-cytotoxic, and does not cause adverse reactions or release harmful substances in human tissues.</w:t>
            </w:r>
          </w:p>
          <w:p w14:paraId="21C395B6" w14:textId="611D7D46" w:rsidR="0059387F" w:rsidRPr="001A3C85" w:rsidRDefault="002F7808" w:rsidP="0030138C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965982" w:rsidRPr="001A3C85">
              <w:rPr>
                <w:rFonts w:asciiTheme="majorBidi" w:hAnsiTheme="majorBidi" w:cstheme="majorBidi"/>
              </w:rPr>
              <w:t xml:space="preserve"> </w:t>
            </w:r>
            <w:r w:rsidR="008F049F">
              <w:rPr>
                <w:rFonts w:asciiTheme="majorBidi" w:hAnsiTheme="majorBidi" w:cstheme="majorBidi"/>
              </w:rPr>
              <w:t>L</w:t>
            </w:r>
            <w:r w:rsidRPr="001A3C85">
              <w:rPr>
                <w:rFonts w:asciiTheme="majorBidi" w:hAnsiTheme="majorBidi" w:cstheme="majorBidi"/>
              </w:rPr>
              <w:t xml:space="preserve">ow elastic modulus of 3–4 </w:t>
            </w:r>
            <w:proofErr w:type="spellStart"/>
            <w:r w:rsidRPr="001A3C85">
              <w:rPr>
                <w:rFonts w:asciiTheme="majorBidi" w:hAnsiTheme="majorBidi" w:cstheme="majorBidi"/>
              </w:rPr>
              <w:t>GPa</w:t>
            </w:r>
            <w:proofErr w:type="spellEnd"/>
            <w:r w:rsidRPr="001A3C85">
              <w:rPr>
                <w:rFonts w:asciiTheme="majorBidi" w:hAnsiTheme="majorBidi" w:cstheme="majorBidi"/>
              </w:rPr>
              <w:t xml:space="preserve">, which is close to that of human cortical bone at 7–30 </w:t>
            </w:r>
            <w:proofErr w:type="spellStart"/>
            <w:r w:rsidRPr="001A3C85">
              <w:rPr>
                <w:rFonts w:asciiTheme="majorBidi" w:hAnsiTheme="majorBidi" w:cstheme="majorBidi"/>
              </w:rPr>
              <w:t>GP</w:t>
            </w:r>
            <w:r w:rsidR="002102F9">
              <w:rPr>
                <w:rFonts w:asciiTheme="majorBidi" w:hAnsiTheme="majorBidi" w:cstheme="majorBidi"/>
              </w:rPr>
              <w:t>a</w:t>
            </w:r>
            <w:proofErr w:type="spellEnd"/>
            <w:r w:rsidR="002102F9">
              <w:rPr>
                <w:rFonts w:asciiTheme="majorBidi" w:hAnsiTheme="majorBidi" w:cstheme="majorBidi"/>
              </w:rPr>
              <w:t>.</w:t>
            </w:r>
          </w:p>
          <w:p w14:paraId="11BEEEEB" w14:textId="6A67C901" w:rsidR="003D1E86" w:rsidRPr="001A3C85" w:rsidRDefault="0059387F" w:rsidP="00306BCD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 xml:space="preserve">- </w:t>
            </w:r>
            <w:r w:rsidR="008F049F">
              <w:rPr>
                <w:rFonts w:asciiTheme="majorBidi" w:hAnsiTheme="majorBidi" w:cstheme="majorBidi"/>
              </w:rPr>
              <w:t>M</w:t>
            </w:r>
            <w:r w:rsidR="002F7808" w:rsidRPr="001A3C85">
              <w:rPr>
                <w:rFonts w:asciiTheme="majorBidi" w:hAnsiTheme="majorBidi" w:cstheme="majorBidi"/>
              </w:rPr>
              <w:t xml:space="preserve">inimizes stress shielding in bone-related </w:t>
            </w:r>
            <w:r w:rsidR="0093254E" w:rsidRPr="001A3C85">
              <w:rPr>
                <w:rFonts w:asciiTheme="majorBidi" w:hAnsiTheme="majorBidi" w:cstheme="majorBidi"/>
              </w:rPr>
              <w:t>context</w:t>
            </w:r>
            <w:r w:rsidR="002F7808" w:rsidRPr="001A3C85">
              <w:rPr>
                <w:rFonts w:asciiTheme="majorBidi" w:hAnsiTheme="majorBidi" w:cstheme="majorBidi"/>
              </w:rPr>
              <w:t xml:space="preserve"> applicati</w:t>
            </w:r>
            <w:r w:rsidR="00C67014">
              <w:rPr>
                <w:rFonts w:asciiTheme="majorBidi" w:hAnsiTheme="majorBidi" w:cstheme="majorBidi"/>
              </w:rPr>
              <w:t>on.</w:t>
            </w:r>
          </w:p>
          <w:p w14:paraId="3DEA547A" w14:textId="170D3536" w:rsidR="0093254E" w:rsidRPr="001A3C85" w:rsidRDefault="003D1E86" w:rsidP="00306BCD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F049F">
              <w:rPr>
                <w:rFonts w:asciiTheme="majorBidi" w:hAnsiTheme="majorBidi" w:cstheme="majorBidi"/>
              </w:rPr>
              <w:t xml:space="preserve"> </w:t>
            </w:r>
            <w:r w:rsidR="00F9673C" w:rsidRPr="001A3C85">
              <w:rPr>
                <w:rFonts w:asciiTheme="majorBidi" w:hAnsiTheme="majorBidi" w:cstheme="majorBidi"/>
              </w:rPr>
              <w:t xml:space="preserve">Elastic modulus and mechanical strength close to </w:t>
            </w:r>
            <w:r w:rsidR="00027B02" w:rsidRPr="001A3C85">
              <w:rPr>
                <w:rFonts w:asciiTheme="majorBidi" w:hAnsiTheme="majorBidi" w:cstheme="majorBidi"/>
              </w:rPr>
              <w:t>human cortical bone.</w:t>
            </w:r>
          </w:p>
          <w:p w14:paraId="17106541" w14:textId="17DF4A4E" w:rsidR="0093254E" w:rsidRPr="001A3C85" w:rsidRDefault="0093254E" w:rsidP="0030138C">
            <w:pPr>
              <w:jc w:val="both"/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F049F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 xml:space="preserve">PLGA blending </w:t>
            </w:r>
            <w:r w:rsidR="003D63CE">
              <w:rPr>
                <w:rFonts w:asciiTheme="majorBidi" w:hAnsiTheme="majorBidi" w:cstheme="majorBidi"/>
              </w:rPr>
              <w:t xml:space="preserve">with PEEK </w:t>
            </w:r>
            <w:r w:rsidRPr="001A3C85">
              <w:rPr>
                <w:rFonts w:asciiTheme="majorBidi" w:hAnsiTheme="majorBidi" w:cstheme="majorBidi"/>
              </w:rPr>
              <w:t xml:space="preserve">enhances </w:t>
            </w:r>
            <w:r w:rsidR="00CB3617">
              <w:rPr>
                <w:rFonts w:asciiTheme="majorBidi" w:hAnsiTheme="majorBidi" w:cstheme="majorBidi"/>
              </w:rPr>
              <w:t>its biodegradability</w:t>
            </w:r>
            <w:r w:rsidRPr="001A3C8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53" w:type="dxa"/>
          </w:tcPr>
          <w:p w14:paraId="2A78E096" w14:textId="02527BF7" w:rsidR="002F7808" w:rsidRPr="001A3C85" w:rsidRDefault="002F7808" w:rsidP="0030138C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F049F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>PEEK's biological inertness and weak antibiological properties lead to unsatisfactory results in certain applications.</w:t>
            </w:r>
          </w:p>
          <w:p w14:paraId="7AA2441A" w14:textId="2E37FD3A" w:rsidR="0030138C" w:rsidRPr="001A3C85" w:rsidRDefault="002F7808" w:rsidP="0030138C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-</w:t>
            </w:r>
            <w:r w:rsidR="008F049F">
              <w:rPr>
                <w:rFonts w:asciiTheme="majorBidi" w:hAnsiTheme="majorBidi" w:cstheme="majorBidi"/>
              </w:rPr>
              <w:t xml:space="preserve"> </w:t>
            </w:r>
            <w:r w:rsidRPr="001A3C85">
              <w:rPr>
                <w:rFonts w:asciiTheme="majorBidi" w:hAnsiTheme="majorBidi" w:cstheme="majorBidi"/>
              </w:rPr>
              <w:t xml:space="preserve">The </w:t>
            </w:r>
            <w:r w:rsidR="007A2D45" w:rsidRPr="001A3C85">
              <w:rPr>
                <w:rFonts w:asciiTheme="majorBidi" w:hAnsiTheme="majorBidi" w:cstheme="majorBidi"/>
              </w:rPr>
              <w:t>lack</w:t>
            </w:r>
            <w:r w:rsidRPr="001A3C85">
              <w:rPr>
                <w:rFonts w:asciiTheme="majorBidi" w:hAnsiTheme="majorBidi" w:cstheme="majorBidi"/>
              </w:rPr>
              <w:t xml:space="preserve"> of osteointegration and antibacterial properties may cause aseptic loosening, infectious complications, early implant revisions, and potential implant failure</w:t>
            </w:r>
            <w:r w:rsidR="007A2D45" w:rsidRPr="001A3C85">
              <w:rPr>
                <w:rFonts w:asciiTheme="majorBidi" w:hAnsiTheme="majorBidi" w:cstheme="majorBidi"/>
              </w:rPr>
              <w:t>.</w:t>
            </w:r>
          </w:p>
          <w:p w14:paraId="530F1A55" w14:textId="5BA9B0D5" w:rsidR="00551202" w:rsidRPr="001A3C85" w:rsidRDefault="008F049F" w:rsidP="004B73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551202" w:rsidRPr="001A3C85">
              <w:rPr>
                <w:rFonts w:asciiTheme="majorBidi" w:hAnsiTheme="majorBidi" w:cstheme="majorBidi"/>
              </w:rPr>
              <w:t xml:space="preserve">Do not </w:t>
            </w:r>
            <w:r w:rsidR="00B05EAC" w:rsidRPr="001A3C85">
              <w:rPr>
                <w:rFonts w:asciiTheme="majorBidi" w:hAnsiTheme="majorBidi" w:cstheme="majorBidi"/>
              </w:rPr>
              <w:t>degrade</w:t>
            </w:r>
            <w:r w:rsidR="00564FE6" w:rsidRPr="001A3C85">
              <w:rPr>
                <w:rFonts w:asciiTheme="majorBidi" w:hAnsiTheme="majorBidi" w:cstheme="majorBidi"/>
              </w:rPr>
              <w:t xml:space="preserve">; hence, </w:t>
            </w:r>
            <w:r w:rsidR="000238DA" w:rsidRPr="001A3C85">
              <w:rPr>
                <w:rFonts w:asciiTheme="majorBidi" w:hAnsiTheme="majorBidi" w:cstheme="majorBidi"/>
              </w:rPr>
              <w:t xml:space="preserve">possess low </w:t>
            </w:r>
            <w:r w:rsidR="004B7343" w:rsidRPr="001A3C85">
              <w:rPr>
                <w:rFonts w:asciiTheme="majorBidi" w:hAnsiTheme="majorBidi" w:cstheme="majorBidi"/>
              </w:rPr>
              <w:t>bioactivity and biodegradability.</w:t>
            </w:r>
          </w:p>
          <w:p w14:paraId="6B0920E3" w14:textId="221773DC" w:rsidR="007433A0" w:rsidRPr="001A3C85" w:rsidRDefault="007433A0" w:rsidP="004B734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21" w:type="dxa"/>
          </w:tcPr>
          <w:p w14:paraId="583FA018" w14:textId="3738E76B" w:rsidR="002F7808" w:rsidRPr="001A3C85" w:rsidRDefault="002F7808" w:rsidP="002F7808">
            <w:pPr>
              <w:rPr>
                <w:rFonts w:asciiTheme="majorBidi" w:hAnsiTheme="majorBidi" w:cstheme="majorBidi"/>
              </w:rPr>
            </w:pPr>
            <w:r w:rsidRPr="001A3C85">
              <w:rPr>
                <w:rFonts w:asciiTheme="majorBidi" w:hAnsiTheme="majorBidi" w:cstheme="majorBidi"/>
              </w:rPr>
              <w:t>(Feng et al., 2018</w:t>
            </w:r>
            <w:r w:rsidR="00523822">
              <w:rPr>
                <w:rFonts w:asciiTheme="majorBidi" w:hAnsiTheme="majorBidi" w:cstheme="majorBidi"/>
              </w:rPr>
              <w:t xml:space="preserve">; </w:t>
            </w:r>
            <w:r w:rsidR="00523822" w:rsidRPr="00523822">
              <w:rPr>
                <w:rFonts w:asciiTheme="majorBidi" w:hAnsiTheme="majorBidi" w:cstheme="majorBidi"/>
              </w:rPr>
              <w:t>Wickramasinghe et al., 2022</w:t>
            </w:r>
            <w:r w:rsidRPr="001A3C85">
              <w:rPr>
                <w:rFonts w:asciiTheme="majorBidi" w:hAnsiTheme="majorBidi" w:cstheme="majorBidi"/>
              </w:rPr>
              <w:t>)</w:t>
            </w:r>
          </w:p>
        </w:tc>
      </w:tr>
    </w:tbl>
    <w:p w14:paraId="2678FBEE" w14:textId="77777777" w:rsidR="00D75721" w:rsidRDefault="00D75721" w:rsidP="00C33587">
      <w:pPr>
        <w:rPr>
          <w:rFonts w:asciiTheme="majorBidi" w:hAnsiTheme="majorBidi" w:cstheme="majorBidi"/>
        </w:rPr>
      </w:pPr>
    </w:p>
    <w:p w14:paraId="4E6DE8E3" w14:textId="77777777" w:rsidR="00E22735" w:rsidRDefault="00E22735"/>
    <w:p w14:paraId="720E10BD" w14:textId="2F7A15F1" w:rsidR="00496BAC" w:rsidRDefault="00496BAC"/>
    <w:sectPr w:rsidR="00496BAC" w:rsidSect="006701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3130" w14:textId="77777777" w:rsidR="00877EAD" w:rsidRDefault="00877EAD" w:rsidP="00C035DA">
      <w:pPr>
        <w:spacing w:after="0" w:line="240" w:lineRule="auto"/>
      </w:pPr>
      <w:r>
        <w:separator/>
      </w:r>
    </w:p>
  </w:endnote>
  <w:endnote w:type="continuationSeparator" w:id="0">
    <w:p w14:paraId="53E9EA3F" w14:textId="77777777" w:rsidR="00877EAD" w:rsidRDefault="00877EAD" w:rsidP="00C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734F" w14:textId="77777777" w:rsidR="00877EAD" w:rsidRDefault="00877EAD" w:rsidP="00C035DA">
      <w:pPr>
        <w:spacing w:after="0" w:line="240" w:lineRule="auto"/>
      </w:pPr>
      <w:r>
        <w:separator/>
      </w:r>
    </w:p>
  </w:footnote>
  <w:footnote w:type="continuationSeparator" w:id="0">
    <w:p w14:paraId="67D75953" w14:textId="77777777" w:rsidR="00877EAD" w:rsidRDefault="00877EAD" w:rsidP="00C0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9F7"/>
    <w:multiLevelType w:val="hybridMultilevel"/>
    <w:tmpl w:val="AB544930"/>
    <w:lvl w:ilvl="0" w:tplc="27041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11E"/>
    <w:multiLevelType w:val="hybridMultilevel"/>
    <w:tmpl w:val="8B3E3BEA"/>
    <w:lvl w:ilvl="0" w:tplc="FE84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EAF"/>
    <w:multiLevelType w:val="hybridMultilevel"/>
    <w:tmpl w:val="8D14E514"/>
    <w:lvl w:ilvl="0" w:tplc="6B26F5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01A7"/>
    <w:multiLevelType w:val="hybridMultilevel"/>
    <w:tmpl w:val="A86E3872"/>
    <w:lvl w:ilvl="0" w:tplc="CA34C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12EE"/>
    <w:multiLevelType w:val="hybridMultilevel"/>
    <w:tmpl w:val="586813BC"/>
    <w:lvl w:ilvl="0" w:tplc="560C9B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711D"/>
    <w:multiLevelType w:val="hybridMultilevel"/>
    <w:tmpl w:val="FBC0A4FE"/>
    <w:lvl w:ilvl="0" w:tplc="8EB4F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260A"/>
    <w:multiLevelType w:val="hybridMultilevel"/>
    <w:tmpl w:val="B7B6397E"/>
    <w:lvl w:ilvl="0" w:tplc="64906B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0553">
    <w:abstractNumId w:val="4"/>
  </w:num>
  <w:num w:numId="2" w16cid:durableId="1060978778">
    <w:abstractNumId w:val="1"/>
  </w:num>
  <w:num w:numId="3" w16cid:durableId="110977468">
    <w:abstractNumId w:val="2"/>
  </w:num>
  <w:num w:numId="4" w16cid:durableId="1897626546">
    <w:abstractNumId w:val="6"/>
  </w:num>
  <w:num w:numId="5" w16cid:durableId="1286813932">
    <w:abstractNumId w:val="3"/>
  </w:num>
  <w:num w:numId="6" w16cid:durableId="2071466136">
    <w:abstractNumId w:val="5"/>
  </w:num>
  <w:num w:numId="7" w16cid:durableId="27367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FA"/>
    <w:rsid w:val="00012043"/>
    <w:rsid w:val="00012487"/>
    <w:rsid w:val="0001495B"/>
    <w:rsid w:val="00016E3E"/>
    <w:rsid w:val="00020C4A"/>
    <w:rsid w:val="000238DA"/>
    <w:rsid w:val="00026E44"/>
    <w:rsid w:val="00027B02"/>
    <w:rsid w:val="00034C94"/>
    <w:rsid w:val="00043955"/>
    <w:rsid w:val="00046D82"/>
    <w:rsid w:val="00054BD9"/>
    <w:rsid w:val="000650EB"/>
    <w:rsid w:val="00065B54"/>
    <w:rsid w:val="00075551"/>
    <w:rsid w:val="00082AF3"/>
    <w:rsid w:val="00094C44"/>
    <w:rsid w:val="00097C50"/>
    <w:rsid w:val="000A3B33"/>
    <w:rsid w:val="000A7E0B"/>
    <w:rsid w:val="000B3836"/>
    <w:rsid w:val="000B46C9"/>
    <w:rsid w:val="000B6C90"/>
    <w:rsid w:val="000B726C"/>
    <w:rsid w:val="000C65FC"/>
    <w:rsid w:val="000D24ED"/>
    <w:rsid w:val="000E4FD5"/>
    <w:rsid w:val="000E564D"/>
    <w:rsid w:val="000E5EB8"/>
    <w:rsid w:val="000E6CC4"/>
    <w:rsid w:val="000F1033"/>
    <w:rsid w:val="000F3E3B"/>
    <w:rsid w:val="00102312"/>
    <w:rsid w:val="00107434"/>
    <w:rsid w:val="0011109A"/>
    <w:rsid w:val="00113946"/>
    <w:rsid w:val="00113E64"/>
    <w:rsid w:val="0012244B"/>
    <w:rsid w:val="00130696"/>
    <w:rsid w:val="00131B9B"/>
    <w:rsid w:val="00133575"/>
    <w:rsid w:val="00137869"/>
    <w:rsid w:val="0014227E"/>
    <w:rsid w:val="00157079"/>
    <w:rsid w:val="00163A61"/>
    <w:rsid w:val="00171F1E"/>
    <w:rsid w:val="00172C92"/>
    <w:rsid w:val="00174A60"/>
    <w:rsid w:val="00176E57"/>
    <w:rsid w:val="001844E6"/>
    <w:rsid w:val="001919C9"/>
    <w:rsid w:val="001A3C85"/>
    <w:rsid w:val="001A40AB"/>
    <w:rsid w:val="001A64AD"/>
    <w:rsid w:val="001A6927"/>
    <w:rsid w:val="001B5F90"/>
    <w:rsid w:val="001C5C91"/>
    <w:rsid w:val="001D0196"/>
    <w:rsid w:val="001D0D8C"/>
    <w:rsid w:val="001D5E27"/>
    <w:rsid w:val="001F256A"/>
    <w:rsid w:val="002058F8"/>
    <w:rsid w:val="002102F9"/>
    <w:rsid w:val="0021147A"/>
    <w:rsid w:val="002114B8"/>
    <w:rsid w:val="00216A80"/>
    <w:rsid w:val="00220C75"/>
    <w:rsid w:val="00221A52"/>
    <w:rsid w:val="00223758"/>
    <w:rsid w:val="00227727"/>
    <w:rsid w:val="00232EB1"/>
    <w:rsid w:val="00245DCB"/>
    <w:rsid w:val="002504F0"/>
    <w:rsid w:val="00255762"/>
    <w:rsid w:val="0026254B"/>
    <w:rsid w:val="00262C7E"/>
    <w:rsid w:val="002654B3"/>
    <w:rsid w:val="00283772"/>
    <w:rsid w:val="00284E45"/>
    <w:rsid w:val="0029507C"/>
    <w:rsid w:val="002A1A8E"/>
    <w:rsid w:val="002A1F53"/>
    <w:rsid w:val="002A31EB"/>
    <w:rsid w:val="002A6D5E"/>
    <w:rsid w:val="002B16B7"/>
    <w:rsid w:val="002B2132"/>
    <w:rsid w:val="002B7136"/>
    <w:rsid w:val="002C181A"/>
    <w:rsid w:val="002C30C0"/>
    <w:rsid w:val="002C36DE"/>
    <w:rsid w:val="002C3A41"/>
    <w:rsid w:val="002C43A4"/>
    <w:rsid w:val="002D2D90"/>
    <w:rsid w:val="002D599A"/>
    <w:rsid w:val="002E7B89"/>
    <w:rsid w:val="002E7FED"/>
    <w:rsid w:val="002F450E"/>
    <w:rsid w:val="002F5CA7"/>
    <w:rsid w:val="002F7808"/>
    <w:rsid w:val="0030138C"/>
    <w:rsid w:val="00306BCD"/>
    <w:rsid w:val="00312607"/>
    <w:rsid w:val="00312622"/>
    <w:rsid w:val="0031504E"/>
    <w:rsid w:val="00317939"/>
    <w:rsid w:val="0032004E"/>
    <w:rsid w:val="0032099F"/>
    <w:rsid w:val="00320C37"/>
    <w:rsid w:val="00326096"/>
    <w:rsid w:val="0033066D"/>
    <w:rsid w:val="003320C1"/>
    <w:rsid w:val="0034031A"/>
    <w:rsid w:val="00341C00"/>
    <w:rsid w:val="0034324D"/>
    <w:rsid w:val="0038577B"/>
    <w:rsid w:val="0039170B"/>
    <w:rsid w:val="00391C50"/>
    <w:rsid w:val="00395AB4"/>
    <w:rsid w:val="003971BC"/>
    <w:rsid w:val="003A07CE"/>
    <w:rsid w:val="003A64D3"/>
    <w:rsid w:val="003A74D9"/>
    <w:rsid w:val="003B2BD4"/>
    <w:rsid w:val="003B419F"/>
    <w:rsid w:val="003C026B"/>
    <w:rsid w:val="003C4034"/>
    <w:rsid w:val="003D1D0F"/>
    <w:rsid w:val="003D1E86"/>
    <w:rsid w:val="003D21B4"/>
    <w:rsid w:val="003D3339"/>
    <w:rsid w:val="003D63CE"/>
    <w:rsid w:val="003E312F"/>
    <w:rsid w:val="003F1B39"/>
    <w:rsid w:val="003F2E9E"/>
    <w:rsid w:val="003F44AC"/>
    <w:rsid w:val="004052F0"/>
    <w:rsid w:val="00412528"/>
    <w:rsid w:val="00416052"/>
    <w:rsid w:val="0041639F"/>
    <w:rsid w:val="0042218F"/>
    <w:rsid w:val="00425FDB"/>
    <w:rsid w:val="00440FD9"/>
    <w:rsid w:val="00442493"/>
    <w:rsid w:val="00442509"/>
    <w:rsid w:val="004561C8"/>
    <w:rsid w:val="00462CC5"/>
    <w:rsid w:val="00463AF0"/>
    <w:rsid w:val="0046467C"/>
    <w:rsid w:val="004700FA"/>
    <w:rsid w:val="00472ED0"/>
    <w:rsid w:val="00475FA7"/>
    <w:rsid w:val="00480AE1"/>
    <w:rsid w:val="004866DB"/>
    <w:rsid w:val="00495D67"/>
    <w:rsid w:val="00496BAC"/>
    <w:rsid w:val="004A29D0"/>
    <w:rsid w:val="004B66C1"/>
    <w:rsid w:val="004B7343"/>
    <w:rsid w:val="004C1C7C"/>
    <w:rsid w:val="004C1EDF"/>
    <w:rsid w:val="004C32A6"/>
    <w:rsid w:val="004C3E73"/>
    <w:rsid w:val="004D2C47"/>
    <w:rsid w:val="004D70D8"/>
    <w:rsid w:val="004E0DF1"/>
    <w:rsid w:val="004E18E3"/>
    <w:rsid w:val="004E24FF"/>
    <w:rsid w:val="004E2829"/>
    <w:rsid w:val="004E7F00"/>
    <w:rsid w:val="004F5623"/>
    <w:rsid w:val="004F58DE"/>
    <w:rsid w:val="00501455"/>
    <w:rsid w:val="00507B07"/>
    <w:rsid w:val="0052197D"/>
    <w:rsid w:val="00521BC5"/>
    <w:rsid w:val="00523822"/>
    <w:rsid w:val="00523D50"/>
    <w:rsid w:val="00527828"/>
    <w:rsid w:val="00531878"/>
    <w:rsid w:val="00532F4B"/>
    <w:rsid w:val="00536B2A"/>
    <w:rsid w:val="00537140"/>
    <w:rsid w:val="005433CD"/>
    <w:rsid w:val="00545144"/>
    <w:rsid w:val="00546D2F"/>
    <w:rsid w:val="00546F02"/>
    <w:rsid w:val="00546F0B"/>
    <w:rsid w:val="00551202"/>
    <w:rsid w:val="005543A0"/>
    <w:rsid w:val="00555F9E"/>
    <w:rsid w:val="00564FE2"/>
    <w:rsid w:val="00564FE6"/>
    <w:rsid w:val="00567269"/>
    <w:rsid w:val="00570BCB"/>
    <w:rsid w:val="00571AD3"/>
    <w:rsid w:val="00573B82"/>
    <w:rsid w:val="00575ED5"/>
    <w:rsid w:val="005768D4"/>
    <w:rsid w:val="00585312"/>
    <w:rsid w:val="0058762F"/>
    <w:rsid w:val="005905D0"/>
    <w:rsid w:val="005932E9"/>
    <w:rsid w:val="0059387F"/>
    <w:rsid w:val="00593EBA"/>
    <w:rsid w:val="0059578A"/>
    <w:rsid w:val="005963EA"/>
    <w:rsid w:val="005A3AF0"/>
    <w:rsid w:val="005A7E62"/>
    <w:rsid w:val="005B2442"/>
    <w:rsid w:val="005B2BD4"/>
    <w:rsid w:val="005B2E77"/>
    <w:rsid w:val="005B62E4"/>
    <w:rsid w:val="005C6F86"/>
    <w:rsid w:val="005D0447"/>
    <w:rsid w:val="005D0B6F"/>
    <w:rsid w:val="005E1267"/>
    <w:rsid w:val="006028AC"/>
    <w:rsid w:val="00605056"/>
    <w:rsid w:val="0060784E"/>
    <w:rsid w:val="006155F8"/>
    <w:rsid w:val="00622A9C"/>
    <w:rsid w:val="00623025"/>
    <w:rsid w:val="0062452D"/>
    <w:rsid w:val="00630258"/>
    <w:rsid w:val="0063224D"/>
    <w:rsid w:val="00636437"/>
    <w:rsid w:val="00636B84"/>
    <w:rsid w:val="006441A1"/>
    <w:rsid w:val="0065143B"/>
    <w:rsid w:val="0065226B"/>
    <w:rsid w:val="006573ED"/>
    <w:rsid w:val="00657626"/>
    <w:rsid w:val="00660E9F"/>
    <w:rsid w:val="00663021"/>
    <w:rsid w:val="00663910"/>
    <w:rsid w:val="00664666"/>
    <w:rsid w:val="00664C22"/>
    <w:rsid w:val="00667F81"/>
    <w:rsid w:val="006701FA"/>
    <w:rsid w:val="00681844"/>
    <w:rsid w:val="006841A2"/>
    <w:rsid w:val="006846B8"/>
    <w:rsid w:val="00685896"/>
    <w:rsid w:val="00687CFC"/>
    <w:rsid w:val="006931E1"/>
    <w:rsid w:val="006946D0"/>
    <w:rsid w:val="006A044A"/>
    <w:rsid w:val="006A104B"/>
    <w:rsid w:val="006A16A7"/>
    <w:rsid w:val="006A65CD"/>
    <w:rsid w:val="006B0595"/>
    <w:rsid w:val="006C4317"/>
    <w:rsid w:val="006C67C8"/>
    <w:rsid w:val="006D0ED7"/>
    <w:rsid w:val="006E27D4"/>
    <w:rsid w:val="006E4B7C"/>
    <w:rsid w:val="006E7C49"/>
    <w:rsid w:val="006F0AE4"/>
    <w:rsid w:val="00700631"/>
    <w:rsid w:val="00713BF0"/>
    <w:rsid w:val="0071545A"/>
    <w:rsid w:val="00715B50"/>
    <w:rsid w:val="00722794"/>
    <w:rsid w:val="00724892"/>
    <w:rsid w:val="00733EC5"/>
    <w:rsid w:val="0073598D"/>
    <w:rsid w:val="00735A5C"/>
    <w:rsid w:val="00737D67"/>
    <w:rsid w:val="0074060E"/>
    <w:rsid w:val="00740726"/>
    <w:rsid w:val="007433A0"/>
    <w:rsid w:val="00752B7F"/>
    <w:rsid w:val="007538D0"/>
    <w:rsid w:val="007632A1"/>
    <w:rsid w:val="00767871"/>
    <w:rsid w:val="00773D97"/>
    <w:rsid w:val="007839C8"/>
    <w:rsid w:val="00785DC4"/>
    <w:rsid w:val="00786064"/>
    <w:rsid w:val="00792E48"/>
    <w:rsid w:val="00796106"/>
    <w:rsid w:val="007A156D"/>
    <w:rsid w:val="007A25C6"/>
    <w:rsid w:val="007A2D45"/>
    <w:rsid w:val="007B3A8E"/>
    <w:rsid w:val="007B4A93"/>
    <w:rsid w:val="007C0A64"/>
    <w:rsid w:val="007D3FAD"/>
    <w:rsid w:val="007E23F9"/>
    <w:rsid w:val="007E6E12"/>
    <w:rsid w:val="007E752D"/>
    <w:rsid w:val="007F3F1E"/>
    <w:rsid w:val="00801B73"/>
    <w:rsid w:val="00813FDC"/>
    <w:rsid w:val="00815D22"/>
    <w:rsid w:val="0081616B"/>
    <w:rsid w:val="0082088E"/>
    <w:rsid w:val="00822899"/>
    <w:rsid w:val="00837949"/>
    <w:rsid w:val="0085795C"/>
    <w:rsid w:val="00857E63"/>
    <w:rsid w:val="00863B40"/>
    <w:rsid w:val="00863CDB"/>
    <w:rsid w:val="008658C9"/>
    <w:rsid w:val="00871031"/>
    <w:rsid w:val="00875976"/>
    <w:rsid w:val="00877EAD"/>
    <w:rsid w:val="008840A5"/>
    <w:rsid w:val="0088555E"/>
    <w:rsid w:val="008866A3"/>
    <w:rsid w:val="00892940"/>
    <w:rsid w:val="008958A6"/>
    <w:rsid w:val="0089629A"/>
    <w:rsid w:val="008A1695"/>
    <w:rsid w:val="008A4964"/>
    <w:rsid w:val="008A558F"/>
    <w:rsid w:val="008B0703"/>
    <w:rsid w:val="008B56B6"/>
    <w:rsid w:val="008B666B"/>
    <w:rsid w:val="008C5610"/>
    <w:rsid w:val="008C63EC"/>
    <w:rsid w:val="008D0521"/>
    <w:rsid w:val="008D11F5"/>
    <w:rsid w:val="008D2212"/>
    <w:rsid w:val="008E3AF7"/>
    <w:rsid w:val="008E4878"/>
    <w:rsid w:val="008E5532"/>
    <w:rsid w:val="008F049F"/>
    <w:rsid w:val="008F2FE5"/>
    <w:rsid w:val="008F3A66"/>
    <w:rsid w:val="008F635B"/>
    <w:rsid w:val="008F6EC1"/>
    <w:rsid w:val="0090098D"/>
    <w:rsid w:val="00901439"/>
    <w:rsid w:val="00903334"/>
    <w:rsid w:val="00903852"/>
    <w:rsid w:val="009135C2"/>
    <w:rsid w:val="00924FF8"/>
    <w:rsid w:val="00930674"/>
    <w:rsid w:val="0093254E"/>
    <w:rsid w:val="00932C05"/>
    <w:rsid w:val="00937222"/>
    <w:rsid w:val="009437A3"/>
    <w:rsid w:val="009447D3"/>
    <w:rsid w:val="009464A7"/>
    <w:rsid w:val="00947750"/>
    <w:rsid w:val="00952059"/>
    <w:rsid w:val="00953370"/>
    <w:rsid w:val="00956C93"/>
    <w:rsid w:val="00965982"/>
    <w:rsid w:val="00966756"/>
    <w:rsid w:val="009669C1"/>
    <w:rsid w:val="00967760"/>
    <w:rsid w:val="009721D9"/>
    <w:rsid w:val="00972B15"/>
    <w:rsid w:val="00974486"/>
    <w:rsid w:val="00981946"/>
    <w:rsid w:val="00981A3E"/>
    <w:rsid w:val="0099195B"/>
    <w:rsid w:val="009938BA"/>
    <w:rsid w:val="0099749F"/>
    <w:rsid w:val="009A0D97"/>
    <w:rsid w:val="009A51CF"/>
    <w:rsid w:val="009A6FA3"/>
    <w:rsid w:val="009B1EE9"/>
    <w:rsid w:val="009B404F"/>
    <w:rsid w:val="009C1A36"/>
    <w:rsid w:val="009D2210"/>
    <w:rsid w:val="009D5961"/>
    <w:rsid w:val="009E77EB"/>
    <w:rsid w:val="009F6DE5"/>
    <w:rsid w:val="009F7BB3"/>
    <w:rsid w:val="00A1330C"/>
    <w:rsid w:val="00A14173"/>
    <w:rsid w:val="00A17FA1"/>
    <w:rsid w:val="00A22E26"/>
    <w:rsid w:val="00A25CBA"/>
    <w:rsid w:val="00A37FA5"/>
    <w:rsid w:val="00A44F57"/>
    <w:rsid w:val="00A4649A"/>
    <w:rsid w:val="00A51042"/>
    <w:rsid w:val="00A542DE"/>
    <w:rsid w:val="00A60F97"/>
    <w:rsid w:val="00A632FE"/>
    <w:rsid w:val="00A64732"/>
    <w:rsid w:val="00A711FE"/>
    <w:rsid w:val="00A71DA7"/>
    <w:rsid w:val="00A7588D"/>
    <w:rsid w:val="00A75F02"/>
    <w:rsid w:val="00A76993"/>
    <w:rsid w:val="00A85A28"/>
    <w:rsid w:val="00A90DDF"/>
    <w:rsid w:val="00AA30AC"/>
    <w:rsid w:val="00AA3D2B"/>
    <w:rsid w:val="00AA4855"/>
    <w:rsid w:val="00AB5283"/>
    <w:rsid w:val="00AC06B3"/>
    <w:rsid w:val="00AC5A39"/>
    <w:rsid w:val="00AD312E"/>
    <w:rsid w:val="00AE6049"/>
    <w:rsid w:val="00AF580F"/>
    <w:rsid w:val="00AF6117"/>
    <w:rsid w:val="00B059FD"/>
    <w:rsid w:val="00B05AD8"/>
    <w:rsid w:val="00B05EAC"/>
    <w:rsid w:val="00B07603"/>
    <w:rsid w:val="00B107F2"/>
    <w:rsid w:val="00B10AAA"/>
    <w:rsid w:val="00B15F4C"/>
    <w:rsid w:val="00B31A1C"/>
    <w:rsid w:val="00B50BFB"/>
    <w:rsid w:val="00B527AA"/>
    <w:rsid w:val="00B54249"/>
    <w:rsid w:val="00B54CD7"/>
    <w:rsid w:val="00B55F4D"/>
    <w:rsid w:val="00B57A5D"/>
    <w:rsid w:val="00B62B75"/>
    <w:rsid w:val="00B644BA"/>
    <w:rsid w:val="00B704E0"/>
    <w:rsid w:val="00B7166D"/>
    <w:rsid w:val="00B84264"/>
    <w:rsid w:val="00B85CD2"/>
    <w:rsid w:val="00B90C4F"/>
    <w:rsid w:val="00B93119"/>
    <w:rsid w:val="00B96897"/>
    <w:rsid w:val="00BA0BBE"/>
    <w:rsid w:val="00BA325F"/>
    <w:rsid w:val="00BA33B0"/>
    <w:rsid w:val="00BA39C8"/>
    <w:rsid w:val="00BA51AA"/>
    <w:rsid w:val="00BA55A5"/>
    <w:rsid w:val="00BB3AC3"/>
    <w:rsid w:val="00BC09D7"/>
    <w:rsid w:val="00BC17FD"/>
    <w:rsid w:val="00BC4544"/>
    <w:rsid w:val="00BD0B3B"/>
    <w:rsid w:val="00BD158C"/>
    <w:rsid w:val="00BD483B"/>
    <w:rsid w:val="00BF04C3"/>
    <w:rsid w:val="00BF1CA3"/>
    <w:rsid w:val="00BF2B6D"/>
    <w:rsid w:val="00C035DA"/>
    <w:rsid w:val="00C04626"/>
    <w:rsid w:val="00C10EA7"/>
    <w:rsid w:val="00C12135"/>
    <w:rsid w:val="00C141A0"/>
    <w:rsid w:val="00C25612"/>
    <w:rsid w:val="00C33060"/>
    <w:rsid w:val="00C33587"/>
    <w:rsid w:val="00C36BE2"/>
    <w:rsid w:val="00C37577"/>
    <w:rsid w:val="00C67014"/>
    <w:rsid w:val="00C742CE"/>
    <w:rsid w:val="00C77DFC"/>
    <w:rsid w:val="00C808F8"/>
    <w:rsid w:val="00C9136E"/>
    <w:rsid w:val="00C95A4A"/>
    <w:rsid w:val="00C96404"/>
    <w:rsid w:val="00CA028C"/>
    <w:rsid w:val="00CA114A"/>
    <w:rsid w:val="00CA1C00"/>
    <w:rsid w:val="00CA3EB8"/>
    <w:rsid w:val="00CA6B34"/>
    <w:rsid w:val="00CB3617"/>
    <w:rsid w:val="00CC0CAE"/>
    <w:rsid w:val="00CD0EF8"/>
    <w:rsid w:val="00CE2C89"/>
    <w:rsid w:val="00CE2F54"/>
    <w:rsid w:val="00CE3F0C"/>
    <w:rsid w:val="00CE3FC1"/>
    <w:rsid w:val="00CF001A"/>
    <w:rsid w:val="00CF70B8"/>
    <w:rsid w:val="00D074E2"/>
    <w:rsid w:val="00D14539"/>
    <w:rsid w:val="00D14D7D"/>
    <w:rsid w:val="00D179C5"/>
    <w:rsid w:val="00D2730F"/>
    <w:rsid w:val="00D469F4"/>
    <w:rsid w:val="00D5116F"/>
    <w:rsid w:val="00D53CC0"/>
    <w:rsid w:val="00D55F1E"/>
    <w:rsid w:val="00D61863"/>
    <w:rsid w:val="00D637D7"/>
    <w:rsid w:val="00D72F82"/>
    <w:rsid w:val="00D75721"/>
    <w:rsid w:val="00D80459"/>
    <w:rsid w:val="00D8331C"/>
    <w:rsid w:val="00D939DE"/>
    <w:rsid w:val="00DA30D0"/>
    <w:rsid w:val="00DA4B91"/>
    <w:rsid w:val="00DA4EC3"/>
    <w:rsid w:val="00DA61EB"/>
    <w:rsid w:val="00DA6A8A"/>
    <w:rsid w:val="00DB3639"/>
    <w:rsid w:val="00DC1927"/>
    <w:rsid w:val="00DC4ECC"/>
    <w:rsid w:val="00DC7035"/>
    <w:rsid w:val="00DD095D"/>
    <w:rsid w:val="00DD1F35"/>
    <w:rsid w:val="00DD2C98"/>
    <w:rsid w:val="00DE138E"/>
    <w:rsid w:val="00DE21DC"/>
    <w:rsid w:val="00DF02AE"/>
    <w:rsid w:val="00DF09F9"/>
    <w:rsid w:val="00E028F7"/>
    <w:rsid w:val="00E04EE6"/>
    <w:rsid w:val="00E1545D"/>
    <w:rsid w:val="00E173A0"/>
    <w:rsid w:val="00E21A08"/>
    <w:rsid w:val="00E22735"/>
    <w:rsid w:val="00E2415C"/>
    <w:rsid w:val="00E3352C"/>
    <w:rsid w:val="00E35BD8"/>
    <w:rsid w:val="00E40502"/>
    <w:rsid w:val="00E44422"/>
    <w:rsid w:val="00E517F6"/>
    <w:rsid w:val="00E52EAA"/>
    <w:rsid w:val="00E5324C"/>
    <w:rsid w:val="00E57732"/>
    <w:rsid w:val="00E60B4C"/>
    <w:rsid w:val="00E7134E"/>
    <w:rsid w:val="00E85974"/>
    <w:rsid w:val="00E918E8"/>
    <w:rsid w:val="00E95097"/>
    <w:rsid w:val="00EB3CE1"/>
    <w:rsid w:val="00EC07F2"/>
    <w:rsid w:val="00EC5A93"/>
    <w:rsid w:val="00EC6E54"/>
    <w:rsid w:val="00EC71C1"/>
    <w:rsid w:val="00ED06C3"/>
    <w:rsid w:val="00ED18B2"/>
    <w:rsid w:val="00ED31DE"/>
    <w:rsid w:val="00ED7911"/>
    <w:rsid w:val="00EE0AEC"/>
    <w:rsid w:val="00EE2E4D"/>
    <w:rsid w:val="00EF64CA"/>
    <w:rsid w:val="00EF6E4F"/>
    <w:rsid w:val="00EF715B"/>
    <w:rsid w:val="00F03DFD"/>
    <w:rsid w:val="00F104D3"/>
    <w:rsid w:val="00F1231A"/>
    <w:rsid w:val="00F2231D"/>
    <w:rsid w:val="00F22ED8"/>
    <w:rsid w:val="00F2758B"/>
    <w:rsid w:val="00F50F89"/>
    <w:rsid w:val="00F51BC7"/>
    <w:rsid w:val="00F61FC2"/>
    <w:rsid w:val="00F655A0"/>
    <w:rsid w:val="00F72A85"/>
    <w:rsid w:val="00F74A43"/>
    <w:rsid w:val="00F8445A"/>
    <w:rsid w:val="00F939C8"/>
    <w:rsid w:val="00F9673C"/>
    <w:rsid w:val="00FA4A7D"/>
    <w:rsid w:val="00FA4FB2"/>
    <w:rsid w:val="00FB0379"/>
    <w:rsid w:val="00FB744C"/>
    <w:rsid w:val="00FB75FB"/>
    <w:rsid w:val="00FC3E50"/>
    <w:rsid w:val="00FD003B"/>
    <w:rsid w:val="00FD2EDA"/>
    <w:rsid w:val="00FD403B"/>
    <w:rsid w:val="00FE42F5"/>
    <w:rsid w:val="00FF06B1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7E4FA"/>
  <w15:chartTrackingRefBased/>
  <w15:docId w15:val="{F883C663-D90A-4C63-9D17-FFDEBD9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1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689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F6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3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DA"/>
  </w:style>
  <w:style w:type="paragraph" w:styleId="Footer">
    <w:name w:val="footer"/>
    <w:basedOn w:val="Normal"/>
    <w:link w:val="FooterChar"/>
    <w:uiPriority w:val="99"/>
    <w:unhideWhenUsed/>
    <w:rsid w:val="00C0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9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76F737-DC76-4963-9EBC-D71BD47B333B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A148-528E-450E-A4D3-4D2B1DC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1014</Words>
  <Characters>6329</Characters>
  <Application>Microsoft Office Word</Application>
  <DocSecurity>0</DocSecurity>
  <Lines>316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 Brigi</dc:creator>
  <cp:keywords/>
  <dc:description/>
  <cp:lastModifiedBy>Carel Brigi</cp:lastModifiedBy>
  <cp:revision>245</cp:revision>
  <dcterms:created xsi:type="dcterms:W3CDTF">2025-02-11T21:31:00Z</dcterms:created>
  <dcterms:modified xsi:type="dcterms:W3CDTF">2025-03-10T16:58:00Z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20c89d115ee794fe5a38f569eb77ef670eac13b8ceb2ae2abb536a2b8fdae938</vt:lpwstr>
  </property>
</Properties>
</file>