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7113A">
      <w:pPr>
        <w:keepNext/>
        <w:keepLines/>
        <w:autoSpaceDE w:val="0"/>
        <w:autoSpaceDN w:val="0"/>
        <w:spacing w:line="480" w:lineRule="auto"/>
        <w:outlineLvl w:val="1"/>
        <w:rPr>
          <w:rFonts w:hint="eastAsia" w:ascii="Arial" w:hAnsi="Arial" w:eastAsia="等线" w:cs="Arial"/>
          <w:b/>
          <w:bCs/>
          <w:iCs/>
          <w:spacing w:val="-6"/>
          <w:kern w:val="0"/>
          <w:sz w:val="24"/>
          <w:szCs w:val="24"/>
          <w14:ligatures w14:val="none"/>
        </w:rPr>
      </w:pPr>
      <w:r>
        <w:rPr>
          <w:rFonts w:hint="eastAsia" w:ascii="Arial" w:hAnsi="Arial" w:eastAsia="Malgun Gothic" w:cs="Arial"/>
          <w:b/>
          <w:bCs/>
          <w:iCs/>
          <w:spacing w:val="-6"/>
          <w:kern w:val="0"/>
          <w:sz w:val="24"/>
          <w:szCs w:val="24"/>
          <w14:ligatures w14:val="none"/>
        </w:rPr>
        <w:t>3D models</w:t>
      </w:r>
    </w:p>
    <w:p w14:paraId="53A799B1">
      <w:pPr>
        <w:tabs>
          <w:tab w:val="left" w:pos="1568"/>
        </w:tabs>
        <w:spacing w:line="48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14:ligatures w14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 xml:space="preserve">The 3D models used in this study are available at MorphoSource: </w:t>
      </w:r>
      <w:r>
        <w:fldChar w:fldCharType="begin"/>
      </w:r>
      <w:r>
        <w:instrText xml:space="preserve"> HYPERLINK "https://doi.org/10.17602/M2/M683636"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https://doi.org/10.17602/M2/M683636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</w:p>
    <w:p w14:paraId="5FC00313">
      <w:pPr>
        <w:tabs>
          <w:tab w:val="left" w:pos="1568"/>
        </w:tabs>
        <w:spacing w:line="480" w:lineRule="auto"/>
        <w:rPr>
          <w:rFonts w:ascii="Times New Roman" w:hAnsi="Times New Roman" w:eastAsia="宋体" w:cs="Times New Roman"/>
          <w:sz w:val="24"/>
          <w:szCs w:val="24"/>
          <w14:ligatures w14:val="none"/>
        </w:rPr>
      </w:pPr>
      <w:r>
        <w:fldChar w:fldCharType="begin"/>
      </w:r>
      <w:r>
        <w:instrText xml:space="preserve"> HYPERLINK "https://doi.org/10.17602/M2/M683642"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https://doi.org/10.17602/M2/M683642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  <w:r>
        <w:fldChar w:fldCharType="begin"/>
      </w:r>
      <w:r>
        <w:instrText xml:space="preserve"> HYPERLINK "https://doi.org/10.17602/M2/M683648"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https://doi.org/10.17602/M2/M683648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</w:p>
    <w:p w14:paraId="6442DFB2">
      <w:pPr>
        <w:tabs>
          <w:tab w:val="left" w:pos="1568"/>
        </w:tabs>
        <w:spacing w:line="480" w:lineRule="auto"/>
        <w:rPr>
          <w:rFonts w:ascii="Times New Roman" w:hAnsi="Times New Roman" w:eastAsia="宋体" w:cs="Times New Roman"/>
          <w:sz w:val="24"/>
          <w:szCs w:val="24"/>
          <w14:ligatures w14:val="none"/>
        </w:rPr>
      </w:pPr>
      <w:r>
        <w:fldChar w:fldCharType="begin"/>
      </w:r>
      <w:r>
        <w:instrText xml:space="preserve"> HYPERLINK "https://doi.org/10.17602/M2/M683654"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https://doi.org/10.17602/M2/M683654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  <w:r>
        <w:fldChar w:fldCharType="begin"/>
      </w:r>
      <w:r>
        <w:instrText xml:space="preserve"> HYPERLINK "https://doi.org/10.17602/M2/M683660"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https://doi.org/10.17602/M2/M683660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</w:p>
    <w:p w14:paraId="748C89CD">
      <w:pPr>
        <w:tabs>
          <w:tab w:val="left" w:pos="1568"/>
        </w:tabs>
        <w:spacing w:line="480" w:lineRule="auto"/>
        <w:rPr>
          <w:rFonts w:ascii="Times New Roman" w:hAnsi="Times New Roman" w:eastAsia="宋体" w:cs="Times New Roman"/>
          <w:sz w:val="24"/>
          <w:szCs w:val="24"/>
          <w14:ligatures w14:val="none"/>
        </w:rPr>
      </w:pPr>
      <w:r>
        <w:fldChar w:fldCharType="begin"/>
      </w:r>
      <w:r>
        <w:instrText xml:space="preserve"> HYPERLINK "https://doi.org/10.17602/M2/M683666"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https://doi.org/10.17602/M2/M683666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  <w:r>
        <w:fldChar w:fldCharType="begin"/>
      </w:r>
      <w:r>
        <w:instrText xml:space="preserve"> HYPERLINK "https://doi.org/10.17602/M2/M683672"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https://doi.org/10.17602/M2/M683672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</w:p>
    <w:p w14:paraId="4E8F6B04">
      <w:pPr>
        <w:tabs>
          <w:tab w:val="left" w:pos="1568"/>
        </w:tabs>
        <w:spacing w:line="480" w:lineRule="auto"/>
        <w:rPr>
          <w:rFonts w:ascii="Times New Roman" w:hAnsi="Times New Roman" w:eastAsia="宋体" w:cs="Times New Roman"/>
          <w:sz w:val="24"/>
          <w:szCs w:val="24"/>
          <w14:ligatures w14:val="none"/>
        </w:rPr>
      </w:pPr>
      <w:r>
        <w:fldChar w:fldCharType="begin"/>
      </w:r>
      <w:r>
        <w:instrText xml:space="preserve"> HYPERLINK "https://doi.org/10.17602/M2/M683677"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https://doi.org/10.17602/M2/M683677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  <w:r>
        <w:fldChar w:fldCharType="begin"/>
      </w:r>
      <w:r>
        <w:instrText xml:space="preserve"> HYPERLINK "https://doi.org/10.17602/M2/M683685"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https://doi.org/10.17602/M2/M683685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</w:p>
    <w:p w14:paraId="6F0967DE">
      <w:pPr>
        <w:tabs>
          <w:tab w:val="left" w:pos="1568"/>
        </w:tabs>
        <w:spacing w:line="480" w:lineRule="auto"/>
        <w:rPr>
          <w:rFonts w:ascii="Times New Roman" w:hAnsi="Times New Roman" w:eastAsia="宋体" w:cs="Times New Roman"/>
          <w:sz w:val="24"/>
          <w:szCs w:val="24"/>
          <w14:ligatures w14:val="none"/>
        </w:rPr>
      </w:pPr>
      <w:r>
        <w:fldChar w:fldCharType="begin"/>
      </w:r>
      <w:r>
        <w:instrText xml:space="preserve"> HYPERLINK "https://doi.org/10.17602/M2/M683691"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https://doi.org/10.17602/M2/M683691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  <w:r>
        <w:fldChar w:fldCharType="begin"/>
      </w:r>
      <w:r>
        <w:instrText xml:space="preserve"> HYPERLINK "https://doi.org/10.17602/M2/M683698"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https://doi.org/10.17602/M2/M683698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</w:p>
    <w:p w14:paraId="56E2B3AC">
      <w:pPr>
        <w:tabs>
          <w:tab w:val="left" w:pos="1568"/>
        </w:tabs>
        <w:spacing w:line="480" w:lineRule="auto"/>
        <w:rPr>
          <w:rFonts w:ascii="Times New Roman" w:hAnsi="Times New Roman" w:eastAsia="宋体" w:cs="Times New Roman"/>
          <w:sz w:val="24"/>
          <w:szCs w:val="24"/>
          <w14:ligatures w14:val="none"/>
        </w:rPr>
      </w:pPr>
      <w:r>
        <w:fldChar w:fldCharType="begin"/>
      </w:r>
      <w:r>
        <w:instrText xml:space="preserve"> HYPERLINK "https://doi.org/10.17602/M2/M683705"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https://doi.org/10.17602/M2/M683705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  <w:r>
        <w:fldChar w:fldCharType="begin"/>
      </w:r>
      <w:r>
        <w:instrText xml:space="preserve"> HYPERLINK "https://doi.org/10.17602/M2/M683711"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https://doi.org/10.17602/M2/M683711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</w:p>
    <w:p w14:paraId="5213A96C">
      <w:pPr>
        <w:tabs>
          <w:tab w:val="left" w:pos="1568"/>
        </w:tabs>
        <w:spacing w:line="480" w:lineRule="auto"/>
        <w:rPr>
          <w:rFonts w:ascii="Times New Roman" w:hAnsi="Times New Roman" w:eastAsia="宋体" w:cs="Times New Roman"/>
          <w:sz w:val="24"/>
          <w:szCs w:val="24"/>
          <w14:ligatures w14:val="none"/>
        </w:rPr>
      </w:pPr>
      <w:r>
        <w:fldChar w:fldCharType="begin"/>
      </w:r>
      <w:r>
        <w:instrText xml:space="preserve"> HYPERLINK "https://doi.org/10.17602/M2/M683717"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https://doi.org/10.17602/M2/M683717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  <w:r>
        <w:fldChar w:fldCharType="begin"/>
      </w:r>
      <w:r>
        <w:instrText xml:space="preserve"> HYPERLINK "https://doi.org/10.17602/M2/M683723"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https://doi.org/10.17602/M2/M683723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</w:p>
    <w:p w14:paraId="57576934">
      <w:pPr>
        <w:tabs>
          <w:tab w:val="left" w:pos="1568"/>
        </w:tabs>
        <w:spacing w:line="480" w:lineRule="auto"/>
        <w:rPr>
          <w:rFonts w:ascii="Times New Roman" w:hAnsi="Times New Roman" w:eastAsia="宋体" w:cs="Times New Roman"/>
          <w:sz w:val="24"/>
          <w:szCs w:val="24"/>
          <w14:ligatures w14:val="none"/>
        </w:rPr>
      </w:pPr>
      <w:r>
        <w:fldChar w:fldCharType="begin"/>
      </w:r>
      <w:r>
        <w:instrText xml:space="preserve"> HYPERLINK "https://doi.org/10.17602/M2/M683729"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https://doi.org/10.17602/M2/M683729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  <w:r>
        <w:fldChar w:fldCharType="begin"/>
      </w:r>
      <w:r>
        <w:instrText xml:space="preserve"> HYPERLINK "https://doi.org/10.17602/M2/M683735"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https://doi.org/10.17602/M2/M683735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</w:p>
    <w:p w14:paraId="4F6BC8FB">
      <w:pPr>
        <w:tabs>
          <w:tab w:val="left" w:pos="1568"/>
        </w:tabs>
        <w:spacing w:line="480" w:lineRule="auto"/>
        <w:rPr>
          <w:rFonts w:ascii="Times New Roman" w:hAnsi="Times New Roman" w:eastAsia="宋体" w:cs="Times New Roman"/>
          <w:sz w:val="24"/>
          <w:szCs w:val="24"/>
          <w14:ligatures w14:val="none"/>
        </w:rPr>
      </w:pPr>
      <w:r>
        <w:fldChar w:fldCharType="begin"/>
      </w:r>
      <w:r>
        <w:instrText xml:space="preserve"> HYPERLINK "https://doi.org/10.17602/M2/M683741"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https://doi.org/10.17602/M2/M683741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  <w:r>
        <w:fldChar w:fldCharType="begin"/>
      </w:r>
      <w:r>
        <w:instrText xml:space="preserve"> HYPERLINK "https://doi.org/10.17602/M2/M683747"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https://doi.org/10.17602/M2/M683747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</w:p>
    <w:p w14:paraId="750A1DE5">
      <w:pPr>
        <w:tabs>
          <w:tab w:val="left" w:pos="1568"/>
        </w:tabs>
        <w:spacing w:line="480" w:lineRule="auto"/>
        <w:rPr>
          <w:rFonts w:ascii="Times New Roman" w:hAnsi="Times New Roman" w:eastAsia="宋体" w:cs="Times New Roman"/>
          <w:sz w:val="24"/>
          <w:szCs w:val="24"/>
          <w14:ligatures w14:val="none"/>
        </w:rPr>
      </w:pPr>
      <w:r>
        <w:fldChar w:fldCharType="begin"/>
      </w:r>
      <w:r>
        <w:instrText xml:space="preserve"> HYPERLINK "https://doi.org/10.17602/M2/M683753"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https://doi.org/10.17602/M2/M683753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  <w:r>
        <w:fldChar w:fldCharType="begin"/>
      </w:r>
      <w:r>
        <w:instrText xml:space="preserve"> HYPERLINK "https://doi.org/10.17602/M2/M683759"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https://doi.org/10.17602/M2/M683759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</w:p>
    <w:p w14:paraId="2029DCCB">
      <w:pPr>
        <w:tabs>
          <w:tab w:val="left" w:pos="1568"/>
        </w:tabs>
        <w:spacing w:line="480" w:lineRule="auto"/>
        <w:rPr>
          <w:rFonts w:ascii="Times New Roman" w:hAnsi="Times New Roman" w:eastAsia="宋体" w:cs="Times New Roman"/>
          <w:sz w:val="24"/>
          <w:szCs w:val="24"/>
          <w14:ligatures w14:val="none"/>
        </w:rPr>
      </w:pPr>
      <w:r>
        <w:fldChar w:fldCharType="begin"/>
      </w:r>
      <w:r>
        <w:instrText xml:space="preserve"> HYPERLINK "https://doi.org/10.17602/M2/M683766"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https://doi.org/10.17602/M2/M683766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  <w:r>
        <w:fldChar w:fldCharType="begin"/>
      </w:r>
      <w:r>
        <w:instrText xml:space="preserve"> HYPERLINK "https://doi.org/10.17602/M2/M683771"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https://doi.org/10.17602/M2/M683771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</w:p>
    <w:p w14:paraId="0108224E">
      <w:pPr>
        <w:tabs>
          <w:tab w:val="left" w:pos="1568"/>
        </w:tabs>
        <w:spacing w:line="480" w:lineRule="auto"/>
        <w:rPr>
          <w:rFonts w:ascii="Times New Roman" w:hAnsi="Times New Roman" w:eastAsia="宋体" w:cs="Times New Roman"/>
          <w:sz w:val="24"/>
          <w:szCs w:val="24"/>
          <w14:ligatures w14:val="none"/>
        </w:rPr>
      </w:pPr>
      <w:r>
        <w:fldChar w:fldCharType="begin"/>
      </w:r>
      <w:r>
        <w:instrText xml:space="preserve"> HYPERLINK "https://doi.org/10.17602/M2/M683786"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https://doi.org/10.17602/M2/M683786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  <w:r>
        <w:fldChar w:fldCharType="begin"/>
      </w:r>
      <w:r>
        <w:instrText xml:space="preserve"> HYPERLINK "https://doi.org/10.17602/M2/M683792"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https://doi.org/10.17602/M2/M683792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</w:p>
    <w:p w14:paraId="3018B38C">
      <w:pPr>
        <w:tabs>
          <w:tab w:val="left" w:pos="1568"/>
        </w:tabs>
        <w:spacing w:line="480" w:lineRule="auto"/>
        <w:rPr>
          <w:rFonts w:ascii="Times New Roman" w:hAnsi="Times New Roman" w:eastAsia="宋体" w:cs="Times New Roman"/>
          <w:sz w:val="24"/>
          <w:szCs w:val="24"/>
          <w14:ligatures w14:val="none"/>
        </w:rPr>
      </w:pPr>
      <w:r>
        <w:fldChar w:fldCharType="begin"/>
      </w:r>
      <w:r>
        <w:instrText xml:space="preserve"> HYPERLINK "https://doi.org/10.17602/M2/M683798"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https://doi.org/10.17602/M2/M683798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  <w:r>
        <w:fldChar w:fldCharType="begin"/>
      </w:r>
      <w:r>
        <w:instrText xml:space="preserve"> HYPERLINK "https://doi.org/10.17602/M2/M683804"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https://doi.org/10.17602/M2/M683804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</w:p>
    <w:p w14:paraId="3EACD7F4">
      <w:pPr>
        <w:tabs>
          <w:tab w:val="left" w:pos="1568"/>
        </w:tabs>
        <w:spacing w:line="480" w:lineRule="auto"/>
        <w:rPr>
          <w:rFonts w:ascii="Times New Roman" w:hAnsi="Times New Roman" w:eastAsia="宋体" w:cs="Times New Roman"/>
          <w:sz w:val="24"/>
          <w:szCs w:val="24"/>
          <w14:ligatures w14:val="none"/>
        </w:rPr>
      </w:pPr>
      <w:r>
        <w:fldChar w:fldCharType="begin"/>
      </w:r>
      <w:r>
        <w:instrText xml:space="preserve"> HYPERLINK "https://doi.org/10.17602/M2/M683810"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https://doi.org/10.17602/M2/M683810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  <w:r>
        <w:fldChar w:fldCharType="begin"/>
      </w:r>
      <w:r>
        <w:instrText xml:space="preserve"> HYPERLINK "https://doi.org/10.17602/M2/M683816"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https://doi.org/10.17602/M2/M683816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</w:p>
    <w:p w14:paraId="07E585AC">
      <w:pPr>
        <w:tabs>
          <w:tab w:val="left" w:pos="1568"/>
        </w:tabs>
        <w:spacing w:line="480" w:lineRule="auto"/>
        <w:rPr>
          <w:rFonts w:ascii="Times New Roman" w:hAnsi="Times New Roman" w:eastAsia="宋体" w:cs="Times New Roman"/>
          <w:sz w:val="24"/>
          <w:szCs w:val="24"/>
          <w14:ligatures w14:val="none"/>
        </w:rPr>
      </w:pPr>
      <w:r>
        <w:fldChar w:fldCharType="begin"/>
      </w:r>
      <w:r>
        <w:instrText xml:space="preserve"> HYPERLINK "https://doi.org/10.17602/M2/M683822"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https://doi.org/10.17602/M2/M683822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  <w:r>
        <w:fldChar w:fldCharType="begin"/>
      </w:r>
      <w:r>
        <w:instrText xml:space="preserve"> HYPERLINK "https://doi.org/10.17602/M2/M683828"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https://doi.org/10.17602/M2/M683828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</w:p>
    <w:p w14:paraId="0B45C100">
      <w:pPr>
        <w:tabs>
          <w:tab w:val="left" w:pos="1568"/>
        </w:tabs>
        <w:spacing w:line="480" w:lineRule="auto"/>
        <w:rPr>
          <w:rFonts w:ascii="Times New Roman" w:hAnsi="Times New Roman" w:eastAsia="宋体" w:cs="Times New Roman"/>
          <w:sz w:val="24"/>
          <w:szCs w:val="24"/>
          <w14:ligatures w14:val="none"/>
        </w:rPr>
      </w:pPr>
      <w:r>
        <w:fldChar w:fldCharType="begin"/>
      </w:r>
      <w:r>
        <w:instrText xml:space="preserve"> HYPERLINK "https://doi.org/10.17602/M2/M683834"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https://doi.org/10.17602/M2/M683834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  <w:r>
        <w:fldChar w:fldCharType="begin"/>
      </w:r>
      <w:r>
        <w:instrText xml:space="preserve"> HYPERLINK "https://doi.org/10.17602/M2/M683840" </w:instrText>
      </w:r>
      <w:r>
        <w:fldChar w:fldCharType="separate"/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t>https://doi.org/10.17602/M2/M683840</w:t>
      </w:r>
      <w:r>
        <w:rPr>
          <w:rStyle w:val="18"/>
          <w:rFonts w:hint="eastAsia" w:ascii="Times New Roman" w:hAnsi="Times New Roman" w:eastAsia="宋体" w:cs="Times New Roman"/>
          <w:sz w:val="24"/>
          <w:szCs w:val="24"/>
          <w14:ligatures w14:val="none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；</w:t>
      </w:r>
    </w:p>
    <w:p w14:paraId="685B5DFB">
      <w:pPr>
        <w:keepNext/>
        <w:keepLines/>
        <w:autoSpaceDE w:val="0"/>
        <w:autoSpaceDN w:val="0"/>
        <w:spacing w:line="480" w:lineRule="auto"/>
        <w:outlineLvl w:val="1"/>
        <w:rPr>
          <w:rFonts w:ascii="Arial" w:hAnsi="Arial" w:eastAsia="等线" w:cs="Arial"/>
          <w:b/>
          <w:bCs/>
          <w:iCs/>
          <w:spacing w:val="-6"/>
          <w:kern w:val="0"/>
          <w:sz w:val="24"/>
          <w:szCs w:val="24"/>
          <w14:ligatures w14:val="none"/>
        </w:rPr>
      </w:pPr>
      <w:bookmarkStart w:id="0" w:name="_Hlk164518297"/>
      <w:r>
        <w:rPr>
          <w:rFonts w:ascii="Arial" w:hAnsi="Arial" w:eastAsia="Malgun Gothic" w:cs="Arial"/>
          <w:b/>
          <w:bCs/>
          <w:iCs/>
          <w:spacing w:val="-6"/>
          <w:kern w:val="0"/>
          <w:sz w:val="24"/>
          <w:szCs w:val="24"/>
          <w14:ligatures w14:val="none"/>
        </w:rPr>
        <w:t>Measurement of Hemodynamic Metrics</w:t>
      </w:r>
    </w:p>
    <w:bookmarkEnd w:id="0"/>
    <w:p w14:paraId="1431584D">
      <w:pPr>
        <w:spacing w:line="48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14:ligatures w14:val="none"/>
        </w:rPr>
      </w:pPr>
      <w:bookmarkStart w:id="1" w:name="_Hlk164799815"/>
      <w:r>
        <w:rPr>
          <w:rFonts w:ascii="Times New Roman" w:hAnsi="Times New Roman" w:eastAsia="宋体" w:cs="Times New Roman"/>
          <w:sz w:val="24"/>
          <w:szCs w:val="24"/>
          <w14:ligatures w14:val="none"/>
        </w:rPr>
        <w:t xml:space="preserve">The WSS at the stenosis during the extraction of peak blood flow velocity in the third cardiac cycle is represented by </w:t>
      </w:r>
      <m:oMath>
        <m:sSub>
          <m:sSubPr>
            <m:ctrlPr>
              <w:rPr>
                <w:rFonts w:ascii="Cambria Math" w:hAnsi="Cambria Math" w:eastAsia="宋体" w:cs="Times New Roman"/>
                <w:i/>
                <w:sz w:val="24"/>
                <w:szCs w:val="24"/>
                <w14:ligatures w14:val="non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eastAsia="宋体" w:cs="Times New Roman"/>
                    <w:i/>
                    <w:sz w:val="24"/>
                    <w:szCs w:val="24"/>
                    <w14:ligatures w14:val="none"/>
                  </w:rPr>
                </m:ctrlPr>
              </m:accPr>
              <m:e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  <w14:ligatures w14:val="none"/>
                  </w:rPr>
                  <m:t>τ</m:t>
                </m:r>
                <m:ctrlPr>
                  <w:rPr>
                    <w:rFonts w:ascii="Cambria Math" w:hAnsi="Cambria Math" w:eastAsia="宋体" w:cs="Times New Roman"/>
                    <w:i/>
                    <w:sz w:val="24"/>
                    <w:szCs w:val="24"/>
                    <w14:ligatures w14:val="none"/>
                  </w:rPr>
                </m:ctrlPr>
              </m:e>
            </m:acc>
            <m:ctrlPr>
              <w:rPr>
                <w:rFonts w:ascii="Cambria Math" w:hAnsi="Cambria Math" w:eastAsia="宋体" w:cs="Times New Roman"/>
                <w:i/>
                <w:sz w:val="24"/>
                <w:szCs w:val="24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Times New Roman"/>
                <w:sz w:val="24"/>
                <w:szCs w:val="24"/>
                <w14:ligatures w14:val="none"/>
              </w:rPr>
              <m:t>wss</m:t>
            </m:r>
            <m:ctrlPr>
              <w:rPr>
                <w:rFonts w:ascii="Cambria Math" w:hAnsi="Cambria Math" w:eastAsia="宋体" w:cs="Times New Roman"/>
                <w:i/>
                <w:sz w:val="24"/>
                <w:szCs w:val="24"/>
                <w14:ligatures w14:val="none"/>
              </w:rPr>
            </m:ctrlPr>
          </m:sub>
        </m:sSub>
      </m:oMath>
      <w:r>
        <w:rPr>
          <w:rFonts w:ascii="Times New Roman" w:hAnsi="Times New Roman" w:eastAsia="宋体" w:cs="Times New Roman"/>
          <w:sz w:val="24"/>
          <w:szCs w:val="24"/>
          <w14:ligatures w14:val="none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 xml:space="preserve">T is </w:t>
      </w:r>
      <w:r>
        <w:rPr>
          <w:rFonts w:ascii="Times New Roman" w:hAnsi="Times New Roman" w:eastAsia="宋体" w:cs="Times New Roman"/>
          <w:sz w:val="24"/>
          <w:szCs w:val="24"/>
          <w14:ligatures w14:val="none"/>
        </w:rPr>
        <w:t>the cardiac cycle</w:t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 xml:space="preserve">. </w:t>
      </w:r>
      <w:r>
        <w:rPr>
          <w:rFonts w:ascii="Times New Roman" w:hAnsi="Times New Roman" w:eastAsia="宋体" w:cs="Times New Roman"/>
          <w:sz w:val="24"/>
          <w:szCs w:val="24"/>
          <w14:ligatures w14:val="none"/>
        </w:rPr>
        <w:t>The equations for the parameters TAWSS, OSI, and RRT based on WSS can be expressed as follows:</w:t>
      </w:r>
    </w:p>
    <w:tbl>
      <w:tblPr>
        <w:tblStyle w:val="1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2"/>
        <w:gridCol w:w="976"/>
      </w:tblGrid>
      <w:tr w14:paraId="6EAFA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092" w:type="dxa"/>
            <w:vAlign w:val="center"/>
          </w:tcPr>
          <w:p w14:paraId="44154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kern w:val="0"/>
                    <w:sz w:val="24"/>
                    <w:szCs w:val="24"/>
                    <w14:ligatures w14:val="none"/>
                  </w:rPr>
                  <m:t>TAWSS</m:t>
                </m:r>
                <m:r>
                  <m:rPr/>
                  <w:rPr>
                    <w:rFonts w:ascii="Cambria Math" w:hAnsi="Cambria Math" w:eastAsia="宋体" w:cs="Times New Roman"/>
                    <w:kern w:val="0"/>
                    <w:sz w:val="24"/>
                    <w:szCs w:val="24"/>
                    <w14:ligatures w14:val="none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="宋体" w:cs="Times New Roman"/>
                        <w:i/>
                        <w:kern w:val="0"/>
                        <w:sz w:val="24"/>
                        <w:szCs w:val="24"/>
                        <w14:ligatures w14:val="none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 w:val="24"/>
                        <w:szCs w:val="24"/>
                        <w14:ligatures w14:val="none"/>
                      </w:rPr>
                      <m:t>1</m:t>
                    </m:r>
                    <m:ctrlPr>
                      <w:rPr>
                        <w:rFonts w:ascii="Cambria Math" w:hAnsi="Cambria Math" w:eastAsia="宋体" w:cs="Times New Roman"/>
                        <w:i/>
                        <w:kern w:val="0"/>
                        <w:sz w:val="24"/>
                        <w:szCs w:val="24"/>
                        <w14:ligatures w14:val="none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 w:val="24"/>
                        <w:szCs w:val="24"/>
                        <w14:ligatures w14:val="none"/>
                      </w:rPr>
                      <m:t>T</m:t>
                    </m:r>
                    <m:ctrlPr>
                      <w:rPr>
                        <w:rFonts w:ascii="Cambria Math" w:hAnsi="Cambria Math" w:eastAsia="宋体" w:cs="Times New Roman"/>
                        <w:i/>
                        <w:kern w:val="0"/>
                        <w:sz w:val="24"/>
                        <w:szCs w:val="24"/>
                        <w14:ligatures w14:val="none"/>
                      </w:rPr>
                    </m:ctrlPr>
                  </m:den>
                </m:f>
                <m:nary>
                  <m:naryPr>
                    <m:limLoc m:val="undOvr"/>
                    <m:ctrlPr>
                      <w:rPr>
                        <w:rFonts w:ascii="Cambria Math" w:hAnsi="Cambria Math" w:eastAsia="宋体" w:cs="Times New Roman"/>
                        <w:i/>
                        <w:kern w:val="0"/>
                        <w:sz w:val="24"/>
                        <w:szCs w:val="24"/>
                        <w14:ligatures w14:val="none"/>
                      </w:rPr>
                    </m:ctrlPr>
                  </m:naryPr>
                  <m:sub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 w:val="24"/>
                        <w:szCs w:val="24"/>
                        <w14:ligatures w14:val="none"/>
                      </w:rPr>
                      <m:t>0</m:t>
                    </m:r>
                    <m:ctrlPr>
                      <w:rPr>
                        <w:rFonts w:ascii="Cambria Math" w:hAnsi="Cambria Math" w:eastAsia="宋体" w:cs="Times New Roman"/>
                        <w:i/>
                        <w:kern w:val="0"/>
                        <w:sz w:val="24"/>
                        <w:szCs w:val="24"/>
                        <w14:ligatures w14:val="none"/>
                      </w:rPr>
                    </m:ctrlPr>
                  </m:sub>
                  <m:sup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 w:val="24"/>
                        <w:szCs w:val="24"/>
                        <w14:ligatures w14:val="none"/>
                      </w:rPr>
                      <m:t>T</m:t>
                    </m:r>
                    <m:ctrlPr>
                      <w:rPr>
                        <w:rFonts w:ascii="Cambria Math" w:hAnsi="Cambria Math" w:eastAsia="宋体" w:cs="Times New Roman"/>
                        <w:i/>
                        <w:kern w:val="0"/>
                        <w:sz w:val="24"/>
                        <w:szCs w:val="24"/>
                        <w14:ligatures w14:val="none"/>
                      </w:rPr>
                    </m:ctrlPr>
                  </m:sup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eastAsia="宋体" w:cs="Times New Roman"/>
                            <w:i/>
                            <w:kern w:val="0"/>
                            <w:sz w:val="24"/>
                            <w:szCs w:val="24"/>
                            <w14:ligatures w14:val="none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eastAsia="宋体" w:cs="Times New Roman"/>
                                <w:i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eastAsia="宋体" w:cs="Times New Roman"/>
                                    <w:i/>
                                    <w:kern w:val="0"/>
                                    <w:sz w:val="24"/>
                                    <w:szCs w:val="24"/>
                                    <w14:ligatures w14:val="none"/>
                                  </w:rPr>
                                </m:ctrlPr>
                              </m:accPr>
                              <m:e>
                                <m:r>
                                  <m:rPr/>
                                  <w:rPr>
                                    <w:rFonts w:ascii="Cambria Math" w:hAnsi="Cambria Math" w:eastAsia="宋体" w:cs="Times New Roman"/>
                                    <w:kern w:val="0"/>
                                    <w:sz w:val="24"/>
                                    <w:szCs w:val="24"/>
                                    <w14:ligatures w14:val="none"/>
                                  </w:rPr>
                                  <m:t>τ</m:t>
                                </m:r>
                                <m:ctrlPr>
                                  <w:rPr>
                                    <w:rFonts w:ascii="Cambria Math" w:hAnsi="Cambria Math" w:eastAsia="宋体" w:cs="Times New Roman"/>
                                    <w:i/>
                                    <w:kern w:val="0"/>
                                    <w:sz w:val="24"/>
                                    <w:szCs w:val="24"/>
                                    <w14:ligatures w14:val="none"/>
                                  </w:rPr>
                                </m:ctrlPr>
                              </m:e>
                            </m:acc>
                            <m:ctrlPr>
                              <w:rPr>
                                <w:rFonts w:ascii="Cambria Math" w:hAnsi="Cambria Math" w:eastAsia="宋体" w:cs="Times New Roman"/>
                                <w:i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ascii="Cambria Math" w:hAnsi="Cambria Math" w:eastAsia="宋体" w:cs="Times New Roman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m:t>wss</m:t>
                            </m:r>
                            <m:ctrlPr>
                              <w:rPr>
                                <w:rFonts w:ascii="Cambria Math" w:hAnsi="Cambria Math" w:eastAsia="宋体" w:cs="Times New Roman"/>
                                <w:i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m:ctrlPr>
                          </m:sub>
                        </m:sSub>
                        <m:ctrlPr>
                          <w:rPr>
                            <w:rFonts w:ascii="Cambria Math" w:hAnsi="Cambria Math" w:eastAsia="宋体" w:cs="Times New Roman"/>
                            <w:i/>
                            <w:kern w:val="0"/>
                            <w:sz w:val="24"/>
                            <w:szCs w:val="24"/>
                            <w14:ligatures w14:val="none"/>
                          </w:rPr>
                        </m:ctrlPr>
                      </m:e>
                    </m:d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 w:val="24"/>
                        <w:szCs w:val="24"/>
                        <w14:ligatures w14:val="none"/>
                      </w:rPr>
                      <m:t>dt</m:t>
                    </m:r>
                    <m:ctrlPr>
                      <w:rPr>
                        <w:rFonts w:ascii="Cambria Math" w:hAnsi="Cambria Math" w:eastAsia="宋体" w:cs="Times New Roman"/>
                        <w:i/>
                        <w:kern w:val="0"/>
                        <w:sz w:val="24"/>
                        <w:szCs w:val="24"/>
                        <w14:ligatures w14:val="none"/>
                      </w:rPr>
                    </m:ctrlPr>
                  </m:e>
                </m:nary>
              </m:oMath>
            </m:oMathPara>
          </w:p>
        </w:tc>
        <w:tc>
          <w:tcPr>
            <w:tcW w:w="976" w:type="dxa"/>
            <w:vAlign w:val="center"/>
          </w:tcPr>
          <w:p w14:paraId="005C442A">
            <w:pPr>
              <w:spacing w:line="480" w:lineRule="auto"/>
              <w:ind w:firstLine="48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14:paraId="7C332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092" w:type="dxa"/>
            <w:vAlign w:val="center"/>
          </w:tcPr>
          <w:p w14:paraId="649C9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kern w:val="0"/>
                    <w:sz w:val="24"/>
                    <w:szCs w:val="24"/>
                    <w14:ligatures w14:val="none"/>
                  </w:rPr>
                  <m:t>OSI</m:t>
                </m:r>
                <m:r>
                  <m:rPr/>
                  <w:rPr>
                    <w:rFonts w:ascii="Cambria Math" w:hAnsi="Cambria Math" w:eastAsia="宋体" w:cs="Times New Roman"/>
                    <w:kern w:val="0"/>
                    <w:sz w:val="24"/>
                    <w:szCs w:val="24"/>
                    <w14:ligatures w14:val="none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="宋体" w:cs="Times New Roman"/>
                        <w:i/>
                        <w:kern w:val="0"/>
                        <w:sz w:val="24"/>
                        <w:szCs w:val="24"/>
                        <w14:ligatures w14:val="none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 w:val="24"/>
                        <w:szCs w:val="24"/>
                        <w14:ligatures w14:val="none"/>
                      </w:rPr>
                      <m:t>1</m:t>
                    </m:r>
                    <m:ctrlPr>
                      <w:rPr>
                        <w:rFonts w:ascii="Cambria Math" w:hAnsi="Cambria Math" w:eastAsia="宋体" w:cs="Times New Roman"/>
                        <w:i/>
                        <w:kern w:val="0"/>
                        <w:sz w:val="24"/>
                        <w:szCs w:val="24"/>
                        <w14:ligatures w14:val="none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 w:val="24"/>
                        <w:szCs w:val="24"/>
                        <w14:ligatures w14:val="none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i/>
                        <w:kern w:val="0"/>
                        <w:sz w:val="24"/>
                        <w:szCs w:val="24"/>
                        <w14:ligatures w14:val="none"/>
                      </w:rPr>
                    </m:ctrlPr>
                  </m:den>
                </m:f>
                <m:d>
                  <m:dPr>
                    <m:ctrlPr>
                      <w:rPr>
                        <w:rFonts w:ascii="Cambria Math" w:hAnsi="Cambria Math" w:eastAsia="宋体" w:cs="Times New Roman"/>
                        <w:i/>
                        <w:kern w:val="0"/>
                        <w:sz w:val="24"/>
                        <w:szCs w:val="24"/>
                        <w14:ligatures w14:val="none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 w:val="24"/>
                        <w:szCs w:val="24"/>
                        <w14:ligatures w14:val="none"/>
                      </w:rPr>
                      <m:t>1−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 w:eastAsia="宋体" w:cs="Times New Roman"/>
                            <w:i/>
                            <w:kern w:val="0"/>
                            <w:sz w:val="24"/>
                            <w:szCs w:val="24"/>
                            <w14:ligatures w14:val="none"/>
                          </w:rPr>
                        </m:ctrlPr>
                      </m:fPr>
                      <m:num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eastAsia="宋体" w:cs="Times New Roman"/>
                                <w:i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m:ctrlPr>
                          </m:dPr>
                          <m:e>
                            <m:nary>
                              <m:naryPr>
                                <m:limLoc m:val="undOvr"/>
                                <m:ctrlPr>
                                  <w:rPr>
                                    <w:rFonts w:ascii="Cambria Math" w:hAnsi="Cambria Math" w:eastAsia="宋体" w:cs="Times New Roman"/>
                                    <w:i/>
                                    <w:kern w:val="0"/>
                                    <w:sz w:val="24"/>
                                    <w:szCs w:val="24"/>
                                    <w14:ligatures w14:val="none"/>
                                  </w:rPr>
                                </m:ctrlPr>
                              </m:naryPr>
                              <m:sub>
                                <m:r>
                                  <m:rPr/>
                                  <w:rPr>
                                    <w:rFonts w:ascii="Cambria Math" w:hAnsi="Cambria Math" w:eastAsia="宋体" w:cs="Times New Roman"/>
                                    <w:kern w:val="0"/>
                                    <w:sz w:val="24"/>
                                    <w:szCs w:val="24"/>
                                    <w14:ligatures w14:val="none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 w:eastAsia="宋体" w:cs="Times New Roman"/>
                                    <w:i/>
                                    <w:kern w:val="0"/>
                                    <w:sz w:val="24"/>
                                    <w:szCs w:val="24"/>
                                    <w14:ligatures w14:val="none"/>
                                  </w:rPr>
                                </m:ctrlPr>
                              </m:sub>
                              <m:sup>
                                <m:r>
                                  <m:rPr/>
                                  <w:rPr>
                                    <w:rFonts w:ascii="Cambria Math" w:hAnsi="Cambria Math" w:eastAsia="宋体" w:cs="Times New Roman"/>
                                    <w:kern w:val="0"/>
                                    <w:sz w:val="24"/>
                                    <w:szCs w:val="24"/>
                                    <w14:ligatures w14:val="none"/>
                                  </w:rPr>
                                  <m:t>T</m:t>
                                </m:r>
                                <m:ctrlPr>
                                  <w:rPr>
                                    <w:rFonts w:ascii="Cambria Math" w:hAnsi="Cambria Math" w:eastAsia="宋体" w:cs="Times New Roman"/>
                                    <w:i/>
                                    <w:kern w:val="0"/>
                                    <w:sz w:val="24"/>
                                    <w:szCs w:val="24"/>
                                    <w14:ligatures w14:val="none"/>
                                  </w:rPr>
                                </m:ctrlPr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eastAsia="宋体" w:cs="Times New Roman"/>
                                        <w:i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eastAsia="宋体" w:cs="Times New Roman"/>
                                            <w:i/>
                                            <w:kern w:val="0"/>
                                            <w:sz w:val="24"/>
                                            <w:szCs w:val="24"/>
                                            <w14:ligatures w14:val="none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/>
                                          <w:rPr>
                                            <w:rFonts w:ascii="Cambria Math" w:hAnsi="Cambria Math" w:eastAsia="宋体" w:cs="Times New Roman"/>
                                            <w:kern w:val="0"/>
                                            <w:sz w:val="24"/>
                                            <w:szCs w:val="24"/>
                                            <w14:ligatures w14:val="none"/>
                                          </w:rPr>
                                          <m:t>τ</m:t>
                                        </m:r>
                                        <m:ctrlPr>
                                          <w:rPr>
                                            <w:rFonts w:ascii="Cambria Math" w:hAnsi="Cambria Math" w:eastAsia="宋体" w:cs="Times New Roman"/>
                                            <w:i/>
                                            <w:kern w:val="0"/>
                                            <w:sz w:val="24"/>
                                            <w:szCs w:val="24"/>
                                            <w14:ligatures w14:val="none"/>
                                          </w:rPr>
                                        </m:ctrlPr>
                                      </m:e>
                                    </m:acc>
                                    <m:ctrlPr>
                                      <w:rPr>
                                        <w:rFonts w:ascii="Cambria Math" w:hAnsi="Cambria Math" w:eastAsia="宋体" w:cs="Times New Roman"/>
                                        <w:i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m:ctrlPr>
                                  </m:e>
                                  <m:sub>
                                    <m:r>
                                      <m:rPr/>
                                      <w:rPr>
                                        <w:rFonts w:ascii="Cambria Math" w:hAnsi="Cambria Math" w:eastAsia="宋体" w:cs="Times New Roman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m:t>wss</m:t>
                                    </m:r>
                                    <m:ctrlPr>
                                      <w:rPr>
                                        <w:rFonts w:ascii="Cambria Math" w:hAnsi="Cambria Math" w:eastAsia="宋体" w:cs="Times New Roman"/>
                                        <w:i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m:ctrlPr>
                                  </m:sub>
                                </m:sSub>
                                <m:ctrlPr>
                                  <w:rPr>
                                    <w:rFonts w:ascii="Cambria Math" w:hAnsi="Cambria Math" w:eastAsia="宋体" w:cs="Times New Roman"/>
                                    <w:i/>
                                    <w:kern w:val="0"/>
                                    <w:sz w:val="24"/>
                                    <w:szCs w:val="24"/>
                                    <w14:ligatures w14:val="none"/>
                                  </w:rPr>
                                </m:ctrlPr>
                              </m:e>
                            </m:nary>
                            <m:r>
                              <m:rPr/>
                              <w:rPr>
                                <w:rFonts w:ascii="Cambria Math" w:hAnsi="Cambria Math" w:eastAsia="宋体" w:cs="Times New Roman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m:t>dt</m:t>
                            </m:r>
                            <m:ctrlPr>
                              <w:rPr>
                                <w:rFonts w:ascii="Cambria Math" w:hAnsi="Cambria Math" w:eastAsia="宋体" w:cs="Times New Roman"/>
                                <w:i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 w:eastAsia="宋体" w:cs="Times New Roman"/>
                            <w:i/>
                            <w:kern w:val="0"/>
                            <w:sz w:val="24"/>
                            <w:szCs w:val="24"/>
                            <w14:ligatures w14:val="none"/>
                          </w:rPr>
                        </m:ctrlPr>
                      </m:num>
                      <m:den>
                        <m:nary>
                          <m:naryPr>
                            <m:limLoc m:val="undOvr"/>
                            <m:ctrlPr>
                              <w:rPr>
                                <w:rFonts w:ascii="Cambria Math" w:hAnsi="Cambria Math" w:eastAsia="宋体" w:cs="Times New Roman"/>
                                <w:i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m:ctrlPr>
                          </m:naryPr>
                          <m:sub>
                            <m:r>
                              <m:rPr/>
                              <w:rPr>
                                <w:rFonts w:ascii="Cambria Math" w:hAnsi="Cambria Math" w:eastAsia="宋体" w:cs="Times New Roman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宋体" w:cs="Times New Roman"/>
                                <w:i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m:ctrlPr>
                          </m:sub>
                          <m:sup>
                            <m:r>
                              <m:rPr/>
                              <w:rPr>
                                <w:rFonts w:ascii="Cambria Math" w:hAnsi="Cambria Math" w:eastAsia="宋体" w:cs="Times New Roman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m:t>T</m:t>
                            </m:r>
                            <m:ctrlPr>
                              <w:rPr>
                                <w:rFonts w:ascii="Cambria Math" w:hAnsi="Cambria Math" w:eastAsia="宋体" w:cs="Times New Roman"/>
                                <w:i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m:ctrlPr>
                          </m:sup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eastAsia="宋体" w:cs="Times New Roman"/>
                                    <w:i/>
                                    <w:kern w:val="0"/>
                                    <w:sz w:val="24"/>
                                    <w:szCs w:val="24"/>
                                    <w14:ligatures w14:val="none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eastAsia="宋体" w:cs="Times New Roman"/>
                                        <w:i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eastAsia="宋体" w:cs="Times New Roman"/>
                                            <w:i/>
                                            <w:kern w:val="0"/>
                                            <w:sz w:val="24"/>
                                            <w:szCs w:val="24"/>
                                            <w14:ligatures w14:val="none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/>
                                          <w:rPr>
                                            <w:rFonts w:ascii="Cambria Math" w:hAnsi="Cambria Math" w:eastAsia="宋体" w:cs="Times New Roman"/>
                                            <w:kern w:val="0"/>
                                            <w:sz w:val="24"/>
                                            <w:szCs w:val="24"/>
                                            <w14:ligatures w14:val="none"/>
                                          </w:rPr>
                                          <m:t>τ</m:t>
                                        </m:r>
                                        <m:ctrlPr>
                                          <w:rPr>
                                            <w:rFonts w:ascii="Cambria Math" w:hAnsi="Cambria Math" w:eastAsia="宋体" w:cs="Times New Roman"/>
                                            <w:i/>
                                            <w:kern w:val="0"/>
                                            <w:sz w:val="24"/>
                                            <w:szCs w:val="24"/>
                                            <w14:ligatures w14:val="none"/>
                                          </w:rPr>
                                        </m:ctrlPr>
                                      </m:e>
                                    </m:acc>
                                    <m:ctrlPr>
                                      <w:rPr>
                                        <w:rFonts w:ascii="Cambria Math" w:hAnsi="Cambria Math" w:eastAsia="宋体" w:cs="Times New Roman"/>
                                        <w:i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m:ctrlPr>
                                  </m:e>
                                  <m:sub>
                                    <m:r>
                                      <m:rPr/>
                                      <w:rPr>
                                        <w:rFonts w:ascii="Cambria Math" w:hAnsi="Cambria Math" w:eastAsia="宋体" w:cs="Times New Roman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m:t>wss</m:t>
                                    </m:r>
                                    <m:ctrlPr>
                                      <w:rPr>
                                        <w:rFonts w:ascii="Cambria Math" w:hAnsi="Cambria Math" w:eastAsia="宋体" w:cs="Times New Roman"/>
                                        <w:i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m:ctrlPr>
                                  </m:sub>
                                </m:sSub>
                                <m:ctrlPr>
                                  <w:rPr>
                                    <w:rFonts w:ascii="Cambria Math" w:hAnsi="Cambria Math" w:eastAsia="宋体" w:cs="Times New Roman"/>
                                    <w:i/>
                                    <w:kern w:val="0"/>
                                    <w:sz w:val="24"/>
                                    <w:szCs w:val="24"/>
                                    <w14:ligatures w14:val="none"/>
                                  </w:rPr>
                                </m:ctrlPr>
                              </m:e>
                            </m:d>
                            <m:ctrlPr>
                              <w:rPr>
                                <w:rFonts w:ascii="Cambria Math" w:hAnsi="Cambria Math" w:eastAsia="宋体" w:cs="Times New Roman"/>
                                <w:i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m:ctrlPr>
                          </m:e>
                        </m:nary>
                        <m:ctrlPr>
                          <w:rPr>
                            <w:rFonts w:ascii="Cambria Math" w:hAnsi="Cambria Math" w:eastAsia="宋体" w:cs="Times New Roman"/>
                            <w:i/>
                            <w:kern w:val="0"/>
                            <w:sz w:val="24"/>
                            <w:szCs w:val="24"/>
                            <w14:ligatures w14:val="none"/>
                          </w:rPr>
                        </m:ctrlPr>
                      </m:den>
                    </m:f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 w:val="24"/>
                        <w:szCs w:val="24"/>
                        <w14:ligatures w14:val="none"/>
                      </w:rPr>
                      <m:t>dt</m:t>
                    </m:r>
                    <m:ctrlPr>
                      <w:rPr>
                        <w:rFonts w:ascii="Cambria Math" w:hAnsi="Cambria Math" w:eastAsia="宋体" w:cs="Times New Roman"/>
                        <w:i/>
                        <w:kern w:val="0"/>
                        <w:sz w:val="24"/>
                        <w:szCs w:val="24"/>
                        <w14:ligatures w14:val="none"/>
                      </w:rPr>
                    </m:ctrlPr>
                  </m:e>
                </m:d>
              </m:oMath>
            </m:oMathPara>
          </w:p>
        </w:tc>
        <w:tc>
          <w:tcPr>
            <w:tcW w:w="976" w:type="dxa"/>
            <w:vAlign w:val="center"/>
          </w:tcPr>
          <w:p w14:paraId="65795EB5">
            <w:pPr>
              <w:spacing w:line="480" w:lineRule="auto"/>
              <w:ind w:firstLine="48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14:paraId="44642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092" w:type="dxa"/>
            <w:vAlign w:val="center"/>
          </w:tcPr>
          <w:p w14:paraId="50A8F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m:oMathPara>
              <m:oMathParaPr>
                <m:jc m:val="left"/>
              </m:oMathParaPr>
              <m:oMath>
                <m:f>
                  <m:fPr>
                    <m:type m:val="lin"/>
                    <m:ctrlPr>
                      <w:rPr>
                        <w:rFonts w:ascii="Cambria Math" w:hAnsi="Cambria Math" w:eastAsia="宋体" w:cs="Times New Roman"/>
                        <w:kern w:val="0"/>
                        <w:sz w:val="24"/>
                        <w:szCs w:val="24"/>
                        <w14:ligatures w14:val="none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宋体" w:cs="Times New Roman"/>
                        <w:kern w:val="0"/>
                        <w:sz w:val="24"/>
                        <w:szCs w:val="24"/>
                        <w14:ligatures w14:val="none"/>
                      </w:rPr>
                      <m:t>RRT</m:t>
                    </m:r>
                    <m:r>
                      <m:rPr/>
                      <w:rPr>
                        <w:rFonts w:ascii="Cambria Math" w:hAnsi="Cambria Math" w:eastAsia="宋体" w:cs="Times New Roman"/>
                        <w:kern w:val="0"/>
                        <w:sz w:val="24"/>
                        <w:szCs w:val="24"/>
                        <w14:ligatures w14:val="none"/>
                      </w:rPr>
                      <m:t>=1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 w:val="24"/>
                        <w:szCs w:val="24"/>
                        <w14:ligatures w14:val="none"/>
                      </w:rPr>
                    </m:ctrlPr>
                  </m:num>
                  <m:den>
                    <m:d>
                      <m:dPr>
                        <m:ctrlPr>
                          <w:rPr>
                            <w:rFonts w:ascii="Cambria Math" w:hAnsi="Cambria Math" w:eastAsia="宋体" w:cs="Times New Roman"/>
                            <w:i/>
                            <w:kern w:val="0"/>
                            <w:sz w:val="24"/>
                            <w:szCs w:val="24"/>
                            <w14:ligatures w14:val="none"/>
                          </w:rPr>
                        </m:ctrlPr>
                      </m:dPr>
                      <m:e>
                        <m:r>
                          <m:rPr/>
                          <w:rPr>
                            <w:rFonts w:ascii="Cambria Math" w:hAnsi="Cambria Math" w:eastAsia="宋体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m:t>1−2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eastAsia="宋体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m:t>OSI</m:t>
                        </m:r>
                        <m:ctrlPr>
                          <w:rPr>
                            <w:rFonts w:ascii="Cambria Math" w:hAnsi="Cambria Math" w:eastAsia="宋体" w:cs="Times New Roman"/>
                            <w:i/>
                            <w:kern w:val="0"/>
                            <w:sz w:val="24"/>
                            <w:szCs w:val="24"/>
                            <w14:ligatures w14:val="none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eastAsia="宋体" w:cs="Times New Roman"/>
                        <w:kern w:val="0"/>
                        <w:sz w:val="24"/>
                        <w:szCs w:val="24"/>
                        <w14:ligatures w14:val="none"/>
                      </w:rPr>
                      <m:t>TAWSS</m:t>
                    </m:r>
                    <m:ctrlPr>
                      <w:rPr>
                        <w:rFonts w:ascii="Cambria Math" w:hAnsi="Cambria Math" w:eastAsia="宋体" w:cs="Times New Roman"/>
                        <w:kern w:val="0"/>
                        <w:sz w:val="24"/>
                        <w:szCs w:val="24"/>
                        <w14:ligatures w14:val="none"/>
                      </w:rPr>
                    </m:ctrlPr>
                  </m:den>
                </m:f>
              </m:oMath>
            </m:oMathPara>
          </w:p>
        </w:tc>
        <w:tc>
          <w:tcPr>
            <w:tcW w:w="976" w:type="dxa"/>
            <w:vAlign w:val="center"/>
          </w:tcPr>
          <w:p w14:paraId="7D3A65E6">
            <w:pPr>
              <w:spacing w:line="480" w:lineRule="auto"/>
              <w:ind w:firstLine="48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bookmarkEnd w:id="1"/>
    </w:tbl>
    <w:p w14:paraId="6C742617">
      <w:pPr>
        <w:rPr>
          <w:rFonts w:hint="eastAsia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5203E"/>
    <w:rsid w:val="000A1645"/>
    <w:rsid w:val="000B4A28"/>
    <w:rsid w:val="003360C2"/>
    <w:rsid w:val="004257E7"/>
    <w:rsid w:val="00601AC3"/>
    <w:rsid w:val="00883C9E"/>
    <w:rsid w:val="00883D14"/>
    <w:rsid w:val="009D4C3A"/>
    <w:rsid w:val="00A939FC"/>
    <w:rsid w:val="00B652D1"/>
    <w:rsid w:val="00D26F09"/>
    <w:rsid w:val="00E5203E"/>
    <w:rsid w:val="7E2C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autoRedefine/>
    <w:qFormat/>
    <w:uiPriority w:val="39"/>
    <w:rPr>
      <w:rFonts w:ascii="Calibri" w:hAnsi="Calibri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autoRedefine/>
    <w:unhideWhenUsed/>
    <w:qFormat/>
    <w:uiPriority w:val="99"/>
    <w:rPr>
      <w:color w:val="0000FF"/>
      <w:u w:val="single"/>
    </w:rPr>
  </w:style>
  <w:style w:type="character" w:customStyle="1" w:styleId="19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uiPriority w:val="9"/>
    <w:rPr>
      <w:rFonts w:cstheme="majorBidi"/>
      <w:color w:val="2F5496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uiPriority w:val="9"/>
    <w:rPr>
      <w:rFonts w:cstheme="majorBidi"/>
      <w:color w:val="2F5496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uiPriority w:val="9"/>
    <w:rPr>
      <w:rFonts w:cstheme="majorBidi"/>
      <w:b/>
      <w:bCs/>
      <w:color w:val="2F5496" w:themeColor="accent1" w:themeShade="BF"/>
    </w:rPr>
  </w:style>
  <w:style w:type="character" w:customStyle="1" w:styleId="25">
    <w:name w:val="标题 7 字符"/>
    <w:basedOn w:val="17"/>
    <w:link w:val="8"/>
    <w:semiHidden/>
    <w:uiPriority w:val="9"/>
    <w:rPr>
      <w:rFonts w:cstheme="majorBidi"/>
      <w:b/>
      <w:bCs/>
      <w:color w:val="585858" w:themeColor="text1" w:themeTint="A6"/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7">
    <w:name w:val="标题 9 字符"/>
    <w:basedOn w:val="17"/>
    <w:link w:val="10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8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1">
    <w:name w:val="引用 字符"/>
    <w:basedOn w:val="17"/>
    <w:link w:val="30"/>
    <w:uiPriority w:val="29"/>
    <w:rPr>
      <w:i/>
      <w:iCs/>
      <w:color w:val="3F3F3F" w:themeColor="text1" w:themeTint="BF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2F5496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35">
    <w:name w:val="明显引用 字符"/>
    <w:basedOn w:val="17"/>
    <w:link w:val="34"/>
    <w:uiPriority w:val="30"/>
    <w:rPr>
      <w:i/>
      <w:iCs/>
      <w:color w:val="2F5496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2F5496" w:themeColor="accent1" w:themeShade="BF"/>
      <w:spacing w:val="5"/>
    </w:rPr>
  </w:style>
  <w:style w:type="character" w:customStyle="1" w:styleId="37">
    <w:name w:val="页眉 字符"/>
    <w:basedOn w:val="17"/>
    <w:link w:val="12"/>
    <w:uiPriority w:val="99"/>
    <w:rPr>
      <w:sz w:val="18"/>
      <w:szCs w:val="18"/>
    </w:rPr>
  </w:style>
  <w:style w:type="character" w:customStyle="1" w:styleId="38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1545</Characters>
  <Lines>24</Lines>
  <Paragraphs>6</Paragraphs>
  <TotalTime>4</TotalTime>
  <ScaleCrop>false</ScaleCrop>
  <LinksUpToDate>false</LinksUpToDate>
  <CharactersWithSpaces>1603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2025-02-07T06:26:00Z</dcterms:created>
  <dc:creator>siyu liu</dc:creator>
  <cp:lastModifiedBy>张小阳</cp:lastModifiedBy>
  <dcterms:modified xsi:type="dcterms:W3CDTF">2025-02-14T10:10:32Z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eyJoZGlkIjoiMWViNTU0ZjAzNDg4ZjY0YzJiMzZiOWU4YTI1MjMzNDIiLCJ1c2VySWQiOiIxMDQxNTI5OTE2In0=</vt:lpwstr>
  </property>
  <property fmtid="{D5CDD505-2E9C-101B-9397-08002B2CF9AE}" pid="3" name="KSOProductBuildVer">
    <vt:lpwstr>2052-12.1.0.19770</vt:lpwstr>
  </property>
  <property fmtid="{D5CDD505-2E9C-101B-9397-08002B2CF9AE}" pid="4" name="ICV">
    <vt:lpwstr>1D52D6843EE243AEAE3A52079B071F9C_12</vt:lpwstr>
  </property>
</Properties>
</file>