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797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3102"/>
        <w:gridCol w:w="989"/>
        <w:gridCol w:w="1691"/>
        <w:gridCol w:w="848"/>
      </w:tblGrid>
      <w:tr w14:paraId="2CF7ECC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7797" w:type="dxa"/>
            <w:gridSpan w:val="5"/>
            <w:tcBorders>
              <w:bottom w:val="single" w:color="auto" w:sz="4" w:space="0"/>
            </w:tcBorders>
            <w:shd w:val="clear" w:color="auto" w:fill="FFFFFF"/>
          </w:tcPr>
          <w:p w14:paraId="557CB9FC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Table S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 Multivariable logistic regression analysis of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postoperative secondary outcomes</w:t>
            </w:r>
          </w:p>
        </w:tc>
      </w:tr>
      <w:tr w14:paraId="58EE3A6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 w14:paraId="3E42C41D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26A6D1F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Variables</w:t>
            </w:r>
          </w:p>
        </w:tc>
        <w:tc>
          <w:tcPr>
            <w:tcW w:w="98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7E8F6E8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OR</w:t>
            </w: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F550868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95% CI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C306DBA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p </w:t>
            </w:r>
            <w:r>
              <w:rPr>
                <w:rFonts w:hint="default" w:ascii="Times New Roman" w:hAnsi="Times New Roman" w:eastAsia="宋体" w:cs="Times New Roman"/>
                <w:b/>
                <w:bCs/>
                <w:i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Value</w:t>
            </w:r>
          </w:p>
        </w:tc>
      </w:tr>
      <w:tr w14:paraId="630DBA3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4269" w:type="dxa"/>
            <w:gridSpan w:val="2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46448133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Infection</w:t>
            </w:r>
          </w:p>
        </w:tc>
        <w:tc>
          <w:tcPr>
            <w:tcW w:w="989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4D1D694D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7C5D9EC3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2EA09F58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05122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20AE12F2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51199984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Preoperative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E23415B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shd w:val="clear" w:color="auto" w:fill="FFFFFF"/>
            <w:vAlign w:val="center"/>
          </w:tcPr>
          <w:p w14:paraId="098F2930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shd w:val="clear" w:color="auto" w:fill="FFFFFF"/>
            <w:vAlign w:val="center"/>
          </w:tcPr>
          <w:p w14:paraId="542BC3D8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E4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13965676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097F9CC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Massive transfusion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FAD27D8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0.693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30DE8F38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0.273 ~ 1.761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652913A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0.441</w:t>
            </w:r>
          </w:p>
        </w:tc>
      </w:tr>
      <w:tr w14:paraId="7B7F6AE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112DE4DC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28B179B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Male vs. female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B96C78E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0.766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2272724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0.426 ~ 1.378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1B96992F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0.373</w:t>
            </w:r>
          </w:p>
        </w:tc>
      </w:tr>
      <w:tr w14:paraId="01F19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6235F18B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4A804D9E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Age (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months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72E845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1.024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0E988EB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0.939 ~ 1.117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0DA805C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0.594</w:t>
            </w:r>
          </w:p>
        </w:tc>
      </w:tr>
      <w:tr w14:paraId="2A134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2D91D0CB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4E03D95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Body weight (kg)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04B57DB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0.910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41A4247A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0.842 ~ 0.984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51183E1A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0.017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 w14:paraId="33A0F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4092307A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435A87E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Hydrocephalus surgical treatment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031C324A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0.915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6BC1E90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0.424 ~ 1.977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091632A1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0.821</w:t>
            </w:r>
          </w:p>
        </w:tc>
      </w:tr>
      <w:tr w14:paraId="2C45F6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41220B14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520FC58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KPS score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219758E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1.014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65BF943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0.983 ~ 1.046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01A4D9D8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0.381</w:t>
            </w:r>
          </w:p>
        </w:tc>
      </w:tr>
      <w:tr w14:paraId="2BFF787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13040935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1CE1F81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Anaemia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23F6F3D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0.398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53F555C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0.169 ~ 0.937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05E7E31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0.035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 w14:paraId="6E005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02BE47C7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58D4542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Coagulopathy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4ACC16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0.637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52851CA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0.189 ~ 2.145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57A848DE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0.467</w:t>
            </w:r>
          </w:p>
        </w:tc>
      </w:tr>
      <w:tr w14:paraId="450B5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1E9F586D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621008D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Edema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C30FA2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0.630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1DF8706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0.333 ~ 1.189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5EFDAE0F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0.154</w:t>
            </w:r>
          </w:p>
        </w:tc>
      </w:tr>
      <w:tr w14:paraId="6B5CE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5E6C15DD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738FA32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Subtentorial tumor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87360F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1.600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2D5BD45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0.845 ~ 3.027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36EE346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0.149</w:t>
            </w:r>
          </w:p>
        </w:tc>
      </w:tr>
      <w:tr w14:paraId="60C30FC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67073D17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1BBF911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Tumor size(cm)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F2D20B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1.034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214D5A7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0.874 ~ 1.224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2F94210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0.697</w:t>
            </w:r>
          </w:p>
        </w:tc>
      </w:tr>
      <w:tr w14:paraId="44B62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3641657E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05DF539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Tumor number (multiple)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3967FE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0.224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1FB595AA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0.070 ~ 0.718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143B5EF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0.012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 w14:paraId="6C99BE2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1B41839B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3B627FF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Tumor invasiveness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CD4ECF8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0.756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1F93BAB1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0.342 ~ 1.672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016DCE8E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0.489</w:t>
            </w:r>
          </w:p>
        </w:tc>
      </w:tr>
      <w:tr w14:paraId="725CB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6121C513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6792518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Intraoperative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34E89E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shd w:val="clear" w:color="auto" w:fill="FFFFFF"/>
            <w:vAlign w:val="center"/>
          </w:tcPr>
          <w:p w14:paraId="270D1EF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shd w:val="clear" w:color="auto" w:fill="FFFFFF"/>
            <w:vAlign w:val="center"/>
          </w:tcPr>
          <w:p w14:paraId="3D68A3B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56EB3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6A6EB494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3412728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Brain tumor resection score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2BF5F1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0.713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42AF868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0.488 ~ 1.044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62C84048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0.082</w:t>
            </w:r>
          </w:p>
        </w:tc>
      </w:tr>
      <w:tr w14:paraId="7BD18AF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1C8972E5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6009889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Crystalloids infusion (ml/kg)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8C9FB0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0.993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27B0CE4F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0.987 ~ 0.998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44E7631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0.009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</w:tr>
      <w:tr w14:paraId="227C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30CD6AF1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538C7C6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Colloids infusion (ml/kg)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F8CBDD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0.992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655B3C0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0.980 ~ 1.005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781A42A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0.220</w:t>
            </w:r>
          </w:p>
        </w:tc>
      </w:tr>
      <w:tr w14:paraId="5E907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15803AEB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7361090F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Blood loss (ml/kg)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CA56D6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1.006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2163B48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1.001 ~ 1.011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0910A4D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0.019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 w14:paraId="46A9A37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6702B9BE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6E9C8A2F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Surgical time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 (min)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066E16F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1.003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4873351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1.000 ~ 1.007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06C8211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0.086</w:t>
            </w:r>
          </w:p>
        </w:tc>
      </w:tr>
      <w:tr w14:paraId="50E6C8B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74F072E7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4774F8F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Postoperative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D80B921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shd w:val="clear" w:color="auto" w:fill="FFFFFF"/>
            <w:vAlign w:val="center"/>
          </w:tcPr>
          <w:p w14:paraId="7E4B222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shd w:val="clear" w:color="auto" w:fill="FFFFFF"/>
            <w:vAlign w:val="center"/>
          </w:tcPr>
          <w:p w14:paraId="236ABD2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2D5DF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40B029D8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414210DF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Ki67-proliferation rate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E8E06D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1.013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49A9390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0.999 ~ 1.028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7BFE847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0.077</w:t>
            </w:r>
          </w:p>
        </w:tc>
      </w:tr>
      <w:tr w14:paraId="2636B07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5D79B8BF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21B15B4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WHO grade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2C071E6A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1.007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282692C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0.741 ~ 1.369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6AD91CE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0.963</w:t>
            </w:r>
          </w:p>
        </w:tc>
      </w:tr>
      <w:tr w14:paraId="08994D3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4269" w:type="dxa"/>
            <w:gridSpan w:val="2"/>
            <w:shd w:val="clear" w:color="auto" w:fill="FFFFFF"/>
            <w:vAlign w:val="center"/>
          </w:tcPr>
          <w:p w14:paraId="1B1DC53E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Re-craniotomy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0248B7A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shd w:val="clear" w:color="auto" w:fill="FFFFFF"/>
            <w:vAlign w:val="center"/>
          </w:tcPr>
          <w:p w14:paraId="7507AABF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shd w:val="clear" w:color="auto" w:fill="FFFFFF"/>
            <w:vAlign w:val="center"/>
          </w:tcPr>
          <w:p w14:paraId="422E630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44B79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7C344318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7BFEE32E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Preoperative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C5E587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shd w:val="clear" w:color="auto" w:fill="FFFFFF"/>
            <w:vAlign w:val="center"/>
          </w:tcPr>
          <w:p w14:paraId="4A74B7B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shd w:val="clear" w:color="auto" w:fill="FFFFFF"/>
            <w:vAlign w:val="center"/>
          </w:tcPr>
          <w:p w14:paraId="7AB8529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3FFAC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434485DB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36D0068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Massive transfusion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596B54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2.617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61B4DE3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0.050 ~ 136.317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72BD24F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0.633</w:t>
            </w:r>
          </w:p>
        </w:tc>
      </w:tr>
      <w:tr w14:paraId="4E8FCFB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7A84CFF3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542AA2C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Male vs. female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02B4605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14.223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5CE01F6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0.380 ~ 532.219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1D22792F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0.151</w:t>
            </w:r>
          </w:p>
        </w:tc>
      </w:tr>
      <w:tr w14:paraId="07C5AB4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7E20C944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4AD62678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Age (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months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48EB1A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1.181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4142D26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0.708 ~ 1.971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3B8F6941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0.523</w:t>
            </w:r>
          </w:p>
        </w:tc>
      </w:tr>
      <w:tr w14:paraId="55F4C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45493D6E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25C66EFE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Body weight (kg)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89CCB6F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0.972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42352DE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0.634 ~ 1.490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0D2EC2D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0.895</w:t>
            </w:r>
          </w:p>
        </w:tc>
      </w:tr>
      <w:tr w14:paraId="3915F18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2B4ABF88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6DA299A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Hydrocephalus surgical treatment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1EE507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0.525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7E91141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0.025 ~ 10.863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1EBC4E5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0.677</w:t>
            </w:r>
          </w:p>
        </w:tc>
      </w:tr>
      <w:tr w14:paraId="7014B01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19DF183E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1EB1BA5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KPS score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2346A82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0.902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68AE7088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0.762 ~ 1.069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071FF55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0.234</w:t>
            </w:r>
          </w:p>
        </w:tc>
      </w:tr>
      <w:tr w14:paraId="7177EF1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64B49B94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7FC1573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Anaemia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73B48F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0.295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786A4AD8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0.002 ~ 48.508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20C645FE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0.639</w:t>
            </w:r>
          </w:p>
        </w:tc>
      </w:tr>
      <w:tr w14:paraId="70A5F04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211D6DE7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010DF14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Coagulopathy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0EEE6A78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0.000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6B77351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0.000 ~ null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573D95BA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0.999</w:t>
            </w:r>
          </w:p>
        </w:tc>
      </w:tr>
      <w:tr w14:paraId="02F4885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29001A0E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03F4568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Edema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FA8C29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12.071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183E58F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0.313 ~ 465.840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2AE7354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0.181</w:t>
            </w:r>
          </w:p>
        </w:tc>
      </w:tr>
      <w:tr w14:paraId="5D67141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7A1F4260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1C4255B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Subtentorial tumor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7DFFD9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0.022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2711549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0.000 ~ 2.057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5EE6F58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0.099</w:t>
            </w:r>
          </w:p>
        </w:tc>
      </w:tr>
      <w:tr w14:paraId="01039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567B79F8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5A030C5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Tumor size(cm)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1FD390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0.682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2A80953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0.283 ~ 1.643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21E8F4C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0.394</w:t>
            </w:r>
          </w:p>
        </w:tc>
      </w:tr>
      <w:tr w14:paraId="65D3D91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01D39F0A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2E88EF98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Tumor number (multiple)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65C5898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7.251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2FBF9D8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0.228 ~ 230.622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650AAE7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0.262</w:t>
            </w:r>
          </w:p>
        </w:tc>
      </w:tr>
      <w:tr w14:paraId="3507CE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0B3BC9E8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0FBD8381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Tumor invasiveness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46AA48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1.814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3A35F55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0.126 ~ 26.204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43126DB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0.662</w:t>
            </w:r>
          </w:p>
        </w:tc>
      </w:tr>
      <w:tr w14:paraId="031A53B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077CDC15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5C13B54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Intraoperative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B1EE9C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shd w:val="clear" w:color="auto" w:fill="FFFFFF"/>
            <w:vAlign w:val="center"/>
          </w:tcPr>
          <w:p w14:paraId="6BFAF72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shd w:val="clear" w:color="auto" w:fill="FFFFFF"/>
            <w:vAlign w:val="center"/>
          </w:tcPr>
          <w:p w14:paraId="15E8127F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45AFD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2409D165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27B2E198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Brain tumor resection score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4853CC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1.339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5679F08A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0.276 ~ 6.497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1F0DD23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0.717</w:t>
            </w:r>
          </w:p>
        </w:tc>
      </w:tr>
      <w:tr w14:paraId="01F2321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3C789A1C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79BD0281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Crystalloids infusion (ml/kg)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316030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0.931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5E7E05D1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0.852 ~ 1.017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23B21591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0.112</w:t>
            </w:r>
          </w:p>
        </w:tc>
      </w:tr>
      <w:tr w14:paraId="7C53294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4377A093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5F57FE8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Colloids infusion (ml/kg)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DCD14DA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1.060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4FA5E0C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1.003 ~ 1.119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29AD66F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0.038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 w14:paraId="13BB1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1D63810E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0D5ABE18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Blood loss (ml/kg)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D3B678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1.017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1B0054F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0.996 ~ 1.039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76C8E30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0.121</w:t>
            </w:r>
          </w:p>
        </w:tc>
      </w:tr>
      <w:tr w14:paraId="5417FD5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0A6AB5BA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3ACA519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Surgical time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 (min)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EA8464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1.007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189DBFE8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0.987 ~ 1.029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76D7E92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0.492</w:t>
            </w:r>
          </w:p>
        </w:tc>
      </w:tr>
      <w:tr w14:paraId="05B5345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375DF45A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2A73F81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Postoperative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E004FB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shd w:val="clear" w:color="auto" w:fill="FFFFFF"/>
            <w:vAlign w:val="center"/>
          </w:tcPr>
          <w:p w14:paraId="2CFEC10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shd w:val="clear" w:color="auto" w:fill="FFFFFF"/>
            <w:vAlign w:val="center"/>
          </w:tcPr>
          <w:p w14:paraId="4440D19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BE9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13A6E1ED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04360A88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Ki67-proliferation rate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283EB72F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0.974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09064D4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0.918 ~ 1.033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51CEA5E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0.381</w:t>
            </w:r>
          </w:p>
        </w:tc>
      </w:tr>
      <w:tr w14:paraId="5B26A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4EDFE8AE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7EEE47EE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WHO grade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64A64CF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2.299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3F0A09AE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0.499 ~ 10.585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7F221FB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0.285</w:t>
            </w:r>
          </w:p>
        </w:tc>
      </w:tr>
      <w:tr w14:paraId="775A6D0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4269" w:type="dxa"/>
            <w:gridSpan w:val="2"/>
            <w:shd w:val="clear" w:color="auto" w:fill="FFFFFF"/>
            <w:vAlign w:val="center"/>
          </w:tcPr>
          <w:p w14:paraId="75F11AF1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Intracranial hypertension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DA37C0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shd w:val="clear" w:color="auto" w:fill="FFFFFF"/>
            <w:vAlign w:val="center"/>
          </w:tcPr>
          <w:p w14:paraId="43DAB2C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shd w:val="clear" w:color="auto" w:fill="FFFFFF"/>
            <w:vAlign w:val="center"/>
          </w:tcPr>
          <w:p w14:paraId="380A1F2A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920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63161037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60790A4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Preoperative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E8C797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shd w:val="clear" w:color="auto" w:fill="FFFFFF"/>
            <w:vAlign w:val="center"/>
          </w:tcPr>
          <w:p w14:paraId="0E1CE07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shd w:val="clear" w:color="auto" w:fill="FFFFFF"/>
            <w:vAlign w:val="center"/>
          </w:tcPr>
          <w:p w14:paraId="04DBEFFA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86F4F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72050361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455F92CE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Massive transfusion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E8FB85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4.788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6A9F8A5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1.547 ~ 14.824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058C0AC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0.007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</w:tr>
      <w:tr w14:paraId="659FA14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1C71C004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52E02A1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Male vs. female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CBB05D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1.754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2DDB513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0.818 ~ 3.759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51C74B4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0.149</w:t>
            </w:r>
          </w:p>
        </w:tc>
      </w:tr>
      <w:tr w14:paraId="7D49DB8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37FB33BA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3AFC47FA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Age (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months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B6220C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1.082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7E8F6B4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0.961 ~ 1.218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5F132A4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0.195</w:t>
            </w:r>
          </w:p>
        </w:tc>
      </w:tr>
      <w:tr w14:paraId="624D474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1576CB6B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09667C8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Body weight (kg)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BC4D4EF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1.080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0929B90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0.981 ~ 1.189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20AB2F9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0.119</w:t>
            </w:r>
          </w:p>
        </w:tc>
      </w:tr>
      <w:tr w14:paraId="4DCEE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49B3B0E7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0D96666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Hydrocephalus surgical treatment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DE3917A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1.130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7E50CC2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0.434 ~ 2.941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7CB52EB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0.802</w:t>
            </w:r>
          </w:p>
        </w:tc>
      </w:tr>
      <w:tr w14:paraId="79F4978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167D871C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68B4FB0F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KPS score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02107001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0.969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4BA58C0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0.932 ~ 1.008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28F92B08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0.120</w:t>
            </w:r>
          </w:p>
        </w:tc>
      </w:tr>
      <w:tr w14:paraId="7E9B5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376572FA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49F8BA5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Anaemia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612379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4.418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63EB390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1.795 ~ 10.874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51F6A81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0.001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</w:tr>
      <w:tr w14:paraId="60A28FD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27F9D3D6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36409248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Coagulopathy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638B051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0.229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27D0FD4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0.022 ~ 2.399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17923FB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0.219</w:t>
            </w:r>
          </w:p>
        </w:tc>
      </w:tr>
      <w:tr w14:paraId="56ED74E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57760952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6650682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Edema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5B97AF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1.397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27AE14F1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0.596 ~ 3.275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5C662D8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0.441</w:t>
            </w:r>
          </w:p>
        </w:tc>
      </w:tr>
      <w:tr w14:paraId="759F421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6EAB7C9D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43D88F0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Subtentorial tumor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5F4642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0.635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6BB2E6C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0.272 ~ 1.479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494BA25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0.293</w:t>
            </w:r>
          </w:p>
        </w:tc>
      </w:tr>
      <w:tr w14:paraId="5A73F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79B824F4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286E9D5A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Tumor size(cm)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697512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1.228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6610F54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0.981 ~ 1.537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339E496F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0.074</w:t>
            </w:r>
          </w:p>
        </w:tc>
      </w:tr>
      <w:tr w14:paraId="02D4412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2E57E5B3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7D13D4C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Tumor number (multiple)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CD78EF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3.601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7494997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1.393 ~ 9.310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03D0F85A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0.008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</w:tr>
      <w:tr w14:paraId="2D39D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23D35DD1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7EC2D1B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Tumor invasiveness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2F3A868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2.532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2890524F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1.070 ~ 5.992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43B260D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0.035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 w14:paraId="48642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200CC4BB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24E3FAC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Intraoperative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9174FC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shd w:val="clear" w:color="auto" w:fill="FFFFFF"/>
            <w:vAlign w:val="center"/>
          </w:tcPr>
          <w:p w14:paraId="6E5D19DA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shd w:val="clear" w:color="auto" w:fill="FFFFFF"/>
            <w:vAlign w:val="center"/>
          </w:tcPr>
          <w:p w14:paraId="04B5AABF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B299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4436204D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6B81F6C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Brain tumor resection score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3E4EAB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1.353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300E223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0.918 ~ 1.992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29434B7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0.126</w:t>
            </w:r>
          </w:p>
        </w:tc>
      </w:tr>
      <w:tr w14:paraId="783E791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7FAB2CBC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64E01CE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Crystalloids infusion (ml/kg)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04C0FC3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1.000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7A98BC51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0.994 ~ 1.007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507D76A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0.962</w:t>
            </w:r>
          </w:p>
        </w:tc>
      </w:tr>
      <w:tr w14:paraId="4E03438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0FB7D0E1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19D50EB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Colloids infusion (ml/kg)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DA19D08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1.006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5C11F1A1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0.993 ~ 1.019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376F906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0.391</w:t>
            </w:r>
          </w:p>
        </w:tc>
      </w:tr>
      <w:tr w14:paraId="6C8E3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6E42DE98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166268C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Blood loss (ml/kg)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85A620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1.000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1E6E6D5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0.994 ~ 1.006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0D64BC08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0.904</w:t>
            </w:r>
          </w:p>
        </w:tc>
      </w:tr>
      <w:tr w14:paraId="510CC5B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281B3529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36D3313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Surgical time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 (min)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F133A0E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0.995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7FA724B1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0.990 ~ 1.000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4A3792EF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0.041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 w14:paraId="5EF44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720B11F1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2DBC376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Postoperative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28A7013A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shd w:val="clear" w:color="auto" w:fill="FFFFFF"/>
            <w:vAlign w:val="center"/>
          </w:tcPr>
          <w:p w14:paraId="29E6E37E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shd w:val="clear" w:color="auto" w:fill="FFFFFF"/>
            <w:vAlign w:val="center"/>
          </w:tcPr>
          <w:p w14:paraId="19B20EF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CDA9C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5B524F30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7FB4C02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Ki67-proliferation rate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43C583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1.000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2A11B4F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0.982 ~ 1.019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04581FEE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0.969</w:t>
            </w:r>
          </w:p>
        </w:tc>
      </w:tr>
      <w:tr w14:paraId="527825B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43F71999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799DE868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WHO grade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9E9D83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1.317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5B18885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0.890 ~ 1.949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5732C9E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0.168</w:t>
            </w:r>
          </w:p>
        </w:tc>
      </w:tr>
      <w:tr w14:paraId="20363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4269" w:type="dxa"/>
            <w:gridSpan w:val="2"/>
            <w:shd w:val="clear" w:color="auto" w:fill="FFFFFF"/>
            <w:vAlign w:val="center"/>
          </w:tcPr>
          <w:p w14:paraId="664AC66C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New neurologic events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DAB163E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shd w:val="clear" w:color="auto" w:fill="FFFFFF"/>
            <w:vAlign w:val="center"/>
          </w:tcPr>
          <w:p w14:paraId="07812FC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shd w:val="clear" w:color="auto" w:fill="FFFFFF"/>
            <w:vAlign w:val="center"/>
          </w:tcPr>
          <w:p w14:paraId="0212A45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6BCD0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5B8EA3B6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0A2B75AE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Preoperative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04E51A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shd w:val="clear" w:color="auto" w:fill="FFFFFF"/>
            <w:vAlign w:val="center"/>
          </w:tcPr>
          <w:p w14:paraId="179F4B6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shd w:val="clear" w:color="auto" w:fill="FFFFFF"/>
            <w:vAlign w:val="center"/>
          </w:tcPr>
          <w:p w14:paraId="551CC98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ABF0B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5EA48976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693A557F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Massive transfusion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DEEDCF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5.312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4FA0359E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0.760 ~ 37.124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5035BD4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0.092</w:t>
            </w:r>
          </w:p>
        </w:tc>
      </w:tr>
      <w:tr w14:paraId="09FA388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373E69BB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706B0F2F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Male vs. female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6327FA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0.659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6A56F93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0.180 ~ 2.408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25A36F8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0.528</w:t>
            </w:r>
          </w:p>
        </w:tc>
      </w:tr>
      <w:tr w14:paraId="4EDE6BB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5F576C81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37EA8C6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Age (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months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C19D2DE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0.911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45BB5B0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0.745 ~ 1.114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3F9EEC5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0.365</w:t>
            </w:r>
          </w:p>
        </w:tc>
      </w:tr>
      <w:tr w14:paraId="3E345F6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45D6898B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5267795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Body weight (kg)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6A67191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0.839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1A5FB0A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0.694 ~ 1.014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6408BC8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0.069</w:t>
            </w:r>
          </w:p>
        </w:tc>
      </w:tr>
      <w:tr w14:paraId="13F45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7A3DCC22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2FCD380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Hydrocephalus surgical treatment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EEA376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3.958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2A5B8D3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0.918 ~ 17.064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15450598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0.065</w:t>
            </w:r>
          </w:p>
        </w:tc>
      </w:tr>
      <w:tr w14:paraId="145CD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2072C188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6D77541F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KPS score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5E321A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0.991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458F996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0.944 ~ 1.040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30FDD18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0.715</w:t>
            </w:r>
          </w:p>
        </w:tc>
      </w:tr>
      <w:tr w14:paraId="02A3E3E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48CCDBAD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7614654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Anaemia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077DF7B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0.500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0694CD7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0.078 ~ 3.220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159B51F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0.466</w:t>
            </w:r>
          </w:p>
        </w:tc>
      </w:tr>
      <w:tr w14:paraId="47C6C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646B85E3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0BFC354E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Coagulopathy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595A1AA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1.405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3867D6A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0.139 ~ 14.239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02A324C8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0.773</w:t>
            </w:r>
          </w:p>
        </w:tc>
      </w:tr>
      <w:tr w14:paraId="33CE08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306C3704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4287668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Edema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F74125E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1.167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02F1802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0.295 ~ 4.621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05CD65F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0.826</w:t>
            </w:r>
          </w:p>
        </w:tc>
      </w:tr>
      <w:tr w14:paraId="7246C62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022B0D2B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48A4C9D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Subtentorial tumor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4DFA9B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0.613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437F970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0.137 ~ 2.742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10D263AE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0.522</w:t>
            </w:r>
          </w:p>
        </w:tc>
      </w:tr>
      <w:tr w14:paraId="52A10B0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202CABFF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6CCF29C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Tumor size(cm)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282B6D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0.606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4BAC761F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0.372 ~ 0.987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323C6951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0.044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 w14:paraId="1B99F10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07314478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081C6E2A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Tumor number (multiple)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5BAE81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2.819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2E65D7D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0.656 ~ 12.106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141598F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0.163</w:t>
            </w:r>
          </w:p>
        </w:tc>
      </w:tr>
      <w:tr w14:paraId="6E44323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7BBF92D2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7F706BD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Tumor invasiveness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6E6D49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6.191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3075FCC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1.505 ~ 25.475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396EE49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0.012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 w14:paraId="055DCBA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4947857B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57D8925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Intraoperative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2A7287C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shd w:val="clear" w:color="auto" w:fill="FFFFFF"/>
            <w:vAlign w:val="center"/>
          </w:tcPr>
          <w:p w14:paraId="06CF4F9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shd w:val="clear" w:color="auto" w:fill="FFFFFF"/>
            <w:vAlign w:val="center"/>
          </w:tcPr>
          <w:p w14:paraId="5A2CD7C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CF646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7A5B670A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1F8CD78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Brain tumor resection score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93446DA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0.534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658F14FA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0.214 ~ 1.332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3D24975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0.179</w:t>
            </w:r>
          </w:p>
        </w:tc>
      </w:tr>
      <w:tr w14:paraId="1B8A975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124BEEA2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060E723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Crystalloids infusion (ml/kg)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33FF4F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0.988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77A51A1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0.965 ~ 1.012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13E6E27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0.323</w:t>
            </w:r>
          </w:p>
        </w:tc>
      </w:tr>
      <w:tr w14:paraId="3046E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2EDBDF16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440A0E9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Colloids infusion (ml/kg)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0DF325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0.996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1D9A176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0.966 ~ 1.028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3B7FC8C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0.820</w:t>
            </w:r>
          </w:p>
        </w:tc>
      </w:tr>
      <w:tr w14:paraId="52D76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2AB6B4F2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3E485EF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Blood loss (ml/kg)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970D6CA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0.992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78ECFD2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0.973 ~ 1.012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36B82E5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0.427</w:t>
            </w:r>
          </w:p>
        </w:tc>
      </w:tr>
      <w:tr w14:paraId="7635D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2CE3D5DB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3B8FF68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Surgical time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 (min)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CF11C7E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1.000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68DECEE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0.990 ~ 1.010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46B3AE6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0.954</w:t>
            </w:r>
          </w:p>
        </w:tc>
      </w:tr>
      <w:tr w14:paraId="23BD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098206C2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5C49F141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Postoperative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BB92DF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shd w:val="clear" w:color="auto" w:fill="FFFFFF"/>
            <w:vAlign w:val="center"/>
          </w:tcPr>
          <w:p w14:paraId="2A25576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shd w:val="clear" w:color="auto" w:fill="FFFFFF"/>
            <w:vAlign w:val="center"/>
          </w:tcPr>
          <w:p w14:paraId="7596581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96B49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32709557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241DF56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Ki67-proliferation rate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2C5B951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1.002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5073105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0.970 ~ 1.035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6947691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0.920</w:t>
            </w:r>
          </w:p>
        </w:tc>
      </w:tr>
      <w:tr w14:paraId="0F7798E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779B4259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1A4D386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WHO grade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F79D32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0.945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1FA69C8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0.475 ~ 1.881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55CF5EE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0.872</w:t>
            </w:r>
          </w:p>
        </w:tc>
      </w:tr>
      <w:tr w14:paraId="4938B44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4269" w:type="dxa"/>
            <w:gridSpan w:val="2"/>
            <w:shd w:val="clear" w:color="auto" w:fill="FFFFFF"/>
            <w:vAlign w:val="center"/>
          </w:tcPr>
          <w:p w14:paraId="7A32CF5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Recurrence or metastasis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0A48C6C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shd w:val="clear" w:color="auto" w:fill="FFFFFF"/>
            <w:vAlign w:val="center"/>
          </w:tcPr>
          <w:p w14:paraId="24FF4E9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shd w:val="clear" w:color="auto" w:fill="FFFFFF"/>
            <w:vAlign w:val="center"/>
          </w:tcPr>
          <w:p w14:paraId="7175A49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45EF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1F69369A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226082DF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Preoperative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B895F1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shd w:val="clear" w:color="auto" w:fill="FFFFFF"/>
            <w:vAlign w:val="center"/>
          </w:tcPr>
          <w:p w14:paraId="101179B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shd w:val="clear" w:color="auto" w:fill="FFFFFF"/>
            <w:vAlign w:val="center"/>
          </w:tcPr>
          <w:p w14:paraId="0976B68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85656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5806B400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14344CE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Massive transfusion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576F8C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0.103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3032F9B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0.007 ~ 1.422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2EA2618F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0.090</w:t>
            </w:r>
          </w:p>
        </w:tc>
      </w:tr>
      <w:tr w14:paraId="6CBC9F4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668FA13D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2F29A14A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Male vs. female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B1D5E9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0.901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60C27E0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0.292 ~ 2.787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2068BA3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0.857</w:t>
            </w:r>
          </w:p>
        </w:tc>
      </w:tr>
      <w:tr w14:paraId="62873F5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1B366133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103B9A4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Age (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months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9994FF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0.987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699E3C01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0.831 ~ 1.172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7670DACF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0.882</w:t>
            </w:r>
          </w:p>
        </w:tc>
      </w:tr>
      <w:tr w14:paraId="438BF49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7995EE74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07E9D008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Body weight (kg)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2FDE67FF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0.987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0248781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0.870 ~ 1.119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31346ED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0.835</w:t>
            </w:r>
          </w:p>
        </w:tc>
      </w:tr>
      <w:tr w14:paraId="46D383C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6B32F2DC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1C9BCFFE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Hydrocephalus surgical treatment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208716A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0.633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797D7E5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0.116 ~ 3.465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5E643F0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0.598</w:t>
            </w:r>
          </w:p>
        </w:tc>
      </w:tr>
      <w:tr w14:paraId="439DD31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3B744483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767524C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KPS score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0711330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0.957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39DE43C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0.908 ~ 1.009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1EDA9BF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0.106</w:t>
            </w:r>
          </w:p>
        </w:tc>
      </w:tr>
      <w:tr w14:paraId="181D7DB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18B88921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7A71740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Anaemia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D7E185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1.635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1978F17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0.427 ~ 6.257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4FD421B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0.472</w:t>
            </w:r>
          </w:p>
        </w:tc>
      </w:tr>
      <w:tr w14:paraId="1A54E40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3E6D677E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0628309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Coagulopathy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EDC758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1.066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7A94CA9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0.109 ~ 10.423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392D4FA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0.956</w:t>
            </w:r>
          </w:p>
        </w:tc>
      </w:tr>
      <w:tr w14:paraId="5D48F9F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45BCA2C8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70BD9C0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Edema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516F24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0.399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4C58BFC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0.118 ~ 1.346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03C2A538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0.139</w:t>
            </w:r>
          </w:p>
        </w:tc>
      </w:tr>
      <w:tr w14:paraId="5A2CE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53AB0B91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63E79D6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Subtentorial tumor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78E6F8E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0.754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3E5A6D1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0.220 ~ 2.581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2E1797F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0.653</w:t>
            </w:r>
          </w:p>
        </w:tc>
      </w:tr>
      <w:tr w14:paraId="507EFCF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0786F5DD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5F92C48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Tumor size(cm)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C8A2D1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1.182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7BF067C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0.875 ~ 1.597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50C92AE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0.276</w:t>
            </w:r>
          </w:p>
        </w:tc>
      </w:tr>
      <w:tr w14:paraId="54C326D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32BA5F0D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32DD43B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Tumor number (multiple)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D7BED6A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2.337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464FFA36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0.524 ~ 10.426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053EC97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0.266</w:t>
            </w:r>
          </w:p>
        </w:tc>
      </w:tr>
      <w:tr w14:paraId="12CD5AE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5DB57BFD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1662851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Tumor invasiveness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C9941B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0.887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7E7BBCD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0.227 ~ 3.470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6C083B0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0.864</w:t>
            </w:r>
          </w:p>
        </w:tc>
      </w:tr>
      <w:tr w14:paraId="27958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6B2618C7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2F916C9A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Intraoperative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9000F68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shd w:val="clear" w:color="auto" w:fill="FFFFFF"/>
            <w:vAlign w:val="center"/>
          </w:tcPr>
          <w:p w14:paraId="125C0338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shd w:val="clear" w:color="auto" w:fill="FFFFFF"/>
            <w:vAlign w:val="center"/>
          </w:tcPr>
          <w:p w14:paraId="6EF4275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5E3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2F4AFCD7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6AD2A12A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Brain tumor resection score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2D7DB90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0.586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4B300341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0.234 ~ 1.469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0BF9B9E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0.254</w:t>
            </w:r>
          </w:p>
        </w:tc>
      </w:tr>
      <w:tr w14:paraId="0C9FA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674B7339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549032E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Crystalloids infusion (ml/kg)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AFD1ED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0.983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1B95A31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0.965 ~ 1.001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569E293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0.060</w:t>
            </w:r>
          </w:p>
        </w:tc>
      </w:tr>
      <w:tr w14:paraId="55E31DD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631CB272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5EF6980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Colloids infusion (ml/kg)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534265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1.008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2CB03FA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0.985 ~ 1.032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0086FEA1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0.492</w:t>
            </w:r>
          </w:p>
        </w:tc>
      </w:tr>
      <w:tr w14:paraId="5BC400D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04FD63AF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07E5D89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Blood loss (ml/kg)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7B2CC2F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1.006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414FEACF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0.992 ~ 1.020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31EFE8D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0.434</w:t>
            </w:r>
          </w:p>
        </w:tc>
      </w:tr>
      <w:tr w14:paraId="19E0718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0961A45C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01EB05E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Surgical time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 (min)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04D8C3D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1.007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2A09D18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1.000 ~ 1.014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55B8494A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0.059</w:t>
            </w:r>
          </w:p>
        </w:tc>
      </w:tr>
      <w:tr w14:paraId="3AF7CEA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5270131F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309A664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Postoperative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2E5184DC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shd w:val="clear" w:color="auto" w:fill="FFFFFF"/>
            <w:vAlign w:val="center"/>
          </w:tcPr>
          <w:p w14:paraId="0862BD1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shd w:val="clear" w:color="auto" w:fill="FFFFFF"/>
            <w:vAlign w:val="center"/>
          </w:tcPr>
          <w:p w14:paraId="4EFC2A8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B88B8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shd w:val="clear" w:color="auto" w:fill="FFFFFF"/>
            <w:vAlign w:val="center"/>
          </w:tcPr>
          <w:p w14:paraId="4FC018E3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shd w:val="clear" w:color="auto" w:fill="FFFFFF"/>
            <w:vAlign w:val="center"/>
          </w:tcPr>
          <w:p w14:paraId="1787A119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Ki67-proliferation rate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93BED62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0.990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1B0EB660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0.960 ~ 1.022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1E773853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0.546</w:t>
            </w:r>
          </w:p>
        </w:tc>
      </w:tr>
      <w:tr w14:paraId="4420EB9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16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68CD05BE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1C622C1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WHO grade</w:t>
            </w:r>
          </w:p>
        </w:tc>
        <w:tc>
          <w:tcPr>
            <w:tcW w:w="98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7D42D8BA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1.503</w:t>
            </w:r>
          </w:p>
        </w:tc>
        <w:tc>
          <w:tcPr>
            <w:tcW w:w="169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08815E5F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0.829 ~ 2.725</w:t>
            </w:r>
          </w:p>
        </w:tc>
        <w:tc>
          <w:tcPr>
            <w:tcW w:w="84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660E0D4B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0.179</w:t>
            </w:r>
          </w:p>
        </w:tc>
      </w:tr>
    </w:tbl>
    <w:p w14:paraId="3FA40D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D331F"/>
    <w:rsid w:val="31ED331F"/>
    <w:rsid w:val="7BB1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cs="Times New Roman" w:eastAsiaTheme="minorEastAsia"/>
      <w:sz w:val="22"/>
      <w:szCs w:val="22"/>
      <w:lang w:val="de-CH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776</Words>
  <Characters>4136</Characters>
  <Lines>0</Lines>
  <Paragraphs>0</Paragraphs>
  <TotalTime>0</TotalTime>
  <ScaleCrop>false</ScaleCrop>
  <LinksUpToDate>false</LinksUpToDate>
  <CharactersWithSpaces>4487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2025-01-13T07:15:00Z</dcterms:created>
  <dc:creator>Administrator</dc:creator>
  <cp:lastModifiedBy>Administrator</cp:lastModifiedBy>
  <dcterms:modified xsi:type="dcterms:W3CDTF">2025-03-13T01:45:38Z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DEE461C5DABE42259945DC2358D7E698_11</vt:lpwstr>
  </property>
  <property fmtid="{D5CDD505-2E9C-101B-9397-08002B2CF9AE}" pid="4" name="KSOTemplateDocerSaveRecord">
    <vt:lpwstr>eyJoZGlkIjoiMzM3YjBhMjUxNzNiMDhkNmJjYWU5NzQwZDEzMjYzMzciLCJ1c2VySWQiOiI0NDI5MjA0OTAifQ==</vt:lpwstr>
  </property>
</Properties>
</file>