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7B37" w14:textId="6DCDAA30" w:rsidR="0087722A" w:rsidRDefault="00C05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S1. </w:t>
      </w:r>
      <w:r w:rsidR="0087722A">
        <w:rPr>
          <w:rFonts w:ascii="Times New Roman" w:hAnsi="Times New Roman" w:cs="Times New Roman"/>
          <w:sz w:val="24"/>
          <w:szCs w:val="24"/>
        </w:rPr>
        <w:t>Abundance of amphipods, copepods, ostracods, and isopods in the initial assemblage samples.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724"/>
        <w:gridCol w:w="724"/>
        <w:gridCol w:w="724"/>
        <w:gridCol w:w="725"/>
        <w:gridCol w:w="725"/>
        <w:gridCol w:w="725"/>
        <w:gridCol w:w="725"/>
        <w:gridCol w:w="725"/>
        <w:gridCol w:w="794"/>
      </w:tblGrid>
      <w:tr w:rsidR="00C05F5B" w:rsidRPr="00C05F5B" w14:paraId="6DF4DCD8" w14:textId="76AB1E1F" w:rsidTr="009D2BF3">
        <w:tc>
          <w:tcPr>
            <w:tcW w:w="2759" w:type="dxa"/>
            <w:tcBorders>
              <w:bottom w:val="single" w:sz="4" w:space="0" w:color="auto"/>
            </w:tcBorders>
          </w:tcPr>
          <w:p w14:paraId="1E8676EF" w14:textId="62DD3FD3" w:rsidR="00C05F5B" w:rsidRPr="00C05F5B" w:rsidRDefault="00C05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Species/</w:t>
            </w:r>
            <w:r w:rsidR="009D2BF3">
              <w:rPr>
                <w:rFonts w:ascii="Times New Roman" w:hAnsi="Times New Roman" w:cs="Times New Roman"/>
                <w:sz w:val="21"/>
                <w:szCs w:val="21"/>
              </w:rPr>
              <w:t xml:space="preserve">Taxonomic </w:t>
            </w: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Group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278D78C8" w14:textId="55C784AD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Initial 1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795F4ED8" w14:textId="2D85D4E1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Initial 2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5860AB87" w14:textId="4D37E0D7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Initial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FA14C03" w14:textId="64EF9D4A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Initial 4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9EDCD22" w14:textId="494BBF89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Initial 5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2E3541C" w14:textId="69B412CB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Initial 6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161EB04F" w14:textId="5E9375E5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Initial 7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25E7D2C" w14:textId="009BEA54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Initial 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DAF94FB" w14:textId="313498B5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AVG</w:t>
            </w:r>
          </w:p>
        </w:tc>
      </w:tr>
      <w:tr w:rsidR="00C05F5B" w:rsidRPr="00C05F5B" w14:paraId="6222ED8B" w14:textId="73F335A0" w:rsidTr="009D2BF3">
        <w:tc>
          <w:tcPr>
            <w:tcW w:w="2759" w:type="dxa"/>
            <w:tcBorders>
              <w:top w:val="single" w:sz="4" w:space="0" w:color="auto"/>
            </w:tcBorders>
          </w:tcPr>
          <w:p w14:paraId="65C93ED5" w14:textId="54899D35" w:rsidR="00C05F5B" w:rsidRPr="00C05F5B" w:rsidRDefault="00C05F5B" w:rsidP="002551D6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Metaleptamphopus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 </w:t>
            </w: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pectinatus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747C4EA9" w14:textId="2515D604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5FE2AF11" w14:textId="2E07327D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328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1662FAD1" w14:textId="05CCEBB5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309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6E3CDD05" w14:textId="2EC2C366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363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2FF7F264" w14:textId="064DA07A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176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561ABD9E" w14:textId="19BFA010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355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5AE947B0" w14:textId="155E11C1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268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42701D5A" w14:textId="656B01F5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388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45D3029" w14:textId="34B01EE2" w:rsidR="00C05F5B" w:rsidRPr="00C05F5B" w:rsidRDefault="00C05F5B" w:rsidP="00855A5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310.86</w:t>
            </w:r>
          </w:p>
        </w:tc>
      </w:tr>
      <w:tr w:rsidR="00C05F5B" w:rsidRPr="00C05F5B" w14:paraId="01FA092E" w14:textId="160D8A9C" w:rsidTr="009D2BF3">
        <w:tc>
          <w:tcPr>
            <w:tcW w:w="2759" w:type="dxa"/>
          </w:tcPr>
          <w:p w14:paraId="70FFE441" w14:textId="60951989" w:rsidR="00C05F5B" w:rsidRPr="00C05F5B" w:rsidRDefault="00C05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Oradarea</w:t>
            </w:r>
            <w:proofErr w:type="spellEnd"/>
            <w:r w:rsidRPr="00C05F5B">
              <w:rPr>
                <w:rFonts w:ascii="Times New Roman" w:hAnsi="Times New Roman" w:cs="Times New Roman"/>
                <w:sz w:val="21"/>
                <w:szCs w:val="21"/>
              </w:rPr>
              <w:t xml:space="preserve"> spp.</w:t>
            </w:r>
          </w:p>
        </w:tc>
        <w:tc>
          <w:tcPr>
            <w:tcW w:w="724" w:type="dxa"/>
          </w:tcPr>
          <w:p w14:paraId="23E48DFF" w14:textId="0C20A7FC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724" w:type="dxa"/>
          </w:tcPr>
          <w:p w14:paraId="12283732" w14:textId="1BD7BB98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724" w:type="dxa"/>
          </w:tcPr>
          <w:p w14:paraId="2BDA3E8D" w14:textId="20AC6EB7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25" w:type="dxa"/>
          </w:tcPr>
          <w:p w14:paraId="6E9E6257" w14:textId="3CF68F28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725" w:type="dxa"/>
          </w:tcPr>
          <w:p w14:paraId="4D2F8982" w14:textId="7AE13FF0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25" w:type="dxa"/>
          </w:tcPr>
          <w:p w14:paraId="33BB1B44" w14:textId="0CBD3687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725" w:type="dxa"/>
          </w:tcPr>
          <w:p w14:paraId="2C11CDC8" w14:textId="500A7C1D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725" w:type="dxa"/>
          </w:tcPr>
          <w:p w14:paraId="42102F79" w14:textId="6F777B9F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794" w:type="dxa"/>
          </w:tcPr>
          <w:p w14:paraId="208B43DD" w14:textId="08A829E0" w:rsidR="00C05F5B" w:rsidRPr="00C05F5B" w:rsidRDefault="00C05F5B" w:rsidP="004165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53.63</w:t>
            </w:r>
          </w:p>
        </w:tc>
      </w:tr>
      <w:tr w:rsidR="00C05F5B" w:rsidRPr="00C05F5B" w14:paraId="782FF96F" w14:textId="19B729D0" w:rsidTr="009D2BF3">
        <w:tc>
          <w:tcPr>
            <w:tcW w:w="2759" w:type="dxa"/>
          </w:tcPr>
          <w:p w14:paraId="703EE37A" w14:textId="16856C47" w:rsidR="00C05F5B" w:rsidRPr="00C05F5B" w:rsidRDefault="00C05F5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Djerboa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furcipes</w:t>
            </w:r>
            <w:proofErr w:type="spellEnd"/>
          </w:p>
        </w:tc>
        <w:tc>
          <w:tcPr>
            <w:tcW w:w="724" w:type="dxa"/>
          </w:tcPr>
          <w:p w14:paraId="37A9C140" w14:textId="39ED740A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24" w:type="dxa"/>
          </w:tcPr>
          <w:p w14:paraId="06677D75" w14:textId="460D2E0F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24" w:type="dxa"/>
          </w:tcPr>
          <w:p w14:paraId="4B44B6BD" w14:textId="7C948AA4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725" w:type="dxa"/>
          </w:tcPr>
          <w:p w14:paraId="26234435" w14:textId="5067EF1D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25" w:type="dxa"/>
          </w:tcPr>
          <w:p w14:paraId="31FC6D09" w14:textId="36E80659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25" w:type="dxa"/>
          </w:tcPr>
          <w:p w14:paraId="3BEFCC8F" w14:textId="2736E4EE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725" w:type="dxa"/>
          </w:tcPr>
          <w:p w14:paraId="79875F11" w14:textId="717A8BCF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25" w:type="dxa"/>
          </w:tcPr>
          <w:p w14:paraId="5956F633" w14:textId="251260E3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94" w:type="dxa"/>
          </w:tcPr>
          <w:p w14:paraId="22CBD0B4" w14:textId="4AAB6145" w:rsidR="00C05F5B" w:rsidRPr="00C05F5B" w:rsidRDefault="00C05F5B" w:rsidP="002B6F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23.75</w:t>
            </w:r>
          </w:p>
        </w:tc>
      </w:tr>
      <w:tr w:rsidR="00C05F5B" w:rsidRPr="00C05F5B" w14:paraId="3E39C86B" w14:textId="00124F74" w:rsidTr="009D2BF3">
        <w:tc>
          <w:tcPr>
            <w:tcW w:w="2759" w:type="dxa"/>
          </w:tcPr>
          <w:p w14:paraId="638121A4" w14:textId="19A4F84B" w:rsidR="00C05F5B" w:rsidRPr="00C05F5B" w:rsidRDefault="00C05F5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Gondogeneia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antarctica</w:t>
            </w:r>
          </w:p>
        </w:tc>
        <w:tc>
          <w:tcPr>
            <w:tcW w:w="724" w:type="dxa"/>
          </w:tcPr>
          <w:p w14:paraId="6BF47667" w14:textId="0FCE1C1B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724" w:type="dxa"/>
          </w:tcPr>
          <w:p w14:paraId="1C6F47DA" w14:textId="7E3273FE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724" w:type="dxa"/>
          </w:tcPr>
          <w:p w14:paraId="7424488A" w14:textId="5E6F366E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725" w:type="dxa"/>
          </w:tcPr>
          <w:p w14:paraId="2EFFC7E0" w14:textId="25ACFD0F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725" w:type="dxa"/>
          </w:tcPr>
          <w:p w14:paraId="25A3AC07" w14:textId="437B9D6C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725" w:type="dxa"/>
          </w:tcPr>
          <w:p w14:paraId="130B3F3E" w14:textId="3D2DA377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725" w:type="dxa"/>
          </w:tcPr>
          <w:p w14:paraId="3185F7EE" w14:textId="04521FD1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725" w:type="dxa"/>
          </w:tcPr>
          <w:p w14:paraId="7B852718" w14:textId="73A6D4B9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94" w:type="dxa"/>
          </w:tcPr>
          <w:p w14:paraId="597EC23F" w14:textId="693D3541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21.88</w:t>
            </w:r>
          </w:p>
        </w:tc>
      </w:tr>
      <w:tr w:rsidR="00C05F5B" w:rsidRPr="00C05F5B" w14:paraId="56CD568A" w14:textId="6EEED210" w:rsidTr="009D2BF3">
        <w:tc>
          <w:tcPr>
            <w:tcW w:w="2759" w:type="dxa"/>
          </w:tcPr>
          <w:p w14:paraId="49CA7EB9" w14:textId="1766AF24" w:rsidR="00C05F5B" w:rsidRPr="00C05F5B" w:rsidRDefault="00C05F5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Bovallia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gigantea</w:t>
            </w:r>
          </w:p>
        </w:tc>
        <w:tc>
          <w:tcPr>
            <w:tcW w:w="724" w:type="dxa"/>
          </w:tcPr>
          <w:p w14:paraId="786C4E7A" w14:textId="394C94D7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24" w:type="dxa"/>
          </w:tcPr>
          <w:p w14:paraId="6E0BA544" w14:textId="25667EFD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24" w:type="dxa"/>
          </w:tcPr>
          <w:p w14:paraId="4FD000C9" w14:textId="5E15F52D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25" w:type="dxa"/>
          </w:tcPr>
          <w:p w14:paraId="79BB0C30" w14:textId="4615F259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25" w:type="dxa"/>
          </w:tcPr>
          <w:p w14:paraId="17CF803B" w14:textId="32DB6AAA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25" w:type="dxa"/>
          </w:tcPr>
          <w:p w14:paraId="0E771567" w14:textId="6F4A2840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25" w:type="dxa"/>
          </w:tcPr>
          <w:p w14:paraId="097CCC37" w14:textId="393448C4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25" w:type="dxa"/>
          </w:tcPr>
          <w:p w14:paraId="13B30B83" w14:textId="73C86E58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94" w:type="dxa"/>
          </w:tcPr>
          <w:p w14:paraId="5AFD9BDC" w14:textId="77CA5DB7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5.38</w:t>
            </w:r>
          </w:p>
        </w:tc>
      </w:tr>
      <w:tr w:rsidR="00C05F5B" w:rsidRPr="00C05F5B" w14:paraId="7C5D6202" w14:textId="4E511E10" w:rsidTr="009D2BF3">
        <w:tc>
          <w:tcPr>
            <w:tcW w:w="2759" w:type="dxa"/>
          </w:tcPr>
          <w:p w14:paraId="1E7DBD95" w14:textId="220AE7AD" w:rsidR="00C05F5B" w:rsidRPr="00C05F5B" w:rsidRDefault="00C05F5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Prostebbingia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gracilis</w:t>
            </w:r>
            <w:proofErr w:type="spellEnd"/>
          </w:p>
        </w:tc>
        <w:tc>
          <w:tcPr>
            <w:tcW w:w="724" w:type="dxa"/>
          </w:tcPr>
          <w:p w14:paraId="58DEC19D" w14:textId="4A971F8C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24" w:type="dxa"/>
          </w:tcPr>
          <w:p w14:paraId="74B67E9F" w14:textId="604B9F25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24" w:type="dxa"/>
          </w:tcPr>
          <w:p w14:paraId="18248AC2" w14:textId="65BDE23D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25" w:type="dxa"/>
          </w:tcPr>
          <w:p w14:paraId="4CEBE4A8" w14:textId="1CE8B22B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25" w:type="dxa"/>
          </w:tcPr>
          <w:p w14:paraId="10AFD302" w14:textId="4A64C2F1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25" w:type="dxa"/>
          </w:tcPr>
          <w:p w14:paraId="443E9C43" w14:textId="0126B700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25" w:type="dxa"/>
          </w:tcPr>
          <w:p w14:paraId="30FD9A72" w14:textId="7194A234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25" w:type="dxa"/>
          </w:tcPr>
          <w:p w14:paraId="0C1AD4AB" w14:textId="3F4C4E2B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94" w:type="dxa"/>
          </w:tcPr>
          <w:p w14:paraId="18FB2F2C" w14:textId="5443AF8C" w:rsidR="00C05F5B" w:rsidRPr="00C05F5B" w:rsidRDefault="00C05F5B" w:rsidP="002F7A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5.25</w:t>
            </w:r>
          </w:p>
        </w:tc>
      </w:tr>
      <w:tr w:rsidR="00C05F5B" w:rsidRPr="00C05F5B" w14:paraId="3C28AD3E" w14:textId="774D58EA" w:rsidTr="009D2BF3">
        <w:tc>
          <w:tcPr>
            <w:tcW w:w="2759" w:type="dxa"/>
          </w:tcPr>
          <w:p w14:paraId="2585E848" w14:textId="162FDCDB" w:rsidR="00C05F5B" w:rsidRPr="00C05F5B" w:rsidRDefault="00C05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Stenothoidae</w:t>
            </w:r>
            <w:proofErr w:type="spellEnd"/>
          </w:p>
        </w:tc>
        <w:tc>
          <w:tcPr>
            <w:tcW w:w="724" w:type="dxa"/>
          </w:tcPr>
          <w:p w14:paraId="1D2CC7E2" w14:textId="279040A0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59FCE5A4" w14:textId="640C0350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5602BBCA" w14:textId="3BE80F22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41EB0DD9" w14:textId="50995F45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25" w:type="dxa"/>
          </w:tcPr>
          <w:p w14:paraId="717F1306" w14:textId="26E8C4B1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25" w:type="dxa"/>
          </w:tcPr>
          <w:p w14:paraId="3309BB2D" w14:textId="6F10BD89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25" w:type="dxa"/>
          </w:tcPr>
          <w:p w14:paraId="175E79B4" w14:textId="70442C8C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25" w:type="dxa"/>
          </w:tcPr>
          <w:p w14:paraId="1E6FA564" w14:textId="026DF9C3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94" w:type="dxa"/>
          </w:tcPr>
          <w:p w14:paraId="6D58F01B" w14:textId="332685EA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3.00</w:t>
            </w:r>
          </w:p>
        </w:tc>
      </w:tr>
      <w:tr w:rsidR="00C05F5B" w:rsidRPr="00C05F5B" w14:paraId="0C9C2D5A" w14:textId="0800399E" w:rsidTr="009D2BF3">
        <w:tc>
          <w:tcPr>
            <w:tcW w:w="2759" w:type="dxa"/>
          </w:tcPr>
          <w:p w14:paraId="7F8AFB09" w14:textId="49C409FE" w:rsidR="00C05F5B" w:rsidRPr="00C05F5B" w:rsidRDefault="00C05F5B" w:rsidP="00855A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Jassa</w:t>
            </w: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 xml:space="preserve"> spp.</w:t>
            </w:r>
          </w:p>
        </w:tc>
        <w:tc>
          <w:tcPr>
            <w:tcW w:w="724" w:type="dxa"/>
          </w:tcPr>
          <w:p w14:paraId="11CD8E78" w14:textId="00C0424C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4" w:type="dxa"/>
          </w:tcPr>
          <w:p w14:paraId="15DF515C" w14:textId="6ABC1C19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4" w:type="dxa"/>
          </w:tcPr>
          <w:p w14:paraId="33410001" w14:textId="4D8ED7A7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25" w:type="dxa"/>
          </w:tcPr>
          <w:p w14:paraId="5FA9E813" w14:textId="7BF40E89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14390635" w14:textId="2D240165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6AAFE8E8" w14:textId="59565542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7986FB52" w14:textId="6011AF73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4A648056" w14:textId="2184ACE4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94" w:type="dxa"/>
          </w:tcPr>
          <w:p w14:paraId="0BAF14FB" w14:textId="79233067" w:rsidR="00C05F5B" w:rsidRPr="00C05F5B" w:rsidRDefault="00C05F5B" w:rsidP="001078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0.75</w:t>
            </w:r>
          </w:p>
        </w:tc>
      </w:tr>
      <w:tr w:rsidR="00C05F5B" w:rsidRPr="00C05F5B" w14:paraId="760F241A" w14:textId="56C48599" w:rsidTr="009D2BF3">
        <w:tc>
          <w:tcPr>
            <w:tcW w:w="2759" w:type="dxa"/>
          </w:tcPr>
          <w:p w14:paraId="5E847B75" w14:textId="0F0C3551" w:rsidR="00C05F5B" w:rsidRPr="00C05F5B" w:rsidRDefault="00C05F5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Prothaumatelson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nasutum</w:t>
            </w:r>
            <w:proofErr w:type="spellEnd"/>
          </w:p>
        </w:tc>
        <w:tc>
          <w:tcPr>
            <w:tcW w:w="724" w:type="dxa"/>
          </w:tcPr>
          <w:p w14:paraId="1B812653" w14:textId="595D81B4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4" w:type="dxa"/>
          </w:tcPr>
          <w:p w14:paraId="44A80A6E" w14:textId="7345C14F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24" w:type="dxa"/>
          </w:tcPr>
          <w:p w14:paraId="7DA4F45A" w14:textId="5615FB9E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3C3F0B18" w14:textId="2462C96C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59996EDC" w14:textId="7CD5F2B9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6E3ED146" w14:textId="36CD8FC7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7AEF6516" w14:textId="0711A6C7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4D05E42B" w14:textId="4B37DFD5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94" w:type="dxa"/>
          </w:tcPr>
          <w:p w14:paraId="4C46230F" w14:textId="6FB72B80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0.75</w:t>
            </w:r>
          </w:p>
        </w:tc>
      </w:tr>
      <w:tr w:rsidR="00C05F5B" w:rsidRPr="00C05F5B" w14:paraId="2A33D99F" w14:textId="39BBE68B" w:rsidTr="009D2BF3">
        <w:tc>
          <w:tcPr>
            <w:tcW w:w="2759" w:type="dxa"/>
          </w:tcPr>
          <w:p w14:paraId="3DE8FB85" w14:textId="7A93B178" w:rsidR="00C05F5B" w:rsidRPr="00C05F5B" w:rsidRDefault="00C05F5B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Paraphimedia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integricauda</w:t>
            </w:r>
            <w:proofErr w:type="spellEnd"/>
          </w:p>
        </w:tc>
        <w:tc>
          <w:tcPr>
            <w:tcW w:w="724" w:type="dxa"/>
          </w:tcPr>
          <w:p w14:paraId="2E0603BF" w14:textId="57230680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37CA757A" w14:textId="75BD4732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4" w:type="dxa"/>
          </w:tcPr>
          <w:p w14:paraId="6D09A0E9" w14:textId="79613C2D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256EF173" w14:textId="224E83A9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2C318459" w14:textId="391DA0DE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02AF0D52" w14:textId="40B14083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109EC51B" w14:textId="6B04AF97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35FC46C6" w14:textId="2DD11111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94" w:type="dxa"/>
          </w:tcPr>
          <w:p w14:paraId="78883224" w14:textId="24AF12DB" w:rsidR="00C05F5B" w:rsidRPr="00C05F5B" w:rsidRDefault="00C05F5B" w:rsidP="001F78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0.38</w:t>
            </w:r>
          </w:p>
        </w:tc>
      </w:tr>
      <w:tr w:rsidR="00C05F5B" w:rsidRPr="00C05F5B" w14:paraId="1B53AE3D" w14:textId="1BF89281" w:rsidTr="009D2BF3">
        <w:tc>
          <w:tcPr>
            <w:tcW w:w="2759" w:type="dxa"/>
          </w:tcPr>
          <w:p w14:paraId="22306B60" w14:textId="1EB68805" w:rsidR="00C05F5B" w:rsidRPr="00C05F5B" w:rsidRDefault="00C05F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Gnathiphimedia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sp.</w:t>
            </w:r>
          </w:p>
        </w:tc>
        <w:tc>
          <w:tcPr>
            <w:tcW w:w="724" w:type="dxa"/>
          </w:tcPr>
          <w:p w14:paraId="369407B6" w14:textId="40E4B591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67F88FAE" w14:textId="211646E8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45ACF9C0" w14:textId="6EAAF3D7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17F6180A" w14:textId="2F597CD6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5704F094" w14:textId="1716EFCB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738E3966" w14:textId="65F9EE40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323D03E1" w14:textId="4035ED3C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69CA9219" w14:textId="6FDAE46C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94" w:type="dxa"/>
          </w:tcPr>
          <w:p w14:paraId="2A19296B" w14:textId="2BE77E1D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0.13</w:t>
            </w:r>
          </w:p>
        </w:tc>
      </w:tr>
      <w:tr w:rsidR="00C05F5B" w:rsidRPr="00C05F5B" w14:paraId="4EE17274" w14:textId="2256BD72" w:rsidTr="009D2BF3">
        <w:tc>
          <w:tcPr>
            <w:tcW w:w="2759" w:type="dxa"/>
          </w:tcPr>
          <w:p w14:paraId="741EFF65" w14:textId="0B4C1BD5" w:rsidR="00C05F5B" w:rsidRPr="00C05F5B" w:rsidRDefault="00C05F5B" w:rsidP="00855A5F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Probolisca</w:t>
            </w:r>
            <w:proofErr w:type="spellEnd"/>
            <w:r w:rsidRPr="00C05F5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ovata</w:t>
            </w:r>
          </w:p>
        </w:tc>
        <w:tc>
          <w:tcPr>
            <w:tcW w:w="724" w:type="dxa"/>
          </w:tcPr>
          <w:p w14:paraId="6438CCDC" w14:textId="01D48217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721807D5" w14:textId="508F5950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4" w:type="dxa"/>
          </w:tcPr>
          <w:p w14:paraId="1EF17682" w14:textId="26622B4E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305C2415" w14:textId="1F2426A1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59E0FEB6" w14:textId="48EAB96B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27987817" w14:textId="6FD809EC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1F43DA62" w14:textId="4E018A96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091D94C8" w14:textId="2C2E6D0B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94" w:type="dxa"/>
          </w:tcPr>
          <w:p w14:paraId="74AE9481" w14:textId="5F5D9A41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0.13</w:t>
            </w:r>
          </w:p>
        </w:tc>
      </w:tr>
      <w:tr w:rsidR="00C05F5B" w:rsidRPr="00C05F5B" w14:paraId="0F468484" w14:textId="68840DC0" w:rsidTr="009D2BF3">
        <w:tc>
          <w:tcPr>
            <w:tcW w:w="2759" w:type="dxa"/>
          </w:tcPr>
          <w:p w14:paraId="4F41D43D" w14:textId="7ACC50FE" w:rsidR="00C05F5B" w:rsidRPr="00C05F5B" w:rsidRDefault="00C05F5B" w:rsidP="00855A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Lysianasidae</w:t>
            </w:r>
            <w:proofErr w:type="spellEnd"/>
          </w:p>
        </w:tc>
        <w:tc>
          <w:tcPr>
            <w:tcW w:w="724" w:type="dxa"/>
          </w:tcPr>
          <w:p w14:paraId="2B780B67" w14:textId="3C2C5AEA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375A4B7B" w14:textId="0CA898F4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1E0E7817" w14:textId="3B00893B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2C21CBFF" w14:textId="1E9D65F1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279BAD9C" w14:textId="175C894C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1A600773" w14:textId="540BEBAB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710A8F15" w14:textId="685CEEC3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3D1FFD55" w14:textId="5040A168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94" w:type="dxa"/>
          </w:tcPr>
          <w:p w14:paraId="2D106661" w14:textId="24F397D7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0.13</w:t>
            </w:r>
          </w:p>
        </w:tc>
      </w:tr>
      <w:tr w:rsidR="00C05F5B" w:rsidRPr="00C05F5B" w14:paraId="7F936C8D" w14:textId="693452BB" w:rsidTr="009D2BF3">
        <w:tc>
          <w:tcPr>
            <w:tcW w:w="2759" w:type="dxa"/>
          </w:tcPr>
          <w:p w14:paraId="55F815B6" w14:textId="3E965279" w:rsidR="00C05F5B" w:rsidRPr="00C05F5B" w:rsidRDefault="00C05F5B" w:rsidP="00855A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Unidentifiable Amphipods</w:t>
            </w:r>
          </w:p>
        </w:tc>
        <w:tc>
          <w:tcPr>
            <w:tcW w:w="724" w:type="dxa"/>
          </w:tcPr>
          <w:p w14:paraId="2965DAE2" w14:textId="5892D38F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24" w:type="dxa"/>
          </w:tcPr>
          <w:p w14:paraId="438ADBEE" w14:textId="6E67E853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24" w:type="dxa"/>
          </w:tcPr>
          <w:p w14:paraId="41240C68" w14:textId="34D8AF35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725" w:type="dxa"/>
          </w:tcPr>
          <w:p w14:paraId="1EFCCE8B" w14:textId="0E9C0156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25" w:type="dxa"/>
          </w:tcPr>
          <w:p w14:paraId="638C7F63" w14:textId="244DA761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725" w:type="dxa"/>
          </w:tcPr>
          <w:p w14:paraId="1FFFF174" w14:textId="7062C4AE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25" w:type="dxa"/>
          </w:tcPr>
          <w:p w14:paraId="38DEA59D" w14:textId="27A0136E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725" w:type="dxa"/>
          </w:tcPr>
          <w:p w14:paraId="508453E6" w14:textId="46BCFAEE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794" w:type="dxa"/>
          </w:tcPr>
          <w:p w14:paraId="1756B251" w14:textId="194D936F" w:rsidR="00C05F5B" w:rsidRPr="00C05F5B" w:rsidRDefault="00C05F5B" w:rsidP="00A859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19.13</w:t>
            </w:r>
          </w:p>
        </w:tc>
      </w:tr>
      <w:tr w:rsidR="00C05F5B" w:rsidRPr="00C05F5B" w14:paraId="66C5940B" w14:textId="740393DB" w:rsidTr="009D2BF3">
        <w:tc>
          <w:tcPr>
            <w:tcW w:w="2759" w:type="dxa"/>
          </w:tcPr>
          <w:p w14:paraId="684BDA23" w14:textId="06B179F9" w:rsidR="00C05F5B" w:rsidRPr="00C05F5B" w:rsidRDefault="00C05F5B" w:rsidP="00855A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Copepods</w:t>
            </w:r>
          </w:p>
        </w:tc>
        <w:tc>
          <w:tcPr>
            <w:tcW w:w="724" w:type="dxa"/>
          </w:tcPr>
          <w:p w14:paraId="40FC4D67" w14:textId="773E5D35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724" w:type="dxa"/>
          </w:tcPr>
          <w:p w14:paraId="2A323658" w14:textId="1C873C03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24" w:type="dxa"/>
          </w:tcPr>
          <w:p w14:paraId="635BA436" w14:textId="22C920FB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25" w:type="dxa"/>
          </w:tcPr>
          <w:p w14:paraId="4DB78814" w14:textId="1F114998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25" w:type="dxa"/>
          </w:tcPr>
          <w:p w14:paraId="14EC46A7" w14:textId="0240F10D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25" w:type="dxa"/>
          </w:tcPr>
          <w:p w14:paraId="475F30E9" w14:textId="050DF865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725" w:type="dxa"/>
          </w:tcPr>
          <w:p w14:paraId="29E435FC" w14:textId="3431C766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25" w:type="dxa"/>
          </w:tcPr>
          <w:p w14:paraId="32F7C822" w14:textId="6BF0B9F4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5A5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94" w:type="dxa"/>
          </w:tcPr>
          <w:p w14:paraId="484C2EDF" w14:textId="1F628899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14.63</w:t>
            </w:r>
          </w:p>
        </w:tc>
      </w:tr>
      <w:tr w:rsidR="00C05F5B" w:rsidRPr="00C05F5B" w14:paraId="0803A7AB" w14:textId="2DAEF3A9" w:rsidTr="009D2BF3">
        <w:tc>
          <w:tcPr>
            <w:tcW w:w="2759" w:type="dxa"/>
          </w:tcPr>
          <w:p w14:paraId="1315C56C" w14:textId="4B2C891A" w:rsidR="00C05F5B" w:rsidRPr="00C05F5B" w:rsidRDefault="00C05F5B" w:rsidP="00855A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Ostracods</w:t>
            </w:r>
          </w:p>
        </w:tc>
        <w:tc>
          <w:tcPr>
            <w:tcW w:w="724" w:type="dxa"/>
          </w:tcPr>
          <w:p w14:paraId="45438ADD" w14:textId="0694808B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24" w:type="dxa"/>
          </w:tcPr>
          <w:p w14:paraId="4B3316D4" w14:textId="0A13FCA9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24" w:type="dxa"/>
          </w:tcPr>
          <w:p w14:paraId="01FF94FE" w14:textId="3BD0A0A8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25" w:type="dxa"/>
          </w:tcPr>
          <w:p w14:paraId="45037CCF" w14:textId="4DB02EE3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25" w:type="dxa"/>
          </w:tcPr>
          <w:p w14:paraId="31D7F54F" w14:textId="7B039CD8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25" w:type="dxa"/>
          </w:tcPr>
          <w:p w14:paraId="44EA9597" w14:textId="54A4F744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25" w:type="dxa"/>
          </w:tcPr>
          <w:p w14:paraId="76799D0A" w14:textId="57AEBBA7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25" w:type="dxa"/>
          </w:tcPr>
          <w:p w14:paraId="328A8B02" w14:textId="6561C83D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94" w:type="dxa"/>
          </w:tcPr>
          <w:p w14:paraId="2BC65B49" w14:textId="16193388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5.13</w:t>
            </w:r>
          </w:p>
        </w:tc>
      </w:tr>
      <w:tr w:rsidR="00C05F5B" w:rsidRPr="00C05F5B" w14:paraId="3A03FCFD" w14:textId="73A8BE88" w:rsidTr="009D2BF3">
        <w:tc>
          <w:tcPr>
            <w:tcW w:w="2759" w:type="dxa"/>
          </w:tcPr>
          <w:p w14:paraId="3106550F" w14:textId="37DDAE2A" w:rsidR="00C05F5B" w:rsidRPr="00C05F5B" w:rsidRDefault="00C05F5B" w:rsidP="00855A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Isopods</w:t>
            </w:r>
          </w:p>
        </w:tc>
        <w:tc>
          <w:tcPr>
            <w:tcW w:w="724" w:type="dxa"/>
          </w:tcPr>
          <w:p w14:paraId="5AF9E4C8" w14:textId="20B62361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3FCABFAC" w14:textId="0677F391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4" w:type="dxa"/>
          </w:tcPr>
          <w:p w14:paraId="6027FC5A" w14:textId="42C7C569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790904D9" w14:textId="04ED2EC8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25" w:type="dxa"/>
          </w:tcPr>
          <w:p w14:paraId="6A0BF835" w14:textId="1A2855C5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683E015D" w14:textId="186F395D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25" w:type="dxa"/>
          </w:tcPr>
          <w:p w14:paraId="2DC72D25" w14:textId="7DF8739B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25" w:type="dxa"/>
          </w:tcPr>
          <w:p w14:paraId="4D1BAE8C" w14:textId="3F7804CF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5F5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94" w:type="dxa"/>
          </w:tcPr>
          <w:p w14:paraId="2BA25E65" w14:textId="789354A2" w:rsidR="00C05F5B" w:rsidRPr="00C05F5B" w:rsidRDefault="00C05F5B" w:rsidP="00680E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0.75</w:t>
            </w:r>
          </w:p>
        </w:tc>
      </w:tr>
    </w:tbl>
    <w:p w14:paraId="08D18721" w14:textId="77777777" w:rsidR="006446F4" w:rsidRDefault="006446F4">
      <w:pPr>
        <w:rPr>
          <w:rFonts w:ascii="Times New Roman" w:hAnsi="Times New Roman" w:cs="Times New Roman"/>
          <w:sz w:val="24"/>
          <w:szCs w:val="24"/>
        </w:rPr>
      </w:pPr>
    </w:p>
    <w:p w14:paraId="3D23311F" w14:textId="77777777" w:rsidR="00855A5F" w:rsidRDefault="00855A5F">
      <w:pPr>
        <w:rPr>
          <w:rFonts w:ascii="Times New Roman" w:hAnsi="Times New Roman" w:cs="Times New Roman"/>
          <w:sz w:val="24"/>
          <w:szCs w:val="24"/>
        </w:rPr>
      </w:pPr>
    </w:p>
    <w:p w14:paraId="122E88FA" w14:textId="77777777" w:rsidR="00855A5F" w:rsidRDefault="00855A5F">
      <w:pPr>
        <w:rPr>
          <w:rFonts w:ascii="Times New Roman" w:hAnsi="Times New Roman" w:cs="Times New Roman"/>
          <w:sz w:val="24"/>
          <w:szCs w:val="24"/>
        </w:rPr>
      </w:pPr>
    </w:p>
    <w:p w14:paraId="085015D8" w14:textId="77777777" w:rsidR="00855A5F" w:rsidRDefault="00855A5F">
      <w:pPr>
        <w:rPr>
          <w:rFonts w:ascii="Times New Roman" w:hAnsi="Times New Roman" w:cs="Times New Roman"/>
          <w:sz w:val="24"/>
          <w:szCs w:val="24"/>
        </w:rPr>
      </w:pPr>
    </w:p>
    <w:p w14:paraId="00E04A81" w14:textId="22E139EA" w:rsidR="00CB7396" w:rsidRPr="00212DD5" w:rsidRDefault="00CB7396">
      <w:pPr>
        <w:rPr>
          <w:rFonts w:ascii="Times New Roman" w:hAnsi="Times New Roman" w:cs="Times New Roman"/>
          <w:sz w:val="24"/>
          <w:szCs w:val="24"/>
        </w:rPr>
      </w:pPr>
    </w:p>
    <w:sectPr w:rsidR="00CB7396" w:rsidRPr="00212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EB"/>
    <w:rsid w:val="0010781B"/>
    <w:rsid w:val="001B24E8"/>
    <w:rsid w:val="001C7DD0"/>
    <w:rsid w:val="001F7838"/>
    <w:rsid w:val="00212DD5"/>
    <w:rsid w:val="002551D6"/>
    <w:rsid w:val="002B6F8F"/>
    <w:rsid w:val="002F7A77"/>
    <w:rsid w:val="004165F8"/>
    <w:rsid w:val="00450CF3"/>
    <w:rsid w:val="004774EB"/>
    <w:rsid w:val="004D1A82"/>
    <w:rsid w:val="004E46EB"/>
    <w:rsid w:val="006446F4"/>
    <w:rsid w:val="00680E5A"/>
    <w:rsid w:val="006B695F"/>
    <w:rsid w:val="008200DC"/>
    <w:rsid w:val="008355D9"/>
    <w:rsid w:val="00855A5F"/>
    <w:rsid w:val="0087722A"/>
    <w:rsid w:val="008C554E"/>
    <w:rsid w:val="009D2BF3"/>
    <w:rsid w:val="00A859D6"/>
    <w:rsid w:val="00C02345"/>
    <w:rsid w:val="00C05F5B"/>
    <w:rsid w:val="00C83004"/>
    <w:rsid w:val="00CB3DAA"/>
    <w:rsid w:val="00CB7396"/>
    <w:rsid w:val="00CD10F8"/>
    <w:rsid w:val="00D92246"/>
    <w:rsid w:val="00E4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6F943"/>
  <w15:chartTrackingRefBased/>
  <w15:docId w15:val="{869C4ABD-BEA1-4585-AC0A-0F98861B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4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3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3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5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Oswalt, Hannah Elise</dc:creator>
  <cp:keywords/>
  <dc:description/>
  <cp:lastModifiedBy>Oswalt, Hannah Elise</cp:lastModifiedBy>
  <cp:revision>3</cp:revision>
  <dcterms:created xsi:type="dcterms:W3CDTF">2025-03-14T17:35:00Z</dcterms:created>
  <dcterms:modified xsi:type="dcterms:W3CDTF">2025-03-14T17:35:00Z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2025-02-04T19:44:14Z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debdc049-9aa3-4231-9663-248a1628848f</vt:lpwstr>
  </property>
  <property fmtid="{D5CDD505-2E9C-101B-9397-08002B2CF9AE}" pid="8" name="MSIP_Label_ae7542bc-63e5-412b-b0a0-d9586028a7d0_ContentBits">
    <vt:lpwstr>0</vt:lpwstr>
  </property>
</Properties>
</file>