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34" w:rsidRDefault="00690A34">
      <w:pPr>
        <w:rPr>
          <w:rFonts w:ascii="Times New Roman" w:hAnsi="Times New Roman"/>
          <w:lang w:val="en-IL"/>
        </w:rPr>
      </w:pPr>
    </w:p>
    <w:p w:rsidR="00690A34" w:rsidRPr="00690A34" w:rsidRDefault="00690A34">
      <w:pPr>
        <w:rPr>
          <w:rFonts w:ascii="Times New Roman" w:hAnsi="Times New Roman"/>
          <w:lang w:val="en-IL"/>
        </w:rPr>
      </w:pPr>
      <w:r>
        <w:rPr>
          <w:rFonts w:ascii="Times New Roman" w:hAnsi="Times New Roman"/>
          <w:lang w:val="en-IL"/>
        </w:rPr>
        <w:t>The follwing questionnaires were used in this study:</w:t>
      </w:r>
    </w:p>
    <w:p w:rsidR="00690A34" w:rsidRDefault="00690A34" w:rsidP="00F45BBE">
      <w:pPr>
        <w:pStyle w:val="Normal1"/>
        <w:contextualSpacing w:val="0"/>
        <w:rPr>
          <w:rFonts w:ascii="Times" w:hAnsi="Times"/>
          <w:sz w:val="24"/>
        </w:rPr>
      </w:pPr>
      <w:r>
        <w:rPr>
          <w:rFonts w:ascii="Times New Roman" w:hAnsi="Times New Roman"/>
          <w:sz w:val="24"/>
          <w:lang w:val="en-IL"/>
        </w:rPr>
        <w:t xml:space="preserve">Adult Picky Eating Questionnaire </w:t>
      </w:r>
      <w:r w:rsidRPr="00A05704">
        <w:rPr>
          <w:rFonts w:ascii="Times" w:hAnsi="Times"/>
          <w:sz w:val="24"/>
        </w:rPr>
        <w:t xml:space="preserve">[APEQ], obsessive-compulsive </w:t>
      </w:r>
      <w:r>
        <w:rPr>
          <w:rFonts w:ascii="Times New Roman" w:hAnsi="Times New Roman"/>
          <w:sz w:val="24"/>
          <w:lang w:val="en-IL"/>
        </w:rPr>
        <w:t>inventory revised</w:t>
      </w:r>
      <w:r w:rsidRPr="00A05704">
        <w:rPr>
          <w:rFonts w:ascii="Times" w:hAnsi="Times"/>
          <w:sz w:val="24"/>
        </w:rPr>
        <w:t xml:space="preserve"> [OCI-R], sensory </w:t>
      </w:r>
      <w:r>
        <w:rPr>
          <w:rFonts w:ascii="Times New Roman" w:hAnsi="Times New Roman"/>
          <w:sz w:val="24"/>
          <w:lang w:val="en-IL"/>
        </w:rPr>
        <w:t xml:space="preserve">processing </w:t>
      </w:r>
      <w:r w:rsidR="00F45BBE">
        <w:rPr>
          <w:rFonts w:ascii="Times New Roman" w:hAnsi="Times New Roman"/>
          <w:sz w:val="24"/>
          <w:lang w:val="en-IL"/>
        </w:rPr>
        <w:t>questionnaire</w:t>
      </w:r>
      <w:r w:rsidRPr="00A05704">
        <w:rPr>
          <w:rFonts w:ascii="Times" w:hAnsi="Times"/>
          <w:sz w:val="24"/>
        </w:rPr>
        <w:t xml:space="preserve"> [SRQ-IS], general disgust propensity [DPSS-12]</w:t>
      </w:r>
      <w:r>
        <w:rPr>
          <w:rFonts w:ascii="Times" w:hAnsi="Times"/>
          <w:sz w:val="24"/>
        </w:rPr>
        <w:t>,</w:t>
      </w:r>
      <w:r w:rsidRPr="00A05704">
        <w:rPr>
          <w:rFonts w:ascii="Times" w:hAnsi="Times"/>
          <w:sz w:val="24"/>
        </w:rPr>
        <w:t xml:space="preserve"> food disgust [FDQ-S], and three maternal feeding practices [RCFQ]</w:t>
      </w:r>
      <w:r>
        <w:rPr>
          <w:rFonts w:ascii="Times" w:hAnsi="Times"/>
          <w:sz w:val="24"/>
        </w:rPr>
        <w:t>.</w:t>
      </w:r>
      <w:r w:rsidRPr="00A05704">
        <w:rPr>
          <w:rFonts w:ascii="Times" w:hAnsi="Times"/>
          <w:sz w:val="24"/>
        </w:rPr>
        <w:t xml:space="preserve"> </w:t>
      </w:r>
    </w:p>
    <w:p w:rsidR="00690A34" w:rsidRPr="00690A34" w:rsidRDefault="00690A34">
      <w:pPr>
        <w:rPr>
          <w:rFonts w:ascii="Times New Roman" w:hAnsi="Times New Roman"/>
        </w:rPr>
      </w:pPr>
    </w:p>
    <w:p w:rsidR="00690A34" w:rsidRDefault="00690A34" w:rsidP="00690A34">
      <w:pPr>
        <w:rPr>
          <w:rFonts w:asciiTheme="majorBidi" w:hAnsiTheme="majorBidi" w:cstheme="majorBidi"/>
          <w:sz w:val="24"/>
          <w:szCs w:val="24"/>
        </w:rPr>
      </w:pPr>
      <w:r w:rsidRPr="00690A34">
        <w:rPr>
          <w:rFonts w:asciiTheme="majorBidi" w:hAnsiTheme="majorBidi" w:cstheme="majorBidi"/>
          <w:sz w:val="24"/>
          <w:szCs w:val="24"/>
          <w:lang w:val="en-IL"/>
        </w:rPr>
        <w:t>APEQ response categories are</w:t>
      </w:r>
      <w:r w:rsidRPr="00690A34">
        <w:rPr>
          <w:rFonts w:asciiTheme="majorBidi" w:hAnsiTheme="majorBidi" w:cstheme="majorBidi"/>
          <w:sz w:val="24"/>
          <w:szCs w:val="24"/>
        </w:rPr>
        <w:t xml:space="preserve"> on a five-point Likert scale ranging from 1 “Never” to 5  “Always.”</w:t>
      </w:r>
    </w:p>
    <w:p w:rsidR="00690A34" w:rsidRDefault="00690A34" w:rsidP="00F45BBE">
      <w:pPr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theme="majorBidi"/>
          <w:sz w:val="24"/>
          <w:szCs w:val="24"/>
          <w:lang w:val="en-IL"/>
        </w:rPr>
        <w:t xml:space="preserve">OCI-R  </w:t>
      </w:r>
      <w:r w:rsidRPr="00690A34">
        <w:rPr>
          <w:rFonts w:asciiTheme="majorBidi" w:hAnsiTheme="majorBidi" w:cstheme="majorBidi"/>
          <w:sz w:val="24"/>
          <w:szCs w:val="24"/>
          <w:lang w:val="en-IL"/>
        </w:rPr>
        <w:t>response categories are</w:t>
      </w:r>
      <w:r w:rsidRPr="00690A34">
        <w:rPr>
          <w:rFonts w:asciiTheme="majorBidi" w:hAnsiTheme="majorBidi" w:cstheme="majorBidi"/>
          <w:sz w:val="24"/>
          <w:szCs w:val="24"/>
        </w:rPr>
        <w:t xml:space="preserve"> on a five-point Likert scale ranging from 1 “N</w:t>
      </w:r>
      <w:r>
        <w:rPr>
          <w:rFonts w:ascii="Times New Roman" w:hAnsi="Times New Roman" w:cstheme="majorBidi"/>
          <w:sz w:val="24"/>
          <w:szCs w:val="24"/>
          <w:lang w:val="en-IL"/>
        </w:rPr>
        <w:t>ot at all</w:t>
      </w:r>
      <w:r w:rsidRPr="00690A34">
        <w:rPr>
          <w:rFonts w:asciiTheme="majorBidi" w:hAnsiTheme="majorBidi" w:cstheme="majorBidi"/>
          <w:sz w:val="24"/>
          <w:szCs w:val="24"/>
        </w:rPr>
        <w:t>” to 5  “</w:t>
      </w:r>
      <w:r w:rsidR="00F45BBE">
        <w:rPr>
          <w:rFonts w:ascii="Times New Roman" w:hAnsi="Times New Roman" w:cstheme="majorBidi"/>
          <w:sz w:val="24"/>
          <w:szCs w:val="24"/>
          <w:lang w:val="en-IL"/>
        </w:rPr>
        <w:t>Extremely</w:t>
      </w:r>
      <w:r w:rsidRPr="00690A34">
        <w:rPr>
          <w:rFonts w:asciiTheme="majorBidi" w:hAnsiTheme="majorBidi" w:cstheme="majorBidi"/>
          <w:sz w:val="24"/>
          <w:szCs w:val="24"/>
        </w:rPr>
        <w:t>”</w:t>
      </w:r>
    </w:p>
    <w:p w:rsidR="00F45BBE" w:rsidRDefault="00F45BBE" w:rsidP="00F45BBE">
      <w:pPr>
        <w:rPr>
          <w:rFonts w:ascii="Times New Roman" w:hAnsi="Times New Roman" w:cstheme="majorBidi"/>
          <w:sz w:val="24"/>
          <w:szCs w:val="24"/>
          <w:lang w:val="en-IL"/>
        </w:rPr>
      </w:pPr>
      <w:r>
        <w:rPr>
          <w:rFonts w:ascii="Times New Roman" w:hAnsi="Times New Roman" w:cstheme="majorBidi"/>
          <w:sz w:val="24"/>
          <w:szCs w:val="24"/>
          <w:lang w:val="en-IL"/>
        </w:rPr>
        <w:t xml:space="preserve">SRQ-IS  </w:t>
      </w:r>
      <w:r w:rsidRPr="00690A34">
        <w:rPr>
          <w:rFonts w:asciiTheme="majorBidi" w:hAnsiTheme="majorBidi" w:cstheme="majorBidi"/>
          <w:sz w:val="24"/>
          <w:szCs w:val="24"/>
          <w:lang w:val="en-IL"/>
        </w:rPr>
        <w:t>response categories are</w:t>
      </w:r>
      <w:r w:rsidRPr="00690A34">
        <w:rPr>
          <w:rFonts w:asciiTheme="majorBidi" w:hAnsiTheme="majorBidi" w:cstheme="majorBidi"/>
          <w:sz w:val="24"/>
          <w:szCs w:val="24"/>
        </w:rPr>
        <w:t xml:space="preserve"> on a five-point Likert scale </w:t>
      </w:r>
      <w:r>
        <w:rPr>
          <w:rFonts w:ascii="Times New Roman" w:hAnsi="Times New Roman" w:cstheme="majorBidi"/>
          <w:sz w:val="24"/>
          <w:szCs w:val="24"/>
          <w:lang w:val="en-IL"/>
        </w:rPr>
        <w:t xml:space="preserve">of intensity </w:t>
      </w:r>
      <w:r w:rsidRPr="00690A34">
        <w:rPr>
          <w:rFonts w:asciiTheme="majorBidi" w:hAnsiTheme="majorBidi" w:cstheme="majorBidi"/>
          <w:sz w:val="24"/>
          <w:szCs w:val="24"/>
        </w:rPr>
        <w:t>ranging from 1 “N</w:t>
      </w:r>
      <w:r>
        <w:rPr>
          <w:rFonts w:ascii="Times New Roman" w:hAnsi="Times New Roman" w:cstheme="majorBidi"/>
          <w:sz w:val="24"/>
          <w:szCs w:val="24"/>
          <w:lang w:val="en-IL"/>
        </w:rPr>
        <w:t>ot at all</w:t>
      </w:r>
      <w:r w:rsidRPr="00690A34">
        <w:rPr>
          <w:rFonts w:asciiTheme="majorBidi" w:hAnsiTheme="majorBidi" w:cstheme="majorBidi"/>
          <w:sz w:val="24"/>
          <w:szCs w:val="24"/>
        </w:rPr>
        <w:t>” to 5  “</w:t>
      </w:r>
      <w:r>
        <w:rPr>
          <w:rFonts w:ascii="Times New Roman" w:hAnsi="Times New Roman" w:cstheme="majorBidi"/>
          <w:sz w:val="24"/>
          <w:szCs w:val="24"/>
          <w:lang w:val="en-IL"/>
        </w:rPr>
        <w:t>Very much</w:t>
      </w:r>
      <w:r w:rsidRPr="00690A34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="Times New Roman" w:hAnsi="Times New Roman" w:cstheme="majorBidi"/>
          <w:sz w:val="24"/>
          <w:szCs w:val="24"/>
          <w:lang w:val="en-IL"/>
        </w:rPr>
        <w:t xml:space="preserve"> with an additional option of 0 “I have never experienced”</w:t>
      </w:r>
    </w:p>
    <w:p w:rsidR="00F45BBE" w:rsidRDefault="00F45BBE" w:rsidP="0066595A">
      <w:pPr>
        <w:rPr>
          <w:rFonts w:ascii="Times New Roman" w:hAnsi="Times New Roman" w:cstheme="majorBidi"/>
          <w:sz w:val="24"/>
          <w:szCs w:val="24"/>
          <w:lang w:val="en-IL"/>
        </w:rPr>
      </w:pPr>
      <w:r>
        <w:rPr>
          <w:rFonts w:ascii="Times New Roman" w:hAnsi="Times New Roman" w:cstheme="majorBidi"/>
          <w:sz w:val="24"/>
          <w:szCs w:val="24"/>
          <w:lang w:val="en-IL"/>
        </w:rPr>
        <w:t xml:space="preserve">DPSS-12 </w:t>
      </w:r>
      <w:r w:rsidR="0066595A" w:rsidRPr="00690A34">
        <w:rPr>
          <w:rFonts w:asciiTheme="majorBidi" w:hAnsiTheme="majorBidi" w:cstheme="majorBidi"/>
          <w:sz w:val="24"/>
          <w:szCs w:val="24"/>
          <w:lang w:val="en-IL"/>
        </w:rPr>
        <w:t>response categories are</w:t>
      </w:r>
      <w:r w:rsidR="0066595A" w:rsidRPr="00690A34">
        <w:rPr>
          <w:rFonts w:asciiTheme="majorBidi" w:hAnsiTheme="majorBidi" w:cstheme="majorBidi"/>
          <w:sz w:val="24"/>
          <w:szCs w:val="24"/>
        </w:rPr>
        <w:t xml:space="preserve"> on a five-point Likert scale ranging from 1 “</w:t>
      </w:r>
      <w:r w:rsidR="0066595A">
        <w:rPr>
          <w:rFonts w:ascii="Times New Roman" w:hAnsi="Times New Roman" w:cstheme="majorBidi"/>
          <w:sz w:val="24"/>
          <w:szCs w:val="24"/>
          <w:lang w:val="en-IL"/>
        </w:rPr>
        <w:t>Never</w:t>
      </w:r>
      <w:r w:rsidR="0066595A" w:rsidRPr="00690A34">
        <w:rPr>
          <w:rFonts w:asciiTheme="majorBidi" w:hAnsiTheme="majorBidi" w:cstheme="majorBidi"/>
          <w:sz w:val="24"/>
          <w:szCs w:val="24"/>
        </w:rPr>
        <w:t>” to 5  “A</w:t>
      </w:r>
      <w:r w:rsidR="0066595A">
        <w:rPr>
          <w:rFonts w:ascii="Times New Roman" w:hAnsi="Times New Roman" w:cstheme="majorBidi"/>
          <w:sz w:val="24"/>
          <w:szCs w:val="24"/>
          <w:lang w:val="en-IL"/>
        </w:rPr>
        <w:t>lways</w:t>
      </w:r>
      <w:bookmarkStart w:id="0" w:name="_GoBack"/>
      <w:bookmarkEnd w:id="0"/>
      <w:r w:rsidR="0066595A" w:rsidRPr="00690A34">
        <w:rPr>
          <w:rFonts w:asciiTheme="majorBidi" w:hAnsiTheme="majorBidi" w:cstheme="majorBidi"/>
          <w:sz w:val="24"/>
          <w:szCs w:val="24"/>
        </w:rPr>
        <w:t>”</w:t>
      </w:r>
    </w:p>
    <w:p w:rsidR="00F45BBE" w:rsidRPr="0066595A" w:rsidRDefault="00F45BBE" w:rsidP="0066595A">
      <w:pPr>
        <w:rPr>
          <w:rFonts w:ascii="Times New Roman" w:hAnsi="Times New Roman" w:cstheme="majorBidi"/>
          <w:sz w:val="24"/>
          <w:szCs w:val="24"/>
          <w:lang w:val="en-IL"/>
        </w:rPr>
      </w:pPr>
      <w:r>
        <w:rPr>
          <w:rFonts w:ascii="Times New Roman" w:hAnsi="Times New Roman" w:cstheme="majorBidi"/>
          <w:sz w:val="24"/>
          <w:szCs w:val="24"/>
          <w:lang w:val="en-IL"/>
        </w:rPr>
        <w:t>FDQ-S</w:t>
      </w:r>
      <w:r w:rsidR="0066595A">
        <w:rPr>
          <w:rFonts w:ascii="Times New Roman" w:hAnsi="Times New Roman" w:cstheme="majorBidi"/>
          <w:sz w:val="24"/>
          <w:szCs w:val="24"/>
          <w:lang w:val="en-IL"/>
        </w:rPr>
        <w:t xml:space="preserve"> </w:t>
      </w:r>
      <w:r w:rsidR="0066595A" w:rsidRPr="00690A34">
        <w:rPr>
          <w:rFonts w:asciiTheme="majorBidi" w:hAnsiTheme="majorBidi" w:cstheme="majorBidi"/>
          <w:sz w:val="24"/>
          <w:szCs w:val="24"/>
          <w:lang w:val="en-IL"/>
        </w:rPr>
        <w:t>response categories are</w:t>
      </w:r>
      <w:r w:rsidR="0066595A" w:rsidRPr="00690A34">
        <w:rPr>
          <w:rFonts w:asciiTheme="majorBidi" w:hAnsiTheme="majorBidi" w:cstheme="majorBidi"/>
          <w:sz w:val="24"/>
          <w:szCs w:val="24"/>
        </w:rPr>
        <w:t xml:space="preserve"> on a five-point Likert scale ranging from 1 “</w:t>
      </w:r>
      <w:r w:rsidR="0066595A">
        <w:rPr>
          <w:rFonts w:ascii="Times New Roman" w:hAnsi="Times New Roman" w:cstheme="majorBidi"/>
          <w:sz w:val="24"/>
          <w:szCs w:val="24"/>
          <w:lang w:val="en-IL"/>
        </w:rPr>
        <w:t>No feeling of disgust</w:t>
      </w:r>
      <w:r w:rsidR="0066595A" w:rsidRPr="00690A34">
        <w:rPr>
          <w:rFonts w:asciiTheme="majorBidi" w:hAnsiTheme="majorBidi" w:cstheme="majorBidi"/>
          <w:sz w:val="24"/>
          <w:szCs w:val="24"/>
        </w:rPr>
        <w:t>” to 5  “</w:t>
      </w:r>
      <w:r w:rsidR="0066595A">
        <w:rPr>
          <w:rFonts w:ascii="Times New Roman" w:hAnsi="Times New Roman" w:cstheme="majorBidi"/>
          <w:sz w:val="24"/>
          <w:szCs w:val="24"/>
          <w:lang w:val="en-IL"/>
        </w:rPr>
        <w:t>Strong feeling of disgust</w:t>
      </w:r>
      <w:r w:rsidR="0066595A" w:rsidRPr="00690A34">
        <w:rPr>
          <w:rFonts w:asciiTheme="majorBidi" w:hAnsiTheme="majorBidi" w:cstheme="majorBidi"/>
          <w:sz w:val="24"/>
          <w:szCs w:val="24"/>
        </w:rPr>
        <w:t>”</w:t>
      </w:r>
    </w:p>
    <w:p w:rsidR="00F45BBE" w:rsidRPr="00F45BBE" w:rsidRDefault="00F45BBE" w:rsidP="00F45BBE">
      <w:pPr>
        <w:rPr>
          <w:rFonts w:ascii="Times New Roman" w:hAnsi="Times New Roman" w:cstheme="majorBidi"/>
          <w:sz w:val="24"/>
          <w:szCs w:val="24"/>
          <w:lang w:val="en-IL"/>
        </w:rPr>
      </w:pPr>
      <w:r>
        <w:rPr>
          <w:rFonts w:ascii="Times New Roman" w:hAnsi="Times New Roman" w:cstheme="majorBidi"/>
          <w:sz w:val="24"/>
          <w:szCs w:val="24"/>
          <w:lang w:val="en-IL"/>
        </w:rPr>
        <w:t xml:space="preserve">RCFQ - </w:t>
      </w:r>
      <w:r w:rsidRPr="00690A34">
        <w:rPr>
          <w:rFonts w:asciiTheme="majorBidi" w:hAnsiTheme="majorBidi" w:cstheme="majorBidi"/>
          <w:sz w:val="24"/>
          <w:szCs w:val="24"/>
          <w:lang w:val="en-IL"/>
        </w:rPr>
        <w:t>response categories are</w:t>
      </w:r>
      <w:r w:rsidRPr="00690A34">
        <w:rPr>
          <w:rFonts w:asciiTheme="majorBidi" w:hAnsiTheme="majorBidi" w:cstheme="majorBidi"/>
          <w:sz w:val="24"/>
          <w:szCs w:val="24"/>
        </w:rPr>
        <w:t xml:space="preserve"> on a five-point Likert scale ranging from 1 “</w:t>
      </w:r>
      <w:r>
        <w:rPr>
          <w:rFonts w:ascii="Times New Roman" w:hAnsi="Times New Roman" w:cstheme="majorBidi"/>
          <w:sz w:val="24"/>
          <w:szCs w:val="24"/>
          <w:lang w:val="en-IL"/>
        </w:rPr>
        <w:t>Do not agree at all</w:t>
      </w:r>
      <w:r w:rsidRPr="00690A34">
        <w:rPr>
          <w:rFonts w:asciiTheme="majorBidi" w:hAnsiTheme="majorBidi" w:cstheme="majorBidi"/>
          <w:sz w:val="24"/>
          <w:szCs w:val="24"/>
        </w:rPr>
        <w:t>” to 5  “A</w:t>
      </w:r>
      <w:r>
        <w:rPr>
          <w:rFonts w:ascii="Times New Roman" w:hAnsi="Times New Roman" w:cstheme="majorBidi"/>
          <w:sz w:val="24"/>
          <w:szCs w:val="24"/>
          <w:lang w:val="en-IL"/>
        </w:rPr>
        <w:t>gree</w:t>
      </w:r>
      <w:r w:rsidRPr="00690A34">
        <w:rPr>
          <w:rFonts w:asciiTheme="majorBidi" w:hAnsiTheme="majorBidi" w:cstheme="majorBidi"/>
          <w:sz w:val="24"/>
          <w:szCs w:val="24"/>
        </w:rPr>
        <w:t>.”</w:t>
      </w:r>
    </w:p>
    <w:p w:rsidR="00C9786B" w:rsidRPr="00690A34" w:rsidRDefault="00C9786B">
      <w:pPr>
        <w:rPr>
          <w:rFonts w:ascii="Times New Roman" w:hAnsi="Times New Roman"/>
        </w:rPr>
      </w:pPr>
    </w:p>
    <w:p w:rsidR="00690A34" w:rsidRPr="00690A34" w:rsidRDefault="00690A34">
      <w:pPr>
        <w:rPr>
          <w:rFonts w:ascii="Times New Roman" w:hAnsi="Times New Roman"/>
          <w:lang w:val="en-IL"/>
        </w:rPr>
      </w:pPr>
    </w:p>
    <w:sectPr w:rsidR="00690A34" w:rsidRPr="00690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34"/>
    <w:rsid w:val="0066595A"/>
    <w:rsid w:val="00690A34"/>
    <w:rsid w:val="00C9786B"/>
    <w:rsid w:val="00F4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D38E"/>
  <w15:chartTrackingRefBased/>
  <w15:docId w15:val="{817E6520-8687-418A-8475-50446C31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90A34"/>
    <w:pPr>
      <w:spacing w:after="0" w:line="276" w:lineRule="auto"/>
      <w:contextualSpacing/>
    </w:pPr>
    <w:rPr>
      <w:rFonts w:ascii="Arial" w:eastAsia="Arial" w:hAnsi="Arial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zohar</dc:creator>
  <cp:keywords/>
  <dc:description/>
  <cp:lastModifiedBy>ada zohar</cp:lastModifiedBy>
  <cp:revision>2</cp:revision>
  <dcterms:created xsi:type="dcterms:W3CDTF">2025-03-05T09:17:00Z</dcterms:created>
  <dcterms:modified xsi:type="dcterms:W3CDTF">2025-03-05T09:45:00Z</dcterms:modified>
</cp:coreProperties>
</file>