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B68D2" w:rsidRDefault="007B68D2" w:rsidP="007B68D2">
      <w:pPr>
        <w:rPr>
          <w:rFonts w:ascii="Times New Roman" w:hAnsi="Times New Roman" w:cs="Times New Roman"/>
          <w:sz w:val="28"/>
          <w:szCs w:val="28"/>
        </w:rPr>
      </w:pPr>
      <w:r w:rsidRPr="00820226">
        <w:rPr>
          <w:rFonts w:ascii="Times New Roman" w:hAnsi="Times New Roman" w:cs="Times New Roman"/>
          <w:sz w:val="28"/>
          <w:szCs w:val="28"/>
        </w:rPr>
        <w:t>Supplementary Figures</w:t>
      </w:r>
    </w:p>
    <w:p w:rsidR="007B68D2" w:rsidRDefault="00362392" w:rsidP="007B68D2">
      <w:pP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63958A9" wp14:editId="710B2FF2">
            <wp:simplePos x="0" y="0"/>
            <wp:positionH relativeFrom="margin">
              <wp:align>left</wp:align>
            </wp:positionH>
            <wp:positionV relativeFrom="paragraph">
              <wp:posOffset>194310</wp:posOffset>
            </wp:positionV>
            <wp:extent cx="3086100" cy="2774950"/>
            <wp:effectExtent l="0" t="0" r="0" b="6350"/>
            <wp:wrapTopAndBottom/>
            <wp:docPr id="541711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11246" name="图片 5417112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6100" cy="2774950"/>
                    </a:xfrm>
                    <a:prstGeom prst="rect">
                      <a:avLst/>
                    </a:prstGeom>
                  </pic:spPr>
                </pic:pic>
              </a:graphicData>
            </a:graphic>
            <wp14:sizeRelH relativeFrom="margin">
              <wp14:pctWidth>0</wp14:pctWidth>
            </wp14:sizeRelH>
            <wp14:sizeRelV relativeFrom="margin">
              <wp14:pctHeight>0</wp14:pctHeight>
            </wp14:sizeRelV>
          </wp:anchor>
        </w:drawing>
      </w:r>
      <w:r w:rsidR="00117D1D">
        <w:rPr>
          <w:rFonts w:ascii="Times New Roman" w:hAnsi="Times New Roman" w:cs="Times New Roman" w:hint="eastAsia"/>
          <w:sz w:val="24"/>
          <w:szCs w:val="24"/>
        </w:rPr>
        <w:t>S</w:t>
      </w:r>
      <w:r w:rsidR="007B68D2" w:rsidRPr="00820226">
        <w:rPr>
          <w:rFonts w:ascii="Times New Roman" w:hAnsi="Times New Roman" w:cs="Times New Roman"/>
          <w:sz w:val="24"/>
          <w:szCs w:val="24"/>
        </w:rPr>
        <w:t>upplementary Fig.1   Risk of Bias Assessment</w:t>
      </w: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Default="00117D1D" w:rsidP="007B68D2">
      <w:pPr>
        <w:rPr>
          <w:rFonts w:ascii="Times New Roman" w:hAnsi="Times New Roman" w:cs="Times New Roman"/>
          <w:sz w:val="24"/>
          <w:szCs w:val="24"/>
        </w:rPr>
      </w:pPr>
      <w:r>
        <w:rPr>
          <w:rFonts w:ascii="Times New Roman" w:hAnsi="Times New Roman" w:cs="Times New Roman" w:hint="eastAsia"/>
          <w:sz w:val="24"/>
          <w:szCs w:val="24"/>
        </w:rPr>
        <w:t>S</w:t>
      </w:r>
      <w:r w:rsidR="007B68D2" w:rsidRPr="00820226">
        <w:rPr>
          <w:rFonts w:ascii="Times New Roman" w:hAnsi="Times New Roman" w:cs="Times New Roman"/>
          <w:sz w:val="24"/>
          <w:szCs w:val="24"/>
        </w:rPr>
        <w:t>upplementary Fig.</w:t>
      </w:r>
      <w:r w:rsidR="00837648">
        <w:rPr>
          <w:rFonts w:ascii="Times New Roman" w:hAnsi="Times New Roman" w:cs="Times New Roman" w:hint="eastAsia"/>
          <w:sz w:val="24"/>
          <w:szCs w:val="24"/>
        </w:rPr>
        <w:t>2</w:t>
      </w:r>
      <w:r w:rsidR="007B68D2" w:rsidRPr="00820226">
        <w:rPr>
          <w:rFonts w:ascii="Times New Roman" w:hAnsi="Times New Roman" w:cs="Times New Roman"/>
          <w:sz w:val="24"/>
          <w:szCs w:val="24"/>
        </w:rPr>
        <w:t xml:space="preserve">   Sensitivity analysis. </w:t>
      </w:r>
    </w:p>
    <w:p w:rsidR="007B68D2" w:rsidRPr="00820226" w:rsidRDefault="007B68D2" w:rsidP="007B68D2">
      <w:pPr>
        <w:rPr>
          <w:rFonts w:ascii="Times New Roman" w:hAnsi="Times New Roman" w:cs="Times New Roman"/>
          <w:sz w:val="24"/>
          <w:szCs w:val="24"/>
        </w:rPr>
      </w:pPr>
      <w:r w:rsidRPr="00820226">
        <w:rPr>
          <w:rFonts w:ascii="Times New Roman" w:hAnsi="Times New Roman" w:cs="Times New Roman"/>
          <w:sz w:val="24"/>
          <w:szCs w:val="24"/>
        </w:rPr>
        <w:t>In sensitivity analysis, the results remained consistent after excluding the studies one by one.</w:t>
      </w:r>
    </w:p>
    <w:p w:rsidR="007B68D2" w:rsidRPr="00820226" w:rsidRDefault="007B68D2" w:rsidP="007B68D2">
      <w:pPr>
        <w:rPr>
          <w:rFonts w:ascii="Times New Roman" w:hAnsi="Times New Roman" w:cs="Times New Roman"/>
          <w:sz w:val="24"/>
          <w:szCs w:val="24"/>
        </w:rPr>
      </w:pPr>
      <w:r>
        <w:rPr>
          <w:rFonts w:ascii="Times New Roman" w:hAnsi="Times New Roman" w:cs="Times New Roman" w:hint="eastAsia"/>
          <w:noProof/>
          <w:sz w:val="28"/>
          <w:szCs w:val="28"/>
        </w:rPr>
        <w:drawing>
          <wp:anchor distT="0" distB="0" distL="114300" distR="114300" simplePos="0" relativeHeight="251660288" behindDoc="0" locked="0" layoutInCell="1" allowOverlap="1" wp14:anchorId="553B4DF9" wp14:editId="5F2B3B6C">
            <wp:simplePos x="0" y="0"/>
            <wp:positionH relativeFrom="column">
              <wp:posOffset>0</wp:posOffset>
            </wp:positionH>
            <wp:positionV relativeFrom="paragraph">
              <wp:posOffset>196215</wp:posOffset>
            </wp:positionV>
            <wp:extent cx="4601210" cy="2525395"/>
            <wp:effectExtent l="0" t="0" r="0" b="0"/>
            <wp:wrapTopAndBottom/>
            <wp:docPr id="15993544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54420" name="图片 15993544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1210" cy="2525395"/>
                    </a:xfrm>
                    <a:prstGeom prst="rect">
                      <a:avLst/>
                    </a:prstGeom>
                  </pic:spPr>
                </pic:pic>
              </a:graphicData>
            </a:graphic>
          </wp:anchor>
        </w:drawing>
      </w: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837648" w:rsidRDefault="00837648" w:rsidP="00837648">
      <w:pPr>
        <w:rPr>
          <w:rFonts w:hint="eastAsia"/>
        </w:rPr>
      </w:pPr>
      <w:r w:rsidRPr="009357C3">
        <w:rPr>
          <w:rFonts w:ascii="Times New Roman" w:hAnsi="Times New Roman" w:cs="Times New Roman" w:hint="eastAsia"/>
          <w:sz w:val="24"/>
          <w:szCs w:val="24"/>
        </w:rPr>
        <w:lastRenderedPageBreak/>
        <w:t>Supplementary Fig.3</w:t>
      </w:r>
      <w:r w:rsidRPr="002622AB">
        <w:rPr>
          <w:rFonts w:ascii="Times New Roman" w:hAnsi="Times New Roman" w:cs="Times New Roman"/>
          <w:sz w:val="24"/>
          <w:szCs w:val="24"/>
        </w:rPr>
        <w:t>. Effects of hydrogen sulfide donor type on serum creatinine levels</w:t>
      </w:r>
      <w:r w:rsidRPr="002622AB">
        <w:rPr>
          <w:rFonts w:ascii="Times New Roman" w:hAnsi="Times New Roman" w:cs="Times New Roman" w:hint="eastAsia"/>
          <w:sz w:val="24"/>
          <w:szCs w:val="24"/>
        </w:rPr>
        <w:t xml:space="preserve">. Garlic Extract: Allicin, </w:t>
      </w:r>
      <w:r w:rsidRPr="002622AB">
        <w:rPr>
          <w:rFonts w:ascii="Times New Roman" w:hAnsi="Times New Roman" w:cs="Times New Roman"/>
          <w:sz w:val="24"/>
          <w:szCs w:val="24"/>
        </w:rPr>
        <w:t>diallyl disulfide (DADS), diallyl sulfide (DAS), and diallyl trisulfide (DATS)</w:t>
      </w:r>
      <w:r w:rsidRPr="002622AB">
        <w:rPr>
          <w:rFonts w:ascii="Times New Roman" w:hAnsi="Times New Roman" w:cs="Times New Roman" w:hint="eastAsia"/>
          <w:sz w:val="24"/>
          <w:szCs w:val="24"/>
        </w:rPr>
        <w:t>; ADT-OH:</w:t>
      </w:r>
      <w:r w:rsidRPr="002622AB">
        <w:rPr>
          <w:sz w:val="24"/>
          <w:szCs w:val="24"/>
        </w:rPr>
        <w:t xml:space="preserve"> </w:t>
      </w:r>
      <w:r w:rsidRPr="002622AB">
        <w:rPr>
          <w:rFonts w:ascii="Times New Roman" w:hAnsi="Times New Roman" w:cs="Times New Roman"/>
          <w:sz w:val="24"/>
          <w:szCs w:val="24"/>
        </w:rPr>
        <w:t>5-(4-hydroxyphenyl)-3H-1,2-dithiocyclopentene-3-thione</w:t>
      </w:r>
    </w:p>
    <w:p w:rsidR="00837648" w:rsidRDefault="00837648" w:rsidP="00837648">
      <w:pPr>
        <w:rPr>
          <w:rFonts w:ascii="Times New Roman" w:hAnsi="Times New Roman" w:cs="Times New Roman"/>
          <w:sz w:val="24"/>
          <w:szCs w:val="24"/>
        </w:rPr>
      </w:pPr>
      <w:r>
        <w:rPr>
          <w:rFonts w:ascii="Times New Roman" w:hAnsi="Times New Roman" w:cs="Times New Roman"/>
          <w:noProof/>
          <w14:ligatures w14:val="standardContextual"/>
        </w:rPr>
        <w:drawing>
          <wp:anchor distT="0" distB="0" distL="114300" distR="114300" simplePos="0" relativeHeight="251664384" behindDoc="0" locked="0" layoutInCell="1" allowOverlap="1" wp14:anchorId="017DF41C" wp14:editId="580A8EBE">
            <wp:simplePos x="0" y="0"/>
            <wp:positionH relativeFrom="margin">
              <wp:align>left</wp:align>
            </wp:positionH>
            <wp:positionV relativeFrom="paragraph">
              <wp:posOffset>244898</wp:posOffset>
            </wp:positionV>
            <wp:extent cx="5274310" cy="4817110"/>
            <wp:effectExtent l="0" t="0" r="2540" b="2540"/>
            <wp:wrapTopAndBottom/>
            <wp:docPr id="945166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6151" name="图片 945166151"/>
                    <pic:cNvPicPr/>
                  </pic:nvPicPr>
                  <pic:blipFill>
                    <a:blip r:embed="rId8">
                      <a:extLst>
                        <a:ext uri="{28A0092B-C50C-407E-A947-70E740481C1C}">
                          <a14:useLocalDpi xmlns:a14="http://schemas.microsoft.com/office/drawing/2010/main" val="0"/>
                        </a:ext>
                      </a:extLst>
                    </a:blip>
                    <a:stretch>
                      <a:fillRect/>
                    </a:stretch>
                  </pic:blipFill>
                  <pic:spPr>
                    <a:xfrm>
                      <a:off x="0" y="0"/>
                      <a:ext cx="5274310" cy="4817110"/>
                    </a:xfrm>
                    <a:prstGeom prst="rect">
                      <a:avLst/>
                    </a:prstGeom>
                  </pic:spPr>
                </pic:pic>
              </a:graphicData>
            </a:graphic>
          </wp:anchor>
        </w:drawing>
      </w:r>
    </w:p>
    <w:p w:rsidR="00837648" w:rsidRPr="00837648" w:rsidRDefault="00837648"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r w:rsidRPr="009357C3">
        <w:rPr>
          <w:rFonts w:ascii="Times New Roman" w:hAnsi="Times New Roman" w:cs="Times New Roman" w:hint="eastAsia"/>
          <w:sz w:val="24"/>
          <w:szCs w:val="24"/>
        </w:rPr>
        <w:lastRenderedPageBreak/>
        <w:t>Supplementary Fig.</w:t>
      </w:r>
      <w:r>
        <w:rPr>
          <w:rFonts w:ascii="Times New Roman" w:hAnsi="Times New Roman" w:cs="Times New Roman" w:hint="eastAsia"/>
          <w:sz w:val="24"/>
          <w:szCs w:val="24"/>
        </w:rPr>
        <w:t>4</w:t>
      </w:r>
      <w:r w:rsidRPr="007A5254">
        <w:rPr>
          <w:rFonts w:ascii="Times New Roman" w:hAnsi="Times New Roman" w:cs="Times New Roman"/>
          <w:sz w:val="24"/>
          <w:szCs w:val="24"/>
        </w:rPr>
        <w:t>. Effects of animal species on serum creatinine levels</w:t>
      </w:r>
      <w:r w:rsidRPr="007A5254">
        <w:rPr>
          <w:rFonts w:ascii="Times New Roman" w:hAnsi="Times New Roman" w:cs="Times New Roman" w:hint="eastAsia"/>
          <w:sz w:val="24"/>
          <w:szCs w:val="24"/>
        </w:rPr>
        <w:t>.</w:t>
      </w:r>
    </w:p>
    <w:p w:rsidR="00837648" w:rsidRPr="00837648" w:rsidRDefault="00837648" w:rsidP="00837648">
      <w:pPr>
        <w:rPr>
          <w:rFonts w:hint="eastAsia"/>
        </w:rPr>
      </w:pPr>
    </w:p>
    <w:p w:rsidR="00837648" w:rsidRDefault="00837648" w:rsidP="00837648">
      <w:pPr>
        <w:rPr>
          <w:rFonts w:hint="eastAsia"/>
        </w:rPr>
      </w:pPr>
      <w:r>
        <w:rPr>
          <w:rFonts w:hint="eastAsia"/>
          <w:noProof/>
          <w14:ligatures w14:val="standardContextual"/>
        </w:rPr>
        <w:drawing>
          <wp:inline distT="0" distB="0" distL="0" distR="0" wp14:anchorId="5B2EB18D" wp14:editId="295E5EEB">
            <wp:extent cx="5274310" cy="3900805"/>
            <wp:effectExtent l="0" t="0" r="2540" b="4445"/>
            <wp:docPr id="5449682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68297" name="图片 544968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00805"/>
                    </a:xfrm>
                    <a:prstGeom prst="rect">
                      <a:avLst/>
                    </a:prstGeom>
                  </pic:spPr>
                </pic:pic>
              </a:graphicData>
            </a:graphic>
          </wp:inline>
        </w:drawing>
      </w:r>
    </w:p>
    <w:p w:rsidR="00837648" w:rsidRDefault="00837648" w:rsidP="00837648">
      <w:pPr>
        <w:rPr>
          <w:rFonts w:ascii="Times New Roman" w:hAnsi="Times New Roman" w:cs="Times New Roman"/>
          <w:sz w:val="24"/>
          <w:szCs w:val="24"/>
        </w:rPr>
      </w:pPr>
    </w:p>
    <w:p w:rsidR="00837648" w:rsidRDefault="00837648" w:rsidP="00837648">
      <w:pPr>
        <w:rPr>
          <w:rFonts w:ascii="Times New Roman" w:hAnsi="Times New Roman" w:cs="Times New Roman"/>
          <w:sz w:val="24"/>
          <w:szCs w:val="24"/>
        </w:rPr>
      </w:pPr>
    </w:p>
    <w:p w:rsidR="00837648" w:rsidRPr="00837648" w:rsidRDefault="00837648" w:rsidP="00837648">
      <w:pPr>
        <w:rPr>
          <w:rFonts w:ascii="Times New Roman" w:hAnsi="Times New Roman" w:cs="Times New Roman"/>
          <w:sz w:val="24"/>
          <w:szCs w:val="24"/>
        </w:rPr>
      </w:pPr>
      <w:r w:rsidRPr="009357C3">
        <w:rPr>
          <w:rFonts w:ascii="Times New Roman" w:hAnsi="Times New Roman" w:cs="Times New Roman" w:hint="eastAsia"/>
          <w:sz w:val="24"/>
          <w:szCs w:val="24"/>
        </w:rPr>
        <w:t>Supplementary Fig.</w:t>
      </w:r>
      <w:r>
        <w:rPr>
          <w:rFonts w:ascii="Times New Roman" w:hAnsi="Times New Roman" w:cs="Times New Roman" w:hint="eastAsia"/>
          <w:sz w:val="24"/>
          <w:szCs w:val="24"/>
        </w:rPr>
        <w:t>5</w:t>
      </w:r>
      <w:r w:rsidRPr="00D95E74">
        <w:rPr>
          <w:rFonts w:ascii="Times New Roman" w:hAnsi="Times New Roman" w:cs="Times New Roman"/>
          <w:sz w:val="24"/>
          <w:szCs w:val="24"/>
        </w:rPr>
        <w:t xml:space="preserve"> Effects of administration method on serum creatinine levels</w:t>
      </w:r>
      <w:r w:rsidRPr="00D95E74">
        <w:rPr>
          <w:rFonts w:ascii="Times New Roman" w:hAnsi="Times New Roman" w:cs="Times New Roman" w:hint="eastAsia"/>
          <w:sz w:val="24"/>
          <w:szCs w:val="24"/>
        </w:rPr>
        <w:t>. ip:</w:t>
      </w:r>
      <w:r w:rsidRPr="00D95E74">
        <w:rPr>
          <w:sz w:val="24"/>
          <w:szCs w:val="24"/>
        </w:rPr>
        <w:t xml:space="preserve"> </w:t>
      </w:r>
      <w:r w:rsidRPr="00D95E74">
        <w:rPr>
          <w:rFonts w:ascii="Times New Roman" w:hAnsi="Times New Roman" w:cs="Times New Roman"/>
          <w:sz w:val="24"/>
          <w:szCs w:val="24"/>
        </w:rPr>
        <w:t>intraperitoneal injection</w:t>
      </w:r>
      <w:r w:rsidRPr="00D95E74">
        <w:rPr>
          <w:rFonts w:ascii="Times New Roman" w:hAnsi="Times New Roman" w:cs="Times New Roman" w:hint="eastAsia"/>
          <w:sz w:val="24"/>
          <w:szCs w:val="24"/>
        </w:rPr>
        <w:t>, ig: intragastric, iv:</w:t>
      </w:r>
      <w:r w:rsidRPr="00D95E74">
        <w:rPr>
          <w:sz w:val="24"/>
          <w:szCs w:val="24"/>
        </w:rPr>
        <w:t xml:space="preserve"> </w:t>
      </w:r>
      <w:r w:rsidRPr="00D95E74">
        <w:rPr>
          <w:rFonts w:ascii="Times New Roman" w:hAnsi="Times New Roman" w:cs="Times New Roman"/>
          <w:sz w:val="24"/>
          <w:szCs w:val="24"/>
        </w:rPr>
        <w:t>intravenous injection</w:t>
      </w:r>
      <w:r w:rsidRPr="00D95E74">
        <w:rPr>
          <w:rFonts w:ascii="Times New Roman" w:hAnsi="Times New Roman" w:cs="Times New Roman" w:hint="eastAsia"/>
          <w:sz w:val="24"/>
          <w:szCs w:val="24"/>
        </w:rPr>
        <w:t>, po: peros(Latin)-</w:t>
      </w:r>
      <w:r w:rsidRPr="00D95E74">
        <w:rPr>
          <w:sz w:val="24"/>
          <w:szCs w:val="24"/>
        </w:rPr>
        <w:t xml:space="preserve"> </w:t>
      </w:r>
      <w:r w:rsidRPr="00D95E74">
        <w:rPr>
          <w:rFonts w:ascii="Times New Roman" w:hAnsi="Times New Roman" w:cs="Times New Roman"/>
          <w:sz w:val="24"/>
          <w:szCs w:val="24"/>
        </w:rPr>
        <w:t>oral administration</w:t>
      </w:r>
      <w:r>
        <w:rPr>
          <w:rFonts w:ascii="Times New Roman" w:hAnsi="Times New Roman" w:cs="Times New Roman" w:hint="eastAsia"/>
          <w:sz w:val="24"/>
          <w:szCs w:val="24"/>
        </w:rPr>
        <w:t>.</w:t>
      </w:r>
    </w:p>
    <w:p w:rsidR="00837648" w:rsidRPr="00F569AA" w:rsidRDefault="00837648" w:rsidP="00837648">
      <w:pPr>
        <w:rPr>
          <w:rFonts w:ascii="Times New Roman" w:hAnsi="Times New Roman" w:cs="Times New Roman"/>
          <w:sz w:val="24"/>
          <w:szCs w:val="24"/>
        </w:rPr>
      </w:pPr>
      <w:r>
        <w:rPr>
          <w:rFonts w:hint="eastAsia"/>
          <w:noProof/>
          <w14:ligatures w14:val="standardContextual"/>
        </w:rPr>
        <w:drawing>
          <wp:inline distT="0" distB="0" distL="0" distR="0" wp14:anchorId="15EAF876" wp14:editId="724A789E">
            <wp:extent cx="5274310" cy="3371850"/>
            <wp:effectExtent l="0" t="0" r="2540" b="0"/>
            <wp:docPr id="10132013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1300" name="图片 10132013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71850"/>
                    </a:xfrm>
                    <a:prstGeom prst="rect">
                      <a:avLst/>
                    </a:prstGeom>
                  </pic:spPr>
                </pic:pic>
              </a:graphicData>
            </a:graphic>
          </wp:inline>
        </w:drawing>
      </w:r>
    </w:p>
    <w:p w:rsidR="00837648" w:rsidRDefault="00837648" w:rsidP="00837648">
      <w:pPr>
        <w:rPr>
          <w:rFonts w:ascii="Times New Roman" w:hAnsi="Times New Roman" w:cs="Times New Roman"/>
          <w:sz w:val="24"/>
          <w:szCs w:val="24"/>
        </w:rPr>
      </w:pPr>
      <w:r w:rsidRPr="009357C3">
        <w:rPr>
          <w:rFonts w:ascii="Times New Roman" w:hAnsi="Times New Roman" w:cs="Times New Roman" w:hint="eastAsia"/>
          <w:sz w:val="24"/>
          <w:szCs w:val="24"/>
        </w:rPr>
        <w:lastRenderedPageBreak/>
        <w:t>Supplementary Fig.</w:t>
      </w:r>
      <w:r>
        <w:rPr>
          <w:rFonts w:ascii="Times New Roman" w:hAnsi="Times New Roman" w:cs="Times New Roman" w:hint="eastAsia"/>
          <w:sz w:val="24"/>
          <w:szCs w:val="24"/>
        </w:rPr>
        <w:t>6</w:t>
      </w:r>
      <w:r w:rsidRPr="00D95E74">
        <w:rPr>
          <w:rFonts w:ascii="Times New Roman" w:hAnsi="Times New Roman" w:cs="Times New Roman"/>
          <w:sz w:val="24"/>
          <w:szCs w:val="24"/>
        </w:rPr>
        <w:t xml:space="preserve"> The funnel plot represents the SMDs for serum creatinine level plotted against their standard error, with the vertical line representing the total summed estimates similar to the forest plot</w:t>
      </w:r>
      <w:r w:rsidRPr="00D95E74">
        <w:rPr>
          <w:rFonts w:ascii="Times New Roman" w:hAnsi="Times New Roman" w:cs="Times New Roman" w:hint="eastAsia"/>
          <w:sz w:val="24"/>
          <w:szCs w:val="24"/>
        </w:rPr>
        <w:t>.</w:t>
      </w:r>
    </w:p>
    <w:p w:rsidR="007B68D2" w:rsidRPr="00837648" w:rsidRDefault="007B68D2"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r>
        <w:rPr>
          <w:rFonts w:hint="eastAsia"/>
          <w:noProof/>
          <w14:ligatures w14:val="standardContextual"/>
        </w:rPr>
        <w:drawing>
          <wp:anchor distT="0" distB="0" distL="114300" distR="114300" simplePos="0" relativeHeight="251665408" behindDoc="0" locked="0" layoutInCell="1" allowOverlap="1" wp14:anchorId="1E0FD8E5">
            <wp:simplePos x="0" y="0"/>
            <wp:positionH relativeFrom="margin">
              <wp:align>left</wp:align>
            </wp:positionH>
            <wp:positionV relativeFrom="paragraph">
              <wp:posOffset>17780</wp:posOffset>
            </wp:positionV>
            <wp:extent cx="3725520" cy="2388931"/>
            <wp:effectExtent l="0" t="0" r="8890" b="0"/>
            <wp:wrapSquare wrapText="bothSides"/>
            <wp:docPr id="1121171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171" name="图片 112117171"/>
                    <pic:cNvPicPr/>
                  </pic:nvPicPr>
                  <pic:blipFill>
                    <a:blip r:embed="rId11">
                      <a:extLst>
                        <a:ext uri="{28A0092B-C50C-407E-A947-70E740481C1C}">
                          <a14:useLocalDpi xmlns:a14="http://schemas.microsoft.com/office/drawing/2010/main" val="0"/>
                        </a:ext>
                      </a:extLst>
                    </a:blip>
                    <a:stretch>
                      <a:fillRect/>
                    </a:stretch>
                  </pic:blipFill>
                  <pic:spPr>
                    <a:xfrm>
                      <a:off x="0" y="0"/>
                      <a:ext cx="3725520" cy="2388931"/>
                    </a:xfrm>
                    <a:prstGeom prst="rect">
                      <a:avLst/>
                    </a:prstGeom>
                  </pic:spPr>
                </pic:pic>
              </a:graphicData>
            </a:graphic>
          </wp:anchor>
        </w:drawing>
      </w: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837648" w:rsidRDefault="00837648" w:rsidP="007B68D2">
      <w:pPr>
        <w:rPr>
          <w:rFonts w:ascii="Times New Roman" w:hAnsi="Times New Roman" w:cs="Times New Roman"/>
          <w:sz w:val="24"/>
          <w:szCs w:val="24"/>
        </w:rPr>
      </w:pPr>
    </w:p>
    <w:p w:rsidR="007B68D2" w:rsidRDefault="00117D1D" w:rsidP="007B68D2">
      <w:pPr>
        <w:rPr>
          <w:rFonts w:ascii="Times New Roman" w:hAnsi="Times New Roman" w:cs="Times New Roman"/>
          <w:sz w:val="24"/>
          <w:szCs w:val="24"/>
        </w:rPr>
      </w:pPr>
      <w:r>
        <w:rPr>
          <w:rFonts w:ascii="Times New Roman" w:hAnsi="Times New Roman" w:cs="Times New Roman" w:hint="eastAsia"/>
          <w:sz w:val="24"/>
          <w:szCs w:val="24"/>
        </w:rPr>
        <w:t>S</w:t>
      </w:r>
      <w:r w:rsidR="007B68D2" w:rsidRPr="00820226">
        <w:rPr>
          <w:rFonts w:ascii="Times New Roman" w:hAnsi="Times New Roman" w:cs="Times New Roman"/>
          <w:sz w:val="24"/>
          <w:szCs w:val="24"/>
        </w:rPr>
        <w:t>upplementary Fig.</w:t>
      </w:r>
      <w:r w:rsidR="00837648">
        <w:rPr>
          <w:rFonts w:ascii="Times New Roman" w:hAnsi="Times New Roman" w:cs="Times New Roman" w:hint="eastAsia"/>
          <w:sz w:val="24"/>
          <w:szCs w:val="24"/>
        </w:rPr>
        <w:t>7</w:t>
      </w:r>
      <w:r w:rsidR="007B68D2" w:rsidRPr="00820226">
        <w:rPr>
          <w:rFonts w:ascii="Times New Roman" w:hAnsi="Times New Roman" w:cs="Times New Roman"/>
          <w:sz w:val="24"/>
          <w:szCs w:val="24"/>
        </w:rPr>
        <w:t xml:space="preserve">   Egger regression test</w:t>
      </w:r>
      <w:r w:rsidR="00837648">
        <w:rPr>
          <w:rFonts w:ascii="Times New Roman" w:hAnsi="Times New Roman" w:cs="Times New Roman" w:hint="eastAsia"/>
          <w:sz w:val="24"/>
          <w:szCs w:val="24"/>
        </w:rPr>
        <w:t xml:space="preserve"> </w:t>
      </w:r>
    </w:p>
    <w:p w:rsidR="007B68D2" w:rsidRDefault="00837648" w:rsidP="007B68D2">
      <w:pPr>
        <w:rPr>
          <w:rFonts w:ascii="Times New Roman" w:hAnsi="Times New Roman" w:cs="Times New Roman"/>
          <w:sz w:val="24"/>
          <w:szCs w:val="24"/>
        </w:rPr>
      </w:pPr>
      <w:r>
        <w:rPr>
          <w:rFonts w:ascii="Times New Roman" w:hAnsi="Times New Roman" w:cs="Times New Roman" w:hint="eastAsia"/>
          <w:noProof/>
          <w:sz w:val="28"/>
          <w:szCs w:val="28"/>
        </w:rPr>
        <w:drawing>
          <wp:anchor distT="0" distB="0" distL="114300" distR="114300" simplePos="0" relativeHeight="251661312" behindDoc="0" locked="0" layoutInCell="1" allowOverlap="1" wp14:anchorId="189382A4" wp14:editId="6E079056">
            <wp:simplePos x="0" y="0"/>
            <wp:positionH relativeFrom="column">
              <wp:posOffset>0</wp:posOffset>
            </wp:positionH>
            <wp:positionV relativeFrom="paragraph">
              <wp:posOffset>196850</wp:posOffset>
            </wp:positionV>
            <wp:extent cx="3589020" cy="1826260"/>
            <wp:effectExtent l="0" t="0" r="0" b="0"/>
            <wp:wrapTopAndBottom/>
            <wp:docPr id="17188595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9589" name="图片 1718859589"/>
                    <pic:cNvPicPr/>
                  </pic:nvPicPr>
                  <pic:blipFill>
                    <a:blip r:embed="rId12">
                      <a:extLst>
                        <a:ext uri="{28A0092B-C50C-407E-A947-70E740481C1C}">
                          <a14:useLocalDpi xmlns:a14="http://schemas.microsoft.com/office/drawing/2010/main" val="0"/>
                        </a:ext>
                      </a:extLst>
                    </a:blip>
                    <a:stretch>
                      <a:fillRect/>
                    </a:stretch>
                  </pic:blipFill>
                  <pic:spPr>
                    <a:xfrm>
                      <a:off x="0" y="0"/>
                      <a:ext cx="3589020" cy="1826260"/>
                    </a:xfrm>
                    <a:prstGeom prst="rect">
                      <a:avLst/>
                    </a:prstGeom>
                  </pic:spPr>
                </pic:pic>
              </a:graphicData>
            </a:graphic>
            <wp14:sizeRelH relativeFrom="margin">
              <wp14:pctWidth>0</wp14:pctWidth>
            </wp14:sizeRelH>
            <wp14:sizeRelV relativeFrom="margin">
              <wp14:pctHeight>0</wp14:pctHeight>
            </wp14:sizeRelV>
          </wp:anchor>
        </w:drawing>
      </w:r>
    </w:p>
    <w:p w:rsidR="007B68D2" w:rsidRPr="00820226"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r w:rsidRPr="00820226">
        <w:rPr>
          <w:rFonts w:ascii="Times New Roman" w:hAnsi="Times New Roman" w:cs="Times New Roman"/>
          <w:sz w:val="24"/>
          <w:szCs w:val="24"/>
        </w:rPr>
        <w:t>Supplementary Fig.</w:t>
      </w:r>
      <w:r w:rsidR="00837648">
        <w:rPr>
          <w:rFonts w:ascii="Times New Roman" w:hAnsi="Times New Roman" w:cs="Times New Roman" w:hint="eastAsia"/>
          <w:sz w:val="24"/>
          <w:szCs w:val="24"/>
        </w:rPr>
        <w:t>8</w:t>
      </w:r>
      <w:r w:rsidRPr="00820226">
        <w:rPr>
          <w:rFonts w:ascii="Times New Roman" w:hAnsi="Times New Roman" w:cs="Times New Roman"/>
          <w:sz w:val="24"/>
          <w:szCs w:val="24"/>
        </w:rPr>
        <w:t xml:space="preserve">   After the application of the clipping method, the number of </w:t>
      </w:r>
      <w:r w:rsidRPr="00820226">
        <w:rPr>
          <w:rFonts w:ascii="Times New Roman" w:hAnsi="Times New Roman" w:cs="Times New Roman"/>
          <w:sz w:val="24"/>
          <w:szCs w:val="24"/>
        </w:rPr>
        <w:lastRenderedPageBreak/>
        <w:t>additions was 0.</w:t>
      </w:r>
      <w:r w:rsidR="00837648">
        <w:rPr>
          <w:rFonts w:ascii="Times New Roman" w:hAnsi="Times New Roman" w:cs="Times New Roman" w:hint="eastAsia"/>
          <w:sz w:val="24"/>
          <w:szCs w:val="24"/>
        </w:rPr>
        <w:t xml:space="preserve">  </w:t>
      </w:r>
      <w:r>
        <w:rPr>
          <w:rFonts w:ascii="Times New Roman" w:hAnsi="Times New Roman" w:cs="Times New Roman" w:hint="eastAsia"/>
          <w:noProof/>
          <w:sz w:val="28"/>
          <w:szCs w:val="28"/>
        </w:rPr>
        <w:drawing>
          <wp:anchor distT="0" distB="0" distL="114300" distR="114300" simplePos="0" relativeHeight="251662336" behindDoc="0" locked="0" layoutInCell="1" allowOverlap="1" wp14:anchorId="33392D60" wp14:editId="338E98B6">
            <wp:simplePos x="0" y="0"/>
            <wp:positionH relativeFrom="margin">
              <wp:align>left</wp:align>
            </wp:positionH>
            <wp:positionV relativeFrom="paragraph">
              <wp:posOffset>313778</wp:posOffset>
            </wp:positionV>
            <wp:extent cx="4542155" cy="3027680"/>
            <wp:effectExtent l="0" t="0" r="0" b="1270"/>
            <wp:wrapTopAndBottom/>
            <wp:docPr id="21008167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6744" name="图片 2100816744"/>
                    <pic:cNvPicPr/>
                  </pic:nvPicPr>
                  <pic:blipFill>
                    <a:blip r:embed="rId13">
                      <a:extLst>
                        <a:ext uri="{28A0092B-C50C-407E-A947-70E740481C1C}">
                          <a14:useLocalDpi xmlns:a14="http://schemas.microsoft.com/office/drawing/2010/main" val="0"/>
                        </a:ext>
                      </a:extLst>
                    </a:blip>
                    <a:stretch>
                      <a:fillRect/>
                    </a:stretch>
                  </pic:blipFill>
                  <pic:spPr>
                    <a:xfrm>
                      <a:off x="0" y="0"/>
                      <a:ext cx="4542155" cy="3027680"/>
                    </a:xfrm>
                    <a:prstGeom prst="rect">
                      <a:avLst/>
                    </a:prstGeom>
                  </pic:spPr>
                </pic:pic>
              </a:graphicData>
            </a:graphic>
            <wp14:sizeRelH relativeFrom="margin">
              <wp14:pctWidth>0</wp14:pctWidth>
            </wp14:sizeRelH>
            <wp14:sizeRelV relativeFrom="margin">
              <wp14:pctHeight>0</wp14:pctHeight>
            </wp14:sizeRelV>
          </wp:anchor>
        </w:drawing>
      </w:r>
    </w:p>
    <w:p w:rsidR="007B68D2" w:rsidRPr="00820226"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Pr="00820226" w:rsidRDefault="007B68D2" w:rsidP="007B68D2">
      <w:pPr>
        <w:rPr>
          <w:rFonts w:ascii="Times New Roman" w:hAnsi="Times New Roman" w:cs="Times New Roman"/>
          <w:sz w:val="24"/>
          <w:szCs w:val="24"/>
        </w:rPr>
      </w:pPr>
    </w:p>
    <w:p w:rsidR="007B68D2" w:rsidRPr="00820226" w:rsidRDefault="00117D1D" w:rsidP="007B68D2">
      <w:pPr>
        <w:rPr>
          <w:rFonts w:ascii="Times New Roman" w:hAnsi="Times New Roman" w:cs="Times New Roman"/>
          <w:sz w:val="24"/>
          <w:szCs w:val="24"/>
        </w:rPr>
      </w:pPr>
      <w:r>
        <w:rPr>
          <w:rFonts w:ascii="Times New Roman" w:hAnsi="Times New Roman" w:cs="Times New Roman" w:hint="eastAsia"/>
          <w:sz w:val="24"/>
          <w:szCs w:val="24"/>
        </w:rPr>
        <w:t>S</w:t>
      </w:r>
      <w:r w:rsidR="007B68D2" w:rsidRPr="00820226">
        <w:rPr>
          <w:rFonts w:ascii="Times New Roman" w:hAnsi="Times New Roman" w:cs="Times New Roman"/>
          <w:sz w:val="24"/>
          <w:szCs w:val="24"/>
        </w:rPr>
        <w:t>upplementary Fig.</w:t>
      </w:r>
      <w:r w:rsidR="00837648">
        <w:rPr>
          <w:rFonts w:ascii="Times New Roman" w:hAnsi="Times New Roman" w:cs="Times New Roman" w:hint="eastAsia"/>
          <w:sz w:val="24"/>
          <w:szCs w:val="24"/>
        </w:rPr>
        <w:t>9</w:t>
      </w:r>
      <w:r w:rsidR="007B68D2" w:rsidRPr="00820226">
        <w:rPr>
          <w:rFonts w:ascii="Times New Roman" w:hAnsi="Times New Roman" w:cs="Times New Roman"/>
          <w:sz w:val="24"/>
          <w:szCs w:val="24"/>
        </w:rPr>
        <w:t xml:space="preserve"> Effects of hydrogen sulfide donor type on serum creatinine levels.</w:t>
      </w:r>
      <w:r w:rsidR="00837648">
        <w:rPr>
          <w:rFonts w:ascii="Times New Roman" w:hAnsi="Times New Roman" w:cs="Times New Roman" w:hint="eastAsia"/>
          <w:sz w:val="24"/>
          <w:szCs w:val="24"/>
        </w:rPr>
        <w:t xml:space="preserve"> 5</w:t>
      </w:r>
    </w:p>
    <w:p w:rsidR="007B68D2" w:rsidRPr="00820226" w:rsidRDefault="007F22DB" w:rsidP="007B68D2">
      <w:pP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extent cx="5274310" cy="3708400"/>
            <wp:effectExtent l="0" t="0" r="2540" b="6350"/>
            <wp:docPr id="202057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7066" name="图片 202057066"/>
                    <pic:cNvPicPr/>
                  </pic:nvPicPr>
                  <pic:blipFill>
                    <a:blip r:embed="rId14">
                      <a:extLst>
                        <a:ext uri="{28A0092B-C50C-407E-A947-70E740481C1C}">
                          <a14:useLocalDpi xmlns:a14="http://schemas.microsoft.com/office/drawing/2010/main" val="0"/>
                        </a:ext>
                      </a:extLst>
                    </a:blip>
                    <a:stretch>
                      <a:fillRect/>
                    </a:stretch>
                  </pic:blipFill>
                  <pic:spPr>
                    <a:xfrm>
                      <a:off x="0" y="0"/>
                      <a:ext cx="5274310" cy="3708400"/>
                    </a:xfrm>
                    <a:prstGeom prst="rect">
                      <a:avLst/>
                    </a:prstGeom>
                  </pic:spPr>
                </pic:pic>
              </a:graphicData>
            </a:graphic>
          </wp:inline>
        </w:drawing>
      </w:r>
    </w:p>
    <w:p w:rsidR="007B68D2" w:rsidRDefault="007B68D2">
      <w:pPr>
        <w:rPr>
          <w:rFonts w:hint="eastAsia"/>
        </w:rPr>
      </w:pPr>
    </w:p>
    <w:p w:rsidR="00A30809" w:rsidRDefault="00A30809">
      <w:pPr>
        <w:rPr>
          <w:rFonts w:hint="eastAsia"/>
        </w:rPr>
      </w:pPr>
    </w:p>
    <w:p w:rsidR="00A30809" w:rsidRDefault="00A30809">
      <w:pPr>
        <w:rPr>
          <w:rFonts w:ascii="Times New Roman" w:hAnsi="Times New Roman" w:cs="Times New Roman"/>
          <w:sz w:val="24"/>
          <w:szCs w:val="24"/>
        </w:rPr>
      </w:pPr>
      <w:r w:rsidRPr="00A30809">
        <w:rPr>
          <w:rFonts w:ascii="Times New Roman" w:hAnsi="Times New Roman" w:cs="Times New Roman"/>
          <w:sz w:val="24"/>
          <w:szCs w:val="24"/>
        </w:rPr>
        <w:lastRenderedPageBreak/>
        <w:t>Search strategy</w:t>
      </w:r>
    </w:p>
    <w:p w:rsidR="00A30809" w:rsidRDefault="00A30809">
      <w:pPr>
        <w:rPr>
          <w:rFonts w:ascii="Times New Roman" w:hAnsi="Times New Roman" w:cs="Times New Roman"/>
          <w:sz w:val="24"/>
          <w:szCs w:val="24"/>
        </w:rPr>
      </w:pPr>
      <w:r>
        <w:rPr>
          <w:rFonts w:ascii="Times New Roman" w:hAnsi="Times New Roman" w:cs="Times New Roman"/>
          <w:sz w:val="24"/>
          <w:szCs w:val="24"/>
        </w:rPr>
        <w:t>Keywords</w:t>
      </w:r>
    </w:p>
    <w:p w:rsidR="00A30809" w:rsidRP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1. Cisplatin</w:t>
      </w:r>
    </w:p>
    <w:p w:rsid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("Cisplatin"[Mesh]) OR ((((((((((((((cis-Diamminedichloroplatinum(II)) OR (Platinum Diamminodichloride)) OR (Diamminodichloride, Platinum)) OR (cis-Platinum)) OR (cis Platinum)) OR (Dichlorodiammineplatinum)) OR (cis-Diamminedichloroplatinum)) OR (cis Diamminedichloroplatinum)) OR (cis-Dichlorodiammineplatinum(II))) OR (NSC-119875)) OR (Platino)) OR (Platinol)) OR (Biocisplatinum)) OR (Platidiam))</w:t>
      </w:r>
    </w:p>
    <w:p w:rsidR="00A30809" w:rsidRDefault="00A30809" w:rsidP="00A30809">
      <w:pPr>
        <w:rPr>
          <w:rFonts w:ascii="Times New Roman" w:hAnsi="Times New Roman" w:cs="Times New Roman"/>
          <w:sz w:val="24"/>
          <w:szCs w:val="24"/>
        </w:rPr>
      </w:pPr>
    </w:p>
    <w:p w:rsidR="00A30809" w:rsidRP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2. Hydrogen Sulfide</w:t>
      </w:r>
    </w:p>
    <w:p w:rsid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("Hydrogen Sulfide"[Mesh]) OR ((((Sulfide, Hydrogen) OR (Hydrogen Sulfide (H2S3))) OR (Hydrogen Sulfide (H2(Sx)))) OR (Hydrogen Sulfide (H2S2)))</w:t>
      </w:r>
    </w:p>
    <w:p w:rsidR="00A30809" w:rsidRP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 xml:space="preserve">3. Acute Kidney Injury </w:t>
      </w:r>
    </w:p>
    <w:p w:rsidR="00A30809" w:rsidRDefault="00A30809" w:rsidP="00A30809">
      <w:pPr>
        <w:rPr>
          <w:rFonts w:ascii="Times New Roman" w:hAnsi="Times New Roman" w:cs="Times New Roman"/>
          <w:sz w:val="24"/>
          <w:szCs w:val="24"/>
        </w:rPr>
      </w:pPr>
      <w:r w:rsidRPr="00A30809">
        <w:rPr>
          <w:rFonts w:ascii="Times New Roman" w:hAnsi="Times New Roman" w:cs="Times New Roman"/>
          <w:sz w:val="24"/>
          <w:szCs w:val="24"/>
        </w:rPr>
        <w:t>("Acute Kidney Injury"[Mesh]) OR (((((((((((((((((((((((Acute Kidney Injuries) OR (Kidney Injuries, Acute)) OR (Kidney Injury, Acute)) OR (Acute Renal Injury)) OR (Acute Renal Injuries)) OR (Renal Injuries, Acute)) OR (Renal Injury, Acute)) OR (Renal Insufficiency, Acute)) OR (Acute Renal Insufficiencies)) OR (Renal Insufficiencies, Acute)) OR (Acute Renal Insufficiency)) OR (Kidney Insufficiency, Acute)) OR (Acute Kidney Insufficiencies)) OR (Kidney Insufficiencies, Acute)) OR (Acute Kidney Insufficiency)) OR (Kidney Failure, Acute)) OR (Acute Kidney Failures)) OR (Kidney Failures, Acute)) OR (Acute Renal Failure)) OR (Acute Renal Failures)) OR (Renal Failures, Acute)) OR (Renal Failure, Acute)) OR (Acute Kidney Failure))</w:t>
      </w:r>
    </w:p>
    <w:p w:rsidR="00A30809" w:rsidRDefault="00A30809" w:rsidP="00A30809">
      <w:pPr>
        <w:rPr>
          <w:rFonts w:ascii="Times New Roman" w:hAnsi="Times New Roman" w:cs="Times New Roman"/>
          <w:sz w:val="24"/>
          <w:szCs w:val="24"/>
        </w:rPr>
      </w:pPr>
    </w:p>
    <w:p w:rsidR="00A30809" w:rsidRPr="00A30809" w:rsidRDefault="00A30809" w:rsidP="00A30809">
      <w:p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 xml:space="preserve">earch </w:t>
      </w:r>
      <w:r>
        <w:rPr>
          <w:rFonts w:ascii="Times New Roman" w:hAnsi="Times New Roman" w:cs="Times New Roman"/>
          <w:sz w:val="24"/>
          <w:szCs w:val="24"/>
        </w:rPr>
        <w:t>P</w:t>
      </w:r>
      <w:r>
        <w:rPr>
          <w:rFonts w:ascii="Times New Roman" w:hAnsi="Times New Roman" w:cs="Times New Roman" w:hint="eastAsia"/>
          <w:sz w:val="24"/>
          <w:szCs w:val="24"/>
        </w:rPr>
        <w:t>ubmed:</w:t>
      </w:r>
      <w:r w:rsidRPr="00A30809">
        <w:t xml:space="preserve"> </w:t>
      </w:r>
      <w:r w:rsidRPr="00A30809">
        <w:rPr>
          <w:rFonts w:ascii="Times New Roman" w:hAnsi="Times New Roman" w:cs="Times New Roman"/>
          <w:b/>
          <w:bCs/>
          <w:sz w:val="24"/>
          <w:szCs w:val="24"/>
        </w:rPr>
        <w:t>1 or 2</w:t>
      </w:r>
      <w:r w:rsidRPr="00A30809">
        <w:rPr>
          <w:rFonts w:ascii="Times New Roman" w:hAnsi="Times New Roman" w:cs="Times New Roman"/>
          <w:sz w:val="24"/>
          <w:szCs w:val="24"/>
        </w:rPr>
        <w:t>; 1 or 3; 1 or 2 or 3; 2 or 3 ; 1 and 2; 1 and 3; 1 and 2 and 3</w:t>
      </w:r>
    </w:p>
    <w:sectPr w:rsidR="00A30809" w:rsidRPr="00A30809" w:rsidSect="00837648">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2712" w:rsidRDefault="00052712">
      <w:pPr>
        <w:rPr>
          <w:rFonts w:hint="eastAsia"/>
        </w:rPr>
      </w:pPr>
      <w:r>
        <w:separator/>
      </w:r>
    </w:p>
  </w:endnote>
  <w:endnote w:type="continuationSeparator" w:id="0">
    <w:p w:rsidR="00052712" w:rsidRDefault="0005271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2545125"/>
      <w:docPartObj>
        <w:docPartGallery w:val="Page Numbers (Bottom of Page)"/>
        <w:docPartUnique/>
      </w:docPartObj>
    </w:sdtPr>
    <w:sdtContent>
      <w:p w:rsidR="00E172BA" w:rsidRDefault="00000000">
        <w:pPr>
          <w:pStyle w:val="a3"/>
          <w:jc w:val="center"/>
          <w:rPr>
            <w:rFonts w:hint="eastAsia"/>
          </w:rPr>
        </w:pPr>
        <w:r>
          <w:fldChar w:fldCharType="begin"/>
        </w:r>
        <w:r>
          <w:instrText>PAGE   \* MERGEFORMAT</w:instrText>
        </w:r>
        <w:r>
          <w:fldChar w:fldCharType="separate"/>
        </w:r>
        <w:r>
          <w:rPr>
            <w:lang w:val="zh-CN"/>
          </w:rPr>
          <w:t>2</w:t>
        </w:r>
        <w:r>
          <w:fldChar w:fldCharType="end"/>
        </w:r>
      </w:p>
    </w:sdtContent>
  </w:sdt>
  <w:p w:rsidR="00E172BA" w:rsidRDefault="00E172BA">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2712" w:rsidRDefault="00052712">
      <w:pPr>
        <w:rPr>
          <w:rFonts w:hint="eastAsia"/>
        </w:rPr>
      </w:pPr>
      <w:r>
        <w:separator/>
      </w:r>
    </w:p>
  </w:footnote>
  <w:footnote w:type="continuationSeparator" w:id="0">
    <w:p w:rsidR="00052712" w:rsidRDefault="0005271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420"/>
  <w:autoHyphenation/>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8D2"/>
    <w:rsid w:val="00052712"/>
    <w:rsid w:val="00117D1D"/>
    <w:rsid w:val="001F794F"/>
    <w:rsid w:val="00291374"/>
    <w:rsid w:val="002E251C"/>
    <w:rsid w:val="00362392"/>
    <w:rsid w:val="0039122C"/>
    <w:rsid w:val="00425A6D"/>
    <w:rsid w:val="00471BE7"/>
    <w:rsid w:val="004944CF"/>
    <w:rsid w:val="005469A7"/>
    <w:rsid w:val="007222DF"/>
    <w:rsid w:val="007B68D2"/>
    <w:rsid w:val="007F22DB"/>
    <w:rsid w:val="00837648"/>
    <w:rsid w:val="00A30809"/>
    <w:rsid w:val="00A64E56"/>
    <w:rsid w:val="00C065C9"/>
    <w:rsid w:val="00C463F4"/>
    <w:rsid w:val="00C476D2"/>
    <w:rsid w:val="00E172BA"/>
    <w:rsid w:val="00F16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CFC6AF"/>
  <w15:chartTrackingRefBased/>
  <w15:docId w15:val="{FC3E0BDC-AFD3-4C80-84A3-B2904AF8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8D2"/>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B68D2"/>
    <w:pPr>
      <w:tabs>
        <w:tab w:val="center" w:pos="4153"/>
        <w:tab w:val="right" w:pos="8306"/>
      </w:tabs>
      <w:snapToGrid w:val="0"/>
      <w:jc w:val="left"/>
    </w:pPr>
    <w:rPr>
      <w:sz w:val="18"/>
      <w:szCs w:val="18"/>
    </w:rPr>
  </w:style>
  <w:style w:type="character" w:customStyle="1" w:styleId="a4">
    <w:name w:val="页脚 字符"/>
    <w:basedOn w:val="a0"/>
    <w:link w:val="a3"/>
    <w:uiPriority w:val="99"/>
    <w:rsid w:val="007B68D2"/>
    <w:rPr>
      <w:sz w:val="18"/>
      <w:szCs w:val="18"/>
      <w14:ligatures w14:val="none"/>
    </w:rPr>
  </w:style>
  <w:style w:type="character" w:styleId="a5">
    <w:name w:val="line number"/>
    <w:basedOn w:val="a0"/>
    <w:uiPriority w:val="99"/>
    <w:semiHidden/>
    <w:unhideWhenUsed/>
    <w:rsid w:val="007B68D2"/>
  </w:style>
  <w:style w:type="paragraph" w:styleId="a6">
    <w:name w:val="header"/>
    <w:basedOn w:val="a"/>
    <w:link w:val="a7"/>
    <w:uiPriority w:val="99"/>
    <w:unhideWhenUsed/>
    <w:rsid w:val="00362392"/>
    <w:pPr>
      <w:tabs>
        <w:tab w:val="center" w:pos="4153"/>
        <w:tab w:val="right" w:pos="8306"/>
      </w:tabs>
      <w:snapToGrid w:val="0"/>
      <w:jc w:val="center"/>
    </w:pPr>
    <w:rPr>
      <w:sz w:val="18"/>
      <w:szCs w:val="18"/>
    </w:rPr>
  </w:style>
  <w:style w:type="character" w:customStyle="1" w:styleId="a7">
    <w:name w:val="页眉 字符"/>
    <w:basedOn w:val="a0"/>
    <w:link w:val="a6"/>
    <w:uiPriority w:val="99"/>
    <w:rsid w:val="00362392"/>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390</Words>
  <Characters>2318</Characters>
  <Application>Microsoft Office Word</Application>
  <DocSecurity>0</DocSecurity>
  <Lines>44</Lines>
  <Paragraphs>20</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振元 韩</dc:creator>
  <cp:keywords/>
  <dc:description/>
  <cp:lastModifiedBy>振元 韩</cp:lastModifiedBy>
  <cp:revision>8</cp:revision>
  <dcterms:created xsi:type="dcterms:W3CDTF">2024-05-06T12:17:00Z</dcterms:created>
  <dcterms:modified xsi:type="dcterms:W3CDTF">2024-09-11T07:41:00Z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51795db1-e4f4-4403-accc-5530b3fc1451</vt:lpwstr>
  </property>
</Properties>
</file>