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D6" w:rsidRDefault="00610BD6" w:rsidP="00610BD6">
      <w:pPr>
        <w:pStyle w:val="a7"/>
        <w:keepNext/>
      </w:pPr>
      <w:r w:rsidRPr="00610BD6">
        <w:rPr>
          <w:rFonts w:ascii="Times New Roman" w:hAnsi="Times New Roman" w:cs="Times New Roman"/>
          <w:sz w:val="18"/>
          <w:szCs w:val="18"/>
        </w:rPr>
        <w:t xml:space="preserve">Table S7 </w:t>
      </w:r>
      <w:r w:rsidRPr="00200D43">
        <w:rPr>
          <w:rFonts w:ascii="Times New Roman" w:hAnsi="Times New Roman" w:cs="Times New Roman"/>
          <w:sz w:val="18"/>
          <w:szCs w:val="18"/>
        </w:rPr>
        <w:t xml:space="preserve">rOAV of </w:t>
      </w:r>
      <w:r>
        <w:rPr>
          <w:rFonts w:ascii="Times New Roman" w:hAnsi="Times New Roman" w:cs="Times New Roman"/>
          <w:sz w:val="18"/>
          <w:szCs w:val="18"/>
        </w:rPr>
        <w:t>receptacle</w:t>
      </w:r>
      <w:r w:rsidRPr="00200D43">
        <w:rPr>
          <w:rFonts w:ascii="Times New Roman" w:hAnsi="Times New Roman" w:cs="Times New Roman"/>
          <w:sz w:val="18"/>
          <w:szCs w:val="18"/>
        </w:rPr>
        <w:t xml:space="preserve"> from </w:t>
      </w:r>
      <w:r w:rsidR="00FA5A0F">
        <w:rPr>
          <w:rFonts w:ascii="Times New Roman" w:hAnsi="Times New Roman" w:cs="Times New Roman" w:hint="eastAsia"/>
          <w:sz w:val="18"/>
          <w:szCs w:val="18"/>
        </w:rPr>
        <w:t>d</w:t>
      </w:r>
      <w:r w:rsidRPr="00200D43">
        <w:rPr>
          <w:rFonts w:ascii="Times New Roman" w:hAnsi="Times New Roman" w:cs="Times New Roman"/>
          <w:sz w:val="18"/>
          <w:szCs w:val="18"/>
        </w:rPr>
        <w:t>ifferent An</w:t>
      </w:r>
      <w:r w:rsidRPr="00200D43">
        <w:rPr>
          <w:rFonts w:ascii="Times New Roman" w:hAnsi="Times New Roman" w:cs="Times New Roman" w:hint="eastAsia"/>
          <w:sz w:val="18"/>
          <w:szCs w:val="18"/>
        </w:rPr>
        <w:t>tique</w:t>
      </w:r>
      <w:r w:rsidRPr="00200D43">
        <w:rPr>
          <w:rFonts w:ascii="Times New Roman" w:hAnsi="Times New Roman" w:cs="Times New Roman"/>
          <w:sz w:val="18"/>
          <w:szCs w:val="18"/>
        </w:rPr>
        <w:t xml:space="preserve"> Lotus </w:t>
      </w:r>
      <w:r w:rsidRPr="00200D43">
        <w:rPr>
          <w:rFonts w:ascii="Times New Roman" w:hAnsi="Times New Roman" w:cs="Times New Roman" w:hint="eastAsia"/>
          <w:sz w:val="18"/>
          <w:szCs w:val="18"/>
        </w:rPr>
        <w:t>cultivars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81"/>
        <w:gridCol w:w="966"/>
        <w:gridCol w:w="1399"/>
        <w:gridCol w:w="886"/>
        <w:gridCol w:w="1215"/>
        <w:gridCol w:w="1215"/>
        <w:gridCol w:w="1215"/>
        <w:gridCol w:w="1215"/>
        <w:gridCol w:w="1215"/>
        <w:gridCol w:w="1216"/>
        <w:gridCol w:w="2935"/>
      </w:tblGrid>
      <w:tr w:rsidR="00610BD6" w:rsidRPr="00610BD6" w:rsidTr="00610BD6">
        <w:trPr>
          <w:trHeight w:val="276"/>
        </w:trPr>
        <w:tc>
          <w:tcPr>
            <w:tcW w:w="1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CAS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Compound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Odor detection threshold (μg/kg)</w:t>
            </w:r>
          </w:p>
        </w:tc>
        <w:tc>
          <w:tcPr>
            <w:tcW w:w="2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OAV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Odor description</w:t>
            </w:r>
          </w:p>
        </w:tc>
      </w:tr>
      <w:tr w:rsidR="00610BD6" w:rsidRPr="00610BD6" w:rsidTr="00610BD6">
        <w:trPr>
          <w:trHeight w:val="276"/>
        </w:trPr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0BD6" w:rsidRPr="00610BD6" w:rsidRDefault="00610BD6" w:rsidP="00610BD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0BD6" w:rsidRPr="00610BD6" w:rsidRDefault="00610BD6" w:rsidP="00610BD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0BD6" w:rsidRPr="00610BD6" w:rsidRDefault="00610BD6" w:rsidP="00610BD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0BD6" w:rsidRPr="00610BD6" w:rsidRDefault="00610BD6" w:rsidP="00610BD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ZNH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KF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PLD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LS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ZQ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kern w:val="0"/>
                <w:sz w:val="18"/>
                <w:szCs w:val="18"/>
              </w:rPr>
              <w:t>YMY</w:t>
            </w:r>
          </w:p>
        </w:tc>
        <w:tc>
          <w:tcPr>
            <w:tcW w:w="10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0BD6" w:rsidRPr="00610BD6" w:rsidRDefault="00610BD6" w:rsidP="00610BD6">
            <w:pPr>
              <w:widowControl/>
              <w:jc w:val="left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 w:rsidR="00610BD6" w:rsidRPr="00610BD6" w:rsidTr="00610BD6">
        <w:trPr>
          <w:trHeight w:val="28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7785-70-8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α-Pinene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2.26±0.75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2.28±0.87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8.6±2.5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3.25±1.27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5.73±0.21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3.47±0.65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Fresh</w:t>
            </w:r>
            <w:r w:rsidRPr="00610BD6">
              <w:rPr>
                <w:rFonts w:ascii="宋体" w:hAnsi="宋体" w:cs="Times New Roman" w:hint="eastAsia"/>
                <w:b w:val="0"/>
                <w:color w:val="000000"/>
                <w:kern w:val="0"/>
                <w:sz w:val="18"/>
                <w:szCs w:val="18"/>
              </w:rPr>
              <w:t>，</w:t>
            </w: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woody</w:t>
            </w:r>
          </w:p>
        </w:tc>
      </w:tr>
      <w:tr w:rsidR="00610BD6" w:rsidRPr="00610BD6" w:rsidTr="00610BD6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123-35-3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β-Myrcene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15.02±7.23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12.05±1.34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7.65±1.84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Sweet, spicy, plastic</w:t>
            </w:r>
          </w:p>
        </w:tc>
      </w:tr>
      <w:tr w:rsidR="00610BD6" w:rsidRPr="00610BD6" w:rsidTr="00610BD6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99-86-5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α-Terpinene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0.13±0.05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0.32±0.15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1.12±0.42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0.34±0.1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0.76±0.02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0.69±0.14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Citrusy, herbal, woody</w:t>
            </w:r>
          </w:p>
        </w:tc>
      </w:tr>
      <w:tr w:rsidR="00610BD6" w:rsidRPr="00610BD6" w:rsidTr="00610BD6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 xml:space="preserve">5989-27-5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Limonene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0.41±0.16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0.83±0.37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2.36±0.88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0.76±0.2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2.13±0.08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1.75±0.3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Citrusy, pine scent, peppermint</w:t>
            </w:r>
          </w:p>
        </w:tc>
      </w:tr>
      <w:tr w:rsidR="00610BD6" w:rsidRPr="00610BD6" w:rsidTr="00610BD6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 xml:space="preserve">470-82-6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Eucalyptol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103.51±27.19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203.57±76.56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347.48±88.39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212.13±63.86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448.08±29.68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382.11±65.49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Camphoraceous, fresh, grassy</w:t>
            </w:r>
          </w:p>
        </w:tc>
      </w:tr>
      <w:tr w:rsidR="00610BD6" w:rsidRPr="00610BD6" w:rsidTr="00610BD6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 xml:space="preserve">87-44-5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Caryophyllene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5.95±1.25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7.47±0.72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0.22±0.01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3.41±0.73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0.2±0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2.58±0.45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Woody, spicy, clove flower fragrance</w:t>
            </w:r>
          </w:p>
        </w:tc>
      </w:tr>
      <w:tr w:rsidR="00610BD6" w:rsidRPr="00610BD6" w:rsidTr="00610BD6">
        <w:trPr>
          <w:trHeight w:val="276"/>
        </w:trPr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111-27-3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1-Hexanol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2.2±0.47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2.03±0.15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1.62±0.03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2.62±0.56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2.75±0.46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3.02±0.27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BD6" w:rsidRPr="00610BD6" w:rsidRDefault="00610BD6" w:rsidP="00610BD6">
            <w:pPr>
              <w:widowControl/>
              <w:jc w:val="center"/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610BD6">
              <w:rPr>
                <w:rFonts w:eastAsia="等线" w:cs="Times New Roman"/>
                <w:b w:val="0"/>
                <w:color w:val="000000"/>
                <w:kern w:val="0"/>
                <w:sz w:val="18"/>
                <w:szCs w:val="18"/>
              </w:rPr>
              <w:t>Grass, wood</w:t>
            </w:r>
          </w:p>
        </w:tc>
      </w:tr>
    </w:tbl>
    <w:p w:rsidR="004A4F12" w:rsidRDefault="004A4F12"/>
    <w:sectPr w:rsidR="004A4F12" w:rsidSect="00610B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15" w:rsidRDefault="00583915" w:rsidP="00610BD6">
      <w:r>
        <w:separator/>
      </w:r>
    </w:p>
  </w:endnote>
  <w:endnote w:type="continuationSeparator" w:id="0">
    <w:p w:rsidR="00583915" w:rsidRDefault="00583915" w:rsidP="0061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15" w:rsidRDefault="00583915" w:rsidP="00610BD6">
      <w:r>
        <w:separator/>
      </w:r>
    </w:p>
  </w:footnote>
  <w:footnote w:type="continuationSeparator" w:id="0">
    <w:p w:rsidR="00583915" w:rsidRDefault="00583915" w:rsidP="0061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6"/>
    <w:rsid w:val="00154157"/>
    <w:rsid w:val="00196969"/>
    <w:rsid w:val="00242FF9"/>
    <w:rsid w:val="00261D97"/>
    <w:rsid w:val="004A4F12"/>
    <w:rsid w:val="00583915"/>
    <w:rsid w:val="00610BD6"/>
    <w:rsid w:val="00793AA4"/>
    <w:rsid w:val="00AC718B"/>
    <w:rsid w:val="00BA4F67"/>
    <w:rsid w:val="00BC7276"/>
    <w:rsid w:val="00CF0753"/>
    <w:rsid w:val="00D5721E"/>
    <w:rsid w:val="00E447A8"/>
    <w:rsid w:val="00F12C3F"/>
    <w:rsid w:val="00F7736A"/>
    <w:rsid w:val="00FA132E"/>
    <w:rsid w:val="00F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7B7C94-5E7F-4752-9EB7-4BC995F7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ajorBidi"/>
        <w:b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BD6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610BD6"/>
    <w:rPr>
      <w:rFonts w:asciiTheme="majorHAnsi" w:eastAsia="黑体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2025-04-28T08:26:00Z</dcterms:created>
  <dcterms:modified xsi:type="dcterms:W3CDTF">2025-04-28T08:33:00Z</dcterms:modified>
</cp:coreProperties>
</file>