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2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1816"/>
        <w:gridCol w:w="1798"/>
        <w:gridCol w:w="1799"/>
      </w:tblGrid>
      <w:tr w:rsidR="00625C91" w:rsidRPr="00565004" w14:paraId="5B924826" w14:textId="77777777" w:rsidTr="001808AF">
        <w:trPr>
          <w:trHeight w:hRule="exact" w:val="284"/>
          <w:jc w:val="center"/>
        </w:trPr>
        <w:tc>
          <w:tcPr>
            <w:tcW w:w="1218" w:type="pct"/>
            <w:tcBorders>
              <w:top w:val="single" w:sz="4" w:space="0" w:color="auto"/>
            </w:tcBorders>
            <w:vAlign w:val="center"/>
          </w:tcPr>
          <w:p w14:paraId="0E8DA1EF" w14:textId="2E1018C0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</w:rPr>
              <w:t>Window size</w:t>
            </w:r>
          </w:p>
        </w:tc>
        <w:tc>
          <w:tcPr>
            <w:tcW w:w="1269" w:type="pct"/>
            <w:tcBorders>
              <w:top w:val="single" w:sz="4" w:space="0" w:color="auto"/>
            </w:tcBorders>
            <w:vAlign w:val="center"/>
          </w:tcPr>
          <w:p w14:paraId="6A8A183A" w14:textId="0549BCAE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4</w:t>
            </w:r>
            <w:r>
              <w:rPr>
                <w:rFonts w:ascii="CharisSIL" w:hAnsi="CharisSIL"/>
                <w:color w:val="000000" w:themeColor="text1"/>
                <w:szCs w:val="21"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vAlign w:val="center"/>
          </w:tcPr>
          <w:p w14:paraId="4ED05112" w14:textId="0DE14BD9" w:rsidR="00625C91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3</w:t>
            </w:r>
            <w:r>
              <w:rPr>
                <w:rFonts w:ascii="CharisSIL" w:hAnsi="CharisSIL"/>
                <w:color w:val="000000" w:themeColor="text1"/>
                <w:szCs w:val="21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</w:tcBorders>
            <w:vAlign w:val="center"/>
          </w:tcPr>
          <w:p w14:paraId="28C2FDE0" w14:textId="5E279D38" w:rsidR="00625C91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2</w:t>
            </w:r>
            <w:r>
              <w:rPr>
                <w:rFonts w:ascii="CharisSIL" w:hAnsi="CharisSIL"/>
                <w:color w:val="000000" w:themeColor="text1"/>
                <w:szCs w:val="21"/>
              </w:rPr>
              <w:t>1</w:t>
            </w:r>
          </w:p>
        </w:tc>
      </w:tr>
      <w:tr w:rsidR="00625C91" w:rsidRPr="00565004" w14:paraId="4D85F443" w14:textId="77777777" w:rsidTr="001808AF">
        <w:trPr>
          <w:trHeight w:hRule="exact" w:val="284"/>
          <w:jc w:val="center"/>
        </w:trPr>
        <w:tc>
          <w:tcPr>
            <w:tcW w:w="1218" w:type="pct"/>
            <w:tcBorders>
              <w:top w:val="single" w:sz="4" w:space="0" w:color="auto"/>
            </w:tcBorders>
            <w:vAlign w:val="center"/>
          </w:tcPr>
          <w:p w14:paraId="16797F9A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proofErr w:type="gramStart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R.norvegicus</w:t>
            </w:r>
            <w:proofErr w:type="spellEnd"/>
            <w:proofErr w:type="gramEnd"/>
          </w:p>
        </w:tc>
        <w:tc>
          <w:tcPr>
            <w:tcW w:w="1269" w:type="pct"/>
            <w:tcBorders>
              <w:top w:val="single" w:sz="4" w:space="0" w:color="auto"/>
            </w:tcBorders>
            <w:vAlign w:val="center"/>
          </w:tcPr>
          <w:p w14:paraId="603E1DDC" w14:textId="78D814C8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767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vAlign w:val="center"/>
          </w:tcPr>
          <w:p w14:paraId="602D0277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 w:rsidRPr="00565004">
              <w:rPr>
                <w:rFonts w:ascii="CharisSIL" w:hAnsi="CharisSIL"/>
                <w:color w:val="000000" w:themeColor="text1"/>
                <w:szCs w:val="21"/>
              </w:rPr>
              <w:t>0.764</w:t>
            </w:r>
          </w:p>
          <w:p w14:paraId="4A0C7968" w14:textId="172777D6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</w:p>
        </w:tc>
        <w:tc>
          <w:tcPr>
            <w:tcW w:w="1257" w:type="pct"/>
            <w:tcBorders>
              <w:top w:val="single" w:sz="4" w:space="0" w:color="auto"/>
            </w:tcBorders>
            <w:vAlign w:val="center"/>
          </w:tcPr>
          <w:p w14:paraId="5B9A679E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756</w:t>
            </w:r>
          </w:p>
        </w:tc>
      </w:tr>
      <w:tr w:rsidR="00625C91" w:rsidRPr="00565004" w14:paraId="458111F4" w14:textId="77777777" w:rsidTr="001808AF">
        <w:trPr>
          <w:trHeight w:hRule="exact" w:val="284"/>
          <w:jc w:val="center"/>
        </w:trPr>
        <w:tc>
          <w:tcPr>
            <w:tcW w:w="1218" w:type="pct"/>
            <w:vAlign w:val="center"/>
          </w:tcPr>
          <w:p w14:paraId="26F87C58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proofErr w:type="gramStart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S.japonicum</w:t>
            </w:r>
            <w:proofErr w:type="spellEnd"/>
            <w:proofErr w:type="gramEnd"/>
          </w:p>
        </w:tc>
        <w:tc>
          <w:tcPr>
            <w:tcW w:w="1269" w:type="pct"/>
            <w:vAlign w:val="center"/>
          </w:tcPr>
          <w:p w14:paraId="25C6F2D1" w14:textId="14A237FE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817</w:t>
            </w:r>
          </w:p>
        </w:tc>
        <w:tc>
          <w:tcPr>
            <w:tcW w:w="1256" w:type="pct"/>
            <w:vAlign w:val="center"/>
          </w:tcPr>
          <w:p w14:paraId="5C5E1444" w14:textId="405B7990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 w:rsidRPr="00565004">
              <w:rPr>
                <w:rFonts w:ascii="CharisSIL" w:hAnsi="CharisSIL"/>
                <w:color w:val="000000" w:themeColor="text1"/>
                <w:szCs w:val="21"/>
              </w:rPr>
              <w:t>0.818</w:t>
            </w:r>
          </w:p>
        </w:tc>
        <w:tc>
          <w:tcPr>
            <w:tcW w:w="1257" w:type="pct"/>
            <w:vAlign w:val="center"/>
          </w:tcPr>
          <w:p w14:paraId="203C5477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813</w:t>
            </w:r>
          </w:p>
        </w:tc>
      </w:tr>
      <w:tr w:rsidR="00625C91" w:rsidRPr="00565004" w14:paraId="5F25F005" w14:textId="77777777" w:rsidTr="001808AF">
        <w:trPr>
          <w:trHeight w:hRule="exact" w:val="284"/>
          <w:jc w:val="center"/>
        </w:trPr>
        <w:tc>
          <w:tcPr>
            <w:tcW w:w="1218" w:type="pct"/>
            <w:vAlign w:val="center"/>
          </w:tcPr>
          <w:p w14:paraId="039A8460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proofErr w:type="gramStart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S.cerevisiae</w:t>
            </w:r>
            <w:proofErr w:type="spellEnd"/>
            <w:proofErr w:type="gramEnd"/>
          </w:p>
        </w:tc>
        <w:tc>
          <w:tcPr>
            <w:tcW w:w="1269" w:type="pct"/>
            <w:vAlign w:val="center"/>
          </w:tcPr>
          <w:p w14:paraId="59D51C55" w14:textId="2E4ABE2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808</w:t>
            </w:r>
          </w:p>
        </w:tc>
        <w:tc>
          <w:tcPr>
            <w:tcW w:w="1256" w:type="pct"/>
            <w:vAlign w:val="center"/>
          </w:tcPr>
          <w:p w14:paraId="5FACD154" w14:textId="6A01417C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 w:rsidRPr="00565004"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 w:rsidRPr="00565004">
              <w:rPr>
                <w:rFonts w:ascii="CharisSIL" w:hAnsi="CharisSIL"/>
                <w:color w:val="000000" w:themeColor="text1"/>
                <w:szCs w:val="21"/>
              </w:rPr>
              <w:t>.808</w:t>
            </w:r>
          </w:p>
        </w:tc>
        <w:tc>
          <w:tcPr>
            <w:tcW w:w="1257" w:type="pct"/>
            <w:vAlign w:val="center"/>
          </w:tcPr>
          <w:p w14:paraId="03E7654D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801</w:t>
            </w:r>
          </w:p>
        </w:tc>
      </w:tr>
      <w:tr w:rsidR="00625C91" w:rsidRPr="00565004" w14:paraId="0423A682" w14:textId="77777777" w:rsidTr="001808AF">
        <w:trPr>
          <w:trHeight w:hRule="exact" w:val="284"/>
          <w:jc w:val="center"/>
        </w:trPr>
        <w:tc>
          <w:tcPr>
            <w:tcW w:w="1218" w:type="pct"/>
            <w:vAlign w:val="center"/>
          </w:tcPr>
          <w:p w14:paraId="4D75E0BC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M.musculus</w:t>
            </w:r>
            <w:proofErr w:type="spellEnd"/>
          </w:p>
        </w:tc>
        <w:tc>
          <w:tcPr>
            <w:tcW w:w="1269" w:type="pct"/>
            <w:vAlign w:val="center"/>
          </w:tcPr>
          <w:p w14:paraId="3E3B5BDF" w14:textId="046D9E76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775</w:t>
            </w:r>
          </w:p>
        </w:tc>
        <w:tc>
          <w:tcPr>
            <w:tcW w:w="1256" w:type="pct"/>
            <w:vAlign w:val="center"/>
          </w:tcPr>
          <w:p w14:paraId="0640501C" w14:textId="49EC1259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 w:rsidRPr="00565004"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 w:rsidRPr="00565004">
              <w:rPr>
                <w:rFonts w:ascii="CharisSIL" w:hAnsi="CharisSIL"/>
                <w:color w:val="000000" w:themeColor="text1"/>
                <w:szCs w:val="21"/>
              </w:rPr>
              <w:t>.772</w:t>
            </w:r>
          </w:p>
        </w:tc>
        <w:tc>
          <w:tcPr>
            <w:tcW w:w="1257" w:type="pct"/>
            <w:vAlign w:val="center"/>
          </w:tcPr>
          <w:p w14:paraId="6C4DEA55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760</w:t>
            </w:r>
          </w:p>
        </w:tc>
      </w:tr>
      <w:tr w:rsidR="00625C91" w:rsidRPr="00565004" w14:paraId="6BA86580" w14:textId="77777777" w:rsidTr="001808AF">
        <w:trPr>
          <w:trHeight w:hRule="exact" w:val="284"/>
          <w:jc w:val="center"/>
        </w:trPr>
        <w:tc>
          <w:tcPr>
            <w:tcW w:w="1218" w:type="pct"/>
            <w:vAlign w:val="center"/>
          </w:tcPr>
          <w:p w14:paraId="66B784CB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E.coli</w:t>
            </w:r>
            <w:proofErr w:type="gramEnd"/>
          </w:p>
        </w:tc>
        <w:tc>
          <w:tcPr>
            <w:tcW w:w="1269" w:type="pct"/>
            <w:vAlign w:val="center"/>
          </w:tcPr>
          <w:p w14:paraId="296E4919" w14:textId="7C64C27F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761</w:t>
            </w:r>
          </w:p>
        </w:tc>
        <w:tc>
          <w:tcPr>
            <w:tcW w:w="1256" w:type="pct"/>
            <w:vAlign w:val="center"/>
          </w:tcPr>
          <w:p w14:paraId="06F70666" w14:textId="18E21595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 w:rsidRPr="00565004"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 w:rsidRPr="00565004">
              <w:rPr>
                <w:rFonts w:ascii="CharisSIL" w:hAnsi="CharisSIL"/>
                <w:color w:val="000000" w:themeColor="text1"/>
                <w:szCs w:val="21"/>
              </w:rPr>
              <w:t>.763</w:t>
            </w:r>
          </w:p>
        </w:tc>
        <w:tc>
          <w:tcPr>
            <w:tcW w:w="1257" w:type="pct"/>
            <w:vAlign w:val="center"/>
          </w:tcPr>
          <w:p w14:paraId="4DBD2104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757</w:t>
            </w:r>
          </w:p>
        </w:tc>
      </w:tr>
      <w:tr w:rsidR="00625C91" w:rsidRPr="00565004" w14:paraId="65D5BC0E" w14:textId="77777777" w:rsidTr="001808AF">
        <w:trPr>
          <w:trHeight w:hRule="exact" w:val="284"/>
          <w:jc w:val="center"/>
        </w:trPr>
        <w:tc>
          <w:tcPr>
            <w:tcW w:w="1218" w:type="pct"/>
            <w:vAlign w:val="center"/>
          </w:tcPr>
          <w:p w14:paraId="364AD18B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proofErr w:type="gramStart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B.velezensis</w:t>
            </w:r>
            <w:proofErr w:type="spellEnd"/>
            <w:proofErr w:type="gramEnd"/>
          </w:p>
        </w:tc>
        <w:tc>
          <w:tcPr>
            <w:tcW w:w="1269" w:type="pct"/>
            <w:vAlign w:val="center"/>
          </w:tcPr>
          <w:p w14:paraId="6F5586A7" w14:textId="408673BA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850</w:t>
            </w:r>
          </w:p>
        </w:tc>
        <w:tc>
          <w:tcPr>
            <w:tcW w:w="1256" w:type="pct"/>
            <w:vAlign w:val="center"/>
          </w:tcPr>
          <w:p w14:paraId="3F1BA79C" w14:textId="4792037E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 w:rsidRPr="00565004"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 w:rsidRPr="00565004">
              <w:rPr>
                <w:rFonts w:ascii="CharisSIL" w:hAnsi="CharisSIL"/>
                <w:color w:val="000000" w:themeColor="text1"/>
                <w:szCs w:val="21"/>
              </w:rPr>
              <w:t>.847</w:t>
            </w:r>
          </w:p>
        </w:tc>
        <w:tc>
          <w:tcPr>
            <w:tcW w:w="1257" w:type="pct"/>
            <w:vAlign w:val="center"/>
          </w:tcPr>
          <w:p w14:paraId="22F9D7BA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846</w:t>
            </w:r>
          </w:p>
        </w:tc>
      </w:tr>
      <w:tr w:rsidR="00625C91" w:rsidRPr="00565004" w14:paraId="4AD9C59E" w14:textId="77777777" w:rsidTr="001808AF">
        <w:trPr>
          <w:trHeight w:hRule="exact" w:val="284"/>
          <w:jc w:val="center"/>
        </w:trPr>
        <w:tc>
          <w:tcPr>
            <w:tcW w:w="1218" w:type="pct"/>
            <w:vAlign w:val="center"/>
          </w:tcPr>
          <w:p w14:paraId="539C5BD9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proofErr w:type="gramStart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P.falciparum</w:t>
            </w:r>
            <w:proofErr w:type="spellEnd"/>
            <w:proofErr w:type="gramEnd"/>
          </w:p>
        </w:tc>
        <w:tc>
          <w:tcPr>
            <w:tcW w:w="1269" w:type="pct"/>
            <w:vAlign w:val="center"/>
          </w:tcPr>
          <w:p w14:paraId="307C69DA" w14:textId="01128E80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698</w:t>
            </w:r>
          </w:p>
        </w:tc>
        <w:tc>
          <w:tcPr>
            <w:tcW w:w="1256" w:type="pct"/>
            <w:vAlign w:val="center"/>
          </w:tcPr>
          <w:p w14:paraId="2FF597C1" w14:textId="648F6685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 w:rsidRPr="00565004"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 w:rsidRPr="00565004">
              <w:rPr>
                <w:rFonts w:ascii="CharisSIL" w:hAnsi="CharisSIL"/>
                <w:color w:val="000000" w:themeColor="text1"/>
                <w:szCs w:val="21"/>
              </w:rPr>
              <w:t>.700</w:t>
            </w:r>
          </w:p>
        </w:tc>
        <w:tc>
          <w:tcPr>
            <w:tcW w:w="1257" w:type="pct"/>
            <w:vAlign w:val="center"/>
          </w:tcPr>
          <w:p w14:paraId="7BCB8C7E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696</w:t>
            </w:r>
          </w:p>
        </w:tc>
      </w:tr>
      <w:tr w:rsidR="00625C91" w:rsidRPr="00565004" w14:paraId="09C2CD3A" w14:textId="77777777" w:rsidTr="001808AF">
        <w:trPr>
          <w:trHeight w:hRule="exact" w:val="284"/>
          <w:jc w:val="center"/>
        </w:trPr>
        <w:tc>
          <w:tcPr>
            <w:tcW w:w="1218" w:type="pct"/>
            <w:vAlign w:val="center"/>
          </w:tcPr>
          <w:p w14:paraId="1F7F2461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proofErr w:type="gramStart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O.sativa</w:t>
            </w:r>
            <w:proofErr w:type="spellEnd"/>
            <w:proofErr w:type="gramEnd"/>
          </w:p>
        </w:tc>
        <w:tc>
          <w:tcPr>
            <w:tcW w:w="1269" w:type="pct"/>
            <w:vAlign w:val="center"/>
          </w:tcPr>
          <w:p w14:paraId="6BA358E1" w14:textId="3FF17581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815</w:t>
            </w:r>
          </w:p>
        </w:tc>
        <w:tc>
          <w:tcPr>
            <w:tcW w:w="1256" w:type="pct"/>
            <w:vAlign w:val="center"/>
          </w:tcPr>
          <w:p w14:paraId="7495A00E" w14:textId="42C9B499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 w:rsidRPr="00565004"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 w:rsidRPr="00565004">
              <w:rPr>
                <w:rFonts w:ascii="CharisSIL" w:hAnsi="CharisSIL"/>
                <w:color w:val="000000" w:themeColor="text1"/>
                <w:szCs w:val="21"/>
              </w:rPr>
              <w:t>.823</w:t>
            </w:r>
          </w:p>
        </w:tc>
        <w:tc>
          <w:tcPr>
            <w:tcW w:w="1257" w:type="pct"/>
            <w:vAlign w:val="center"/>
          </w:tcPr>
          <w:p w14:paraId="2B2A1DB7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817</w:t>
            </w:r>
          </w:p>
        </w:tc>
      </w:tr>
      <w:tr w:rsidR="00625C91" w:rsidRPr="00565004" w14:paraId="4782CA8A" w14:textId="77777777" w:rsidTr="001808AF">
        <w:trPr>
          <w:trHeight w:hRule="exact" w:val="284"/>
          <w:jc w:val="center"/>
        </w:trPr>
        <w:tc>
          <w:tcPr>
            <w:tcW w:w="1218" w:type="pct"/>
            <w:tcBorders>
              <w:bottom w:val="single" w:sz="4" w:space="0" w:color="auto"/>
            </w:tcBorders>
            <w:vAlign w:val="center"/>
          </w:tcPr>
          <w:p w14:paraId="1147D216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A.thaliana</w:t>
            </w:r>
            <w:proofErr w:type="spellEnd"/>
            <w:proofErr w:type="gramEnd"/>
            <w:r w:rsidRPr="0056500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.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14:paraId="0B534952" w14:textId="2D35A7C3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815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vAlign w:val="center"/>
          </w:tcPr>
          <w:p w14:paraId="15309287" w14:textId="6B4AB28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 w:rsidRPr="00565004"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 w:rsidRPr="00565004">
              <w:rPr>
                <w:rFonts w:ascii="CharisSIL" w:hAnsi="CharisSIL"/>
                <w:color w:val="000000" w:themeColor="text1"/>
                <w:szCs w:val="21"/>
              </w:rPr>
              <w:t>.813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14:paraId="03720051" w14:textId="77777777" w:rsidR="00625C91" w:rsidRPr="00565004" w:rsidRDefault="00625C91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0.</w:t>
            </w:r>
            <w:r>
              <w:rPr>
                <w:rFonts w:ascii="CharisSIL" w:hAnsi="CharisSIL"/>
                <w:color w:val="000000" w:themeColor="text1"/>
                <w:szCs w:val="21"/>
              </w:rPr>
              <w:t>777</w:t>
            </w:r>
          </w:p>
        </w:tc>
      </w:tr>
      <w:tr w:rsidR="00625C91" w14:paraId="35676D4C" w14:textId="77777777" w:rsidTr="001808AF">
        <w:trPr>
          <w:trHeight w:hRule="exact" w:val="284"/>
          <w:jc w:val="center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0E2ED" w14:textId="77777777" w:rsidR="00625C91" w:rsidRPr="00565004" w:rsidRDefault="00625C91" w:rsidP="00625C9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Aver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age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E9349" w14:textId="58B7F5EE" w:rsidR="00625C91" w:rsidRPr="00565004" w:rsidRDefault="004F769C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>
              <w:rPr>
                <w:rFonts w:ascii="CharisSIL" w:hAnsi="CharisSIL"/>
                <w:color w:val="000000" w:themeColor="text1"/>
                <w:szCs w:val="21"/>
              </w:rPr>
              <w:t>.7</w:t>
            </w:r>
            <w:r w:rsidR="002C1E18">
              <w:rPr>
                <w:rFonts w:ascii="CharisSIL" w:hAnsi="CharisSIL"/>
                <w:color w:val="000000" w:themeColor="text1"/>
                <w:szCs w:val="21"/>
              </w:rPr>
              <w:t>90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534A8" w14:textId="035A6404" w:rsidR="00625C91" w:rsidRDefault="002C1E18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>
              <w:rPr>
                <w:rFonts w:ascii="CharisSIL" w:hAnsi="CharisSIL"/>
                <w:color w:val="000000" w:themeColor="text1"/>
                <w:szCs w:val="21"/>
              </w:rPr>
              <w:t>.790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1E267" w14:textId="316BB067" w:rsidR="00625C91" w:rsidRDefault="002C1E18" w:rsidP="00625C91">
            <w:pPr>
              <w:jc w:val="center"/>
              <w:rPr>
                <w:rFonts w:ascii="CharisSIL" w:hAnsi="CharisSIL" w:hint="eastAsia"/>
                <w:color w:val="000000" w:themeColor="text1"/>
                <w:szCs w:val="21"/>
              </w:rPr>
            </w:pPr>
            <w:r>
              <w:rPr>
                <w:rFonts w:ascii="CharisSIL" w:hAnsi="CharisSIL" w:hint="eastAsia"/>
                <w:color w:val="000000" w:themeColor="text1"/>
                <w:szCs w:val="21"/>
              </w:rPr>
              <w:t>0</w:t>
            </w:r>
            <w:r>
              <w:rPr>
                <w:rFonts w:ascii="CharisSIL" w:hAnsi="CharisSIL"/>
                <w:color w:val="000000" w:themeColor="text1"/>
                <w:szCs w:val="21"/>
              </w:rPr>
              <w:t>.780</w:t>
            </w:r>
          </w:p>
        </w:tc>
      </w:tr>
    </w:tbl>
    <w:p w14:paraId="357C45D1" w14:textId="77777777" w:rsidR="00625C91" w:rsidRPr="00152380" w:rsidRDefault="00625C91">
      <w:pPr>
        <w:rPr>
          <w:rFonts w:hint="eastAsia"/>
        </w:rPr>
      </w:pPr>
    </w:p>
    <w:sectPr w:rsidR="00625C91" w:rsidRPr="00152380" w:rsidSect="00AB0078">
      <w:pgSz w:w="12240" w:h="15840" w:code="145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8A84" w14:textId="77777777" w:rsidR="00947EC2" w:rsidRDefault="00947EC2" w:rsidP="004B21FA">
      <w:r>
        <w:separator/>
      </w:r>
    </w:p>
  </w:endnote>
  <w:endnote w:type="continuationSeparator" w:id="0">
    <w:p w14:paraId="50542C37" w14:textId="77777777" w:rsidR="00947EC2" w:rsidRDefault="00947EC2" w:rsidP="004B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15AA" w14:textId="77777777" w:rsidR="00947EC2" w:rsidRDefault="00947EC2" w:rsidP="004B21FA">
      <w:r>
        <w:separator/>
      </w:r>
    </w:p>
  </w:footnote>
  <w:footnote w:type="continuationSeparator" w:id="0">
    <w:p w14:paraId="433A0C1F" w14:textId="77777777" w:rsidR="00947EC2" w:rsidRDefault="00947EC2" w:rsidP="004B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BA"/>
    <w:rsid w:val="00007E5C"/>
    <w:rsid w:val="000769E4"/>
    <w:rsid w:val="00096DC0"/>
    <w:rsid w:val="000D491F"/>
    <w:rsid w:val="00152380"/>
    <w:rsid w:val="00175294"/>
    <w:rsid w:val="002C1E18"/>
    <w:rsid w:val="003A6AFE"/>
    <w:rsid w:val="0045173E"/>
    <w:rsid w:val="0049698A"/>
    <w:rsid w:val="004A58BB"/>
    <w:rsid w:val="004B21FA"/>
    <w:rsid w:val="004F712E"/>
    <w:rsid w:val="004F769C"/>
    <w:rsid w:val="00537F0A"/>
    <w:rsid w:val="0057589C"/>
    <w:rsid w:val="005B08C7"/>
    <w:rsid w:val="00625C91"/>
    <w:rsid w:val="00636C23"/>
    <w:rsid w:val="006437D3"/>
    <w:rsid w:val="006609D8"/>
    <w:rsid w:val="008164E9"/>
    <w:rsid w:val="008C3EB0"/>
    <w:rsid w:val="008E3102"/>
    <w:rsid w:val="009136D8"/>
    <w:rsid w:val="009147DB"/>
    <w:rsid w:val="00916B37"/>
    <w:rsid w:val="00947EC2"/>
    <w:rsid w:val="009679D3"/>
    <w:rsid w:val="009D6050"/>
    <w:rsid w:val="00A04E48"/>
    <w:rsid w:val="00A23967"/>
    <w:rsid w:val="00A36721"/>
    <w:rsid w:val="00A8210B"/>
    <w:rsid w:val="00A90BBA"/>
    <w:rsid w:val="00AB0078"/>
    <w:rsid w:val="00B15FB3"/>
    <w:rsid w:val="00B70C07"/>
    <w:rsid w:val="00C262CF"/>
    <w:rsid w:val="00C45329"/>
    <w:rsid w:val="00C61C83"/>
    <w:rsid w:val="00CE355C"/>
    <w:rsid w:val="00DA0632"/>
    <w:rsid w:val="00E114EF"/>
    <w:rsid w:val="00E2044D"/>
    <w:rsid w:val="00EB1B2B"/>
    <w:rsid w:val="00F34A01"/>
    <w:rsid w:val="00F95CA7"/>
    <w:rsid w:val="00FD0EA5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148C0"/>
  <w15:chartTrackingRefBased/>
  <w15:docId w15:val="{3C3FA9CD-9ECB-4CF6-AC6F-DAD2C4BC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1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21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2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2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88AD-B132-4673-92D0-FD60D6D7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超凡 叶</cp:lastModifiedBy>
  <cp:revision>63</cp:revision>
  <dcterms:created xsi:type="dcterms:W3CDTF">2025-04-16T07:14:00Z</dcterms:created>
  <dcterms:modified xsi:type="dcterms:W3CDTF">2025-04-25T13:10:00Z</dcterms:modified>
</cp:coreProperties>
</file>