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0A57A4" w14:textId="2FCA6A26" w:rsidR="004217B4" w:rsidRDefault="001126E8">
      <w:bookmarkStart w:id="0" w:name="_Toc109068061"/>
      <w:r w:rsidRPr="00373039">
        <w:rPr>
          <w:b/>
        </w:rPr>
        <w:t>Table</w:t>
      </w:r>
      <w:r>
        <w:rPr>
          <w:b/>
        </w:rPr>
        <w:t xml:space="preserve"> S2</w:t>
      </w:r>
      <w:r w:rsidRPr="00373039">
        <w:rPr>
          <w:b/>
        </w:rPr>
        <w:t>.</w:t>
      </w:r>
      <w:r w:rsidRPr="00373039">
        <w:t xml:space="preserve"> Retrieved </w:t>
      </w:r>
      <w:r>
        <w:rPr>
          <w:rFonts w:eastAsia="Times New Roman"/>
          <w:color w:val="000000"/>
        </w:rPr>
        <w:t>organ weight</w:t>
      </w:r>
      <w:bookmarkEnd w:id="0"/>
    </w:p>
    <w:tbl>
      <w:tblPr>
        <w:tblW w:w="8730" w:type="dxa"/>
        <w:tblLayout w:type="fixed"/>
        <w:tblLook w:val="0000" w:firstRow="0" w:lastRow="0" w:firstColumn="0" w:lastColumn="0" w:noHBand="0" w:noVBand="0"/>
      </w:tblPr>
      <w:tblGrid>
        <w:gridCol w:w="1843"/>
        <w:gridCol w:w="1701"/>
        <w:gridCol w:w="1843"/>
        <w:gridCol w:w="1723"/>
        <w:gridCol w:w="1620"/>
      </w:tblGrid>
      <w:tr w:rsidR="004217B4" w:rsidRPr="00B96095" w14:paraId="6AD46676" w14:textId="77777777" w:rsidTr="006A499D">
        <w:trPr>
          <w:trHeight w:val="539"/>
          <w:tblHeader/>
        </w:trPr>
        <w:tc>
          <w:tcPr>
            <w:tcW w:w="8730" w:type="dxa"/>
            <w:gridSpan w:val="5"/>
            <w:tcBorders>
              <w:top w:val="single" w:sz="4" w:space="0" w:color="000000"/>
            </w:tcBorders>
            <w:vAlign w:val="center"/>
          </w:tcPr>
          <w:p w14:paraId="65A44AB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Organ weight (gram)</w:t>
            </w:r>
          </w:p>
        </w:tc>
      </w:tr>
      <w:tr w:rsidR="004217B4" w:rsidRPr="00B96095" w14:paraId="1EE83046" w14:textId="77777777" w:rsidTr="006A499D">
        <w:trPr>
          <w:trHeight w:val="515"/>
          <w:tblHeader/>
        </w:trPr>
        <w:tc>
          <w:tcPr>
            <w:tcW w:w="1843" w:type="dxa"/>
            <w:tcBorders>
              <w:bottom w:val="single" w:sz="4" w:space="0" w:color="000000"/>
            </w:tcBorders>
          </w:tcPr>
          <w:p w14:paraId="716BBE5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D720B0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85" w:right="87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34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1D523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/>
              <w:jc w:val="both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Male</w:t>
            </w:r>
          </w:p>
        </w:tc>
      </w:tr>
      <w:tr w:rsidR="004217B4" w:rsidRPr="00B96095" w14:paraId="23EA9779" w14:textId="77777777" w:rsidTr="006A499D">
        <w:trPr>
          <w:trHeight w:val="515"/>
          <w:tblHeader/>
        </w:trPr>
        <w:tc>
          <w:tcPr>
            <w:tcW w:w="1843" w:type="dxa"/>
            <w:tcBorders>
              <w:bottom w:val="single" w:sz="4" w:space="0" w:color="000000"/>
            </w:tcBorders>
          </w:tcPr>
          <w:p w14:paraId="4C909F8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345F84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right="5"/>
              <w:jc w:val="both"/>
              <w:rPr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CF</w:t>
            </w: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E52B90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85" w:right="87"/>
              <w:jc w:val="both"/>
              <w:rPr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SDF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68FFC7C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 w:right="87"/>
              <w:jc w:val="both"/>
              <w:rPr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CM</w:t>
            </w: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CD5DF7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/>
              <w:jc w:val="both"/>
              <w:rPr>
                <w:b/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b/>
                <w:color w:val="000000"/>
                <w:sz w:val="24"/>
                <w:szCs w:val="24"/>
              </w:rPr>
              <w:t>SDM</w:t>
            </w:r>
          </w:p>
        </w:tc>
      </w:tr>
      <w:tr w:rsidR="004217B4" w:rsidRPr="00B96095" w14:paraId="129EF552" w14:textId="77777777" w:rsidTr="006A499D">
        <w:trPr>
          <w:trHeight w:val="480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79C1BC1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Brain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185ACFD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1.74±0.36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6EE38E1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1.80±0.04</w:t>
            </w:r>
          </w:p>
        </w:tc>
        <w:tc>
          <w:tcPr>
            <w:tcW w:w="1723" w:type="dxa"/>
            <w:tcBorders>
              <w:top w:val="single" w:sz="4" w:space="0" w:color="000000"/>
            </w:tcBorders>
            <w:vAlign w:val="center"/>
          </w:tcPr>
          <w:p w14:paraId="2AD0052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1.85±0.02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vAlign w:val="center"/>
          </w:tcPr>
          <w:p w14:paraId="096213D1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rFonts w:eastAsia="新細明體"/>
                <w:color w:val="000000"/>
                <w:sz w:val="24"/>
                <w:szCs w:val="24"/>
                <w:lang w:eastAsia="zh-TW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1.81±0.02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27DA8A94" w14:textId="77777777" w:rsidTr="006A499D">
        <w:trPr>
          <w:trHeight w:val="539"/>
        </w:trPr>
        <w:tc>
          <w:tcPr>
            <w:tcW w:w="1843" w:type="dxa"/>
            <w:vAlign w:val="center"/>
          </w:tcPr>
          <w:p w14:paraId="77360DB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Muscle</w:t>
            </w:r>
          </w:p>
        </w:tc>
        <w:tc>
          <w:tcPr>
            <w:tcW w:w="1701" w:type="dxa"/>
            <w:vAlign w:val="center"/>
          </w:tcPr>
          <w:p w14:paraId="6FB86DBB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2.43±0.72</w:t>
            </w:r>
          </w:p>
        </w:tc>
        <w:tc>
          <w:tcPr>
            <w:tcW w:w="1843" w:type="dxa"/>
            <w:vAlign w:val="center"/>
          </w:tcPr>
          <w:p w14:paraId="115699B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2.07±0.43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  <w:tc>
          <w:tcPr>
            <w:tcW w:w="1723" w:type="dxa"/>
            <w:vAlign w:val="center"/>
          </w:tcPr>
          <w:p w14:paraId="4254DCC6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3.52±0.07</w:t>
            </w:r>
          </w:p>
        </w:tc>
        <w:tc>
          <w:tcPr>
            <w:tcW w:w="1620" w:type="dxa"/>
            <w:vAlign w:val="center"/>
          </w:tcPr>
          <w:p w14:paraId="4CA66E1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2.61±0.11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12361435" w14:textId="77777777" w:rsidTr="006A499D">
        <w:trPr>
          <w:trHeight w:val="553"/>
        </w:trPr>
        <w:tc>
          <w:tcPr>
            <w:tcW w:w="1843" w:type="dxa"/>
            <w:vAlign w:val="center"/>
          </w:tcPr>
          <w:p w14:paraId="06030CE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PRAT</w:t>
            </w:r>
          </w:p>
        </w:tc>
        <w:tc>
          <w:tcPr>
            <w:tcW w:w="1701" w:type="dxa"/>
            <w:vAlign w:val="center"/>
          </w:tcPr>
          <w:p w14:paraId="3E13028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1.10±0.21</w:t>
            </w:r>
          </w:p>
        </w:tc>
        <w:tc>
          <w:tcPr>
            <w:tcW w:w="1843" w:type="dxa"/>
            <w:vAlign w:val="center"/>
          </w:tcPr>
          <w:p w14:paraId="7A543A7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0.68±0.13</w:t>
            </w:r>
          </w:p>
        </w:tc>
        <w:tc>
          <w:tcPr>
            <w:tcW w:w="1723" w:type="dxa"/>
            <w:vAlign w:val="center"/>
          </w:tcPr>
          <w:p w14:paraId="0C5325F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1.17±0.12</w:t>
            </w:r>
          </w:p>
        </w:tc>
        <w:tc>
          <w:tcPr>
            <w:tcW w:w="1620" w:type="dxa"/>
            <w:vAlign w:val="center"/>
          </w:tcPr>
          <w:p w14:paraId="6CE46CFD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rFonts w:eastAsia="新細明體"/>
                <w:color w:val="000000"/>
                <w:sz w:val="24"/>
                <w:szCs w:val="24"/>
                <w:lang w:eastAsia="zh-TW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0.38±0.09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72C5EC29" w14:textId="77777777" w:rsidTr="006A499D">
        <w:trPr>
          <w:trHeight w:val="567"/>
        </w:trPr>
        <w:tc>
          <w:tcPr>
            <w:tcW w:w="1843" w:type="dxa"/>
            <w:vAlign w:val="center"/>
          </w:tcPr>
          <w:p w14:paraId="3FB1F71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proofErr w:type="spellStart"/>
            <w:r w:rsidRPr="00B96095">
              <w:rPr>
                <w:rFonts w:eastAsia="Times New Roman"/>
                <w:color w:val="000000"/>
                <w:sz w:val="24"/>
                <w:szCs w:val="24"/>
              </w:rPr>
              <w:t>eWAT</w:t>
            </w:r>
            <w:proofErr w:type="spellEnd"/>
          </w:p>
        </w:tc>
        <w:tc>
          <w:tcPr>
            <w:tcW w:w="1701" w:type="dxa"/>
            <w:vAlign w:val="center"/>
          </w:tcPr>
          <w:p w14:paraId="296206C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AAC1B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74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1D6063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1.80±0.13</w:t>
            </w:r>
          </w:p>
        </w:tc>
        <w:tc>
          <w:tcPr>
            <w:tcW w:w="1620" w:type="dxa"/>
            <w:vAlign w:val="center"/>
          </w:tcPr>
          <w:p w14:paraId="2AB8133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74"/>
              <w:rPr>
                <w:rFonts w:eastAsia="新細明體"/>
                <w:color w:val="000000"/>
                <w:sz w:val="24"/>
                <w:szCs w:val="24"/>
                <w:lang w:eastAsia="zh-TW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1.12±0.08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4AC25B9C" w14:textId="77777777" w:rsidTr="006A499D">
        <w:trPr>
          <w:trHeight w:val="542"/>
        </w:trPr>
        <w:tc>
          <w:tcPr>
            <w:tcW w:w="1843" w:type="dxa"/>
            <w:vAlign w:val="center"/>
          </w:tcPr>
          <w:p w14:paraId="2E01D02A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Intestine</w:t>
            </w:r>
          </w:p>
        </w:tc>
        <w:tc>
          <w:tcPr>
            <w:tcW w:w="1701" w:type="dxa"/>
            <w:vAlign w:val="center"/>
          </w:tcPr>
          <w:p w14:paraId="169BAB0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6.94±0.40</w:t>
            </w:r>
          </w:p>
        </w:tc>
        <w:tc>
          <w:tcPr>
            <w:tcW w:w="1843" w:type="dxa"/>
            <w:vAlign w:val="center"/>
          </w:tcPr>
          <w:p w14:paraId="6CFE231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6.85±0.64</w:t>
            </w:r>
          </w:p>
        </w:tc>
        <w:tc>
          <w:tcPr>
            <w:tcW w:w="1723" w:type="dxa"/>
            <w:vAlign w:val="center"/>
          </w:tcPr>
          <w:p w14:paraId="6C94C52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8.73±0.51</w:t>
            </w:r>
          </w:p>
        </w:tc>
        <w:tc>
          <w:tcPr>
            <w:tcW w:w="1620" w:type="dxa"/>
            <w:vAlign w:val="center"/>
          </w:tcPr>
          <w:p w14:paraId="225C51F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7.74±0.21</w:t>
            </w:r>
          </w:p>
        </w:tc>
      </w:tr>
      <w:tr w:rsidR="004217B4" w:rsidRPr="00B96095" w14:paraId="16832359" w14:textId="77777777" w:rsidTr="006A499D">
        <w:trPr>
          <w:trHeight w:val="538"/>
        </w:trPr>
        <w:tc>
          <w:tcPr>
            <w:tcW w:w="1843" w:type="dxa"/>
            <w:vAlign w:val="center"/>
          </w:tcPr>
          <w:p w14:paraId="1D413D7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Colon</w:t>
            </w:r>
          </w:p>
        </w:tc>
        <w:tc>
          <w:tcPr>
            <w:tcW w:w="1701" w:type="dxa"/>
            <w:vAlign w:val="center"/>
          </w:tcPr>
          <w:p w14:paraId="6ADF2D1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1.14±0.05</w:t>
            </w:r>
          </w:p>
        </w:tc>
        <w:tc>
          <w:tcPr>
            <w:tcW w:w="1843" w:type="dxa"/>
            <w:vAlign w:val="center"/>
          </w:tcPr>
          <w:p w14:paraId="0ED16356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1.19±0.08</w:t>
            </w:r>
          </w:p>
        </w:tc>
        <w:tc>
          <w:tcPr>
            <w:tcW w:w="1723" w:type="dxa"/>
            <w:vAlign w:val="center"/>
          </w:tcPr>
          <w:p w14:paraId="11DC9284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2.60±0.19</w:t>
            </w:r>
          </w:p>
        </w:tc>
        <w:tc>
          <w:tcPr>
            <w:tcW w:w="1620" w:type="dxa"/>
            <w:vAlign w:val="center"/>
          </w:tcPr>
          <w:p w14:paraId="55ED953D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3.66±0.28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421182FD" w14:textId="77777777" w:rsidTr="006A499D">
        <w:trPr>
          <w:trHeight w:val="538"/>
        </w:trPr>
        <w:tc>
          <w:tcPr>
            <w:tcW w:w="1843" w:type="dxa"/>
            <w:vAlign w:val="center"/>
          </w:tcPr>
          <w:p w14:paraId="3FEFCD2C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Liver</w:t>
            </w:r>
          </w:p>
        </w:tc>
        <w:tc>
          <w:tcPr>
            <w:tcW w:w="1701" w:type="dxa"/>
            <w:vAlign w:val="center"/>
          </w:tcPr>
          <w:p w14:paraId="6D9EE188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5.45±0.72</w:t>
            </w:r>
          </w:p>
        </w:tc>
        <w:tc>
          <w:tcPr>
            <w:tcW w:w="1843" w:type="dxa"/>
            <w:vAlign w:val="center"/>
          </w:tcPr>
          <w:p w14:paraId="033F025D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5.59±0.25</w:t>
            </w:r>
          </w:p>
        </w:tc>
        <w:tc>
          <w:tcPr>
            <w:tcW w:w="1723" w:type="dxa"/>
            <w:vAlign w:val="center"/>
          </w:tcPr>
          <w:p w14:paraId="234A694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9.05±0.25</w:t>
            </w:r>
          </w:p>
        </w:tc>
        <w:tc>
          <w:tcPr>
            <w:tcW w:w="1620" w:type="dxa"/>
            <w:vAlign w:val="center"/>
          </w:tcPr>
          <w:p w14:paraId="78B4905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6.77±0.30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3BBD02A2" w14:textId="77777777" w:rsidTr="006A499D">
        <w:trPr>
          <w:trHeight w:val="547"/>
        </w:trPr>
        <w:tc>
          <w:tcPr>
            <w:tcW w:w="1843" w:type="dxa"/>
            <w:vAlign w:val="center"/>
          </w:tcPr>
          <w:p w14:paraId="34DAFEA6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Renal</w:t>
            </w:r>
          </w:p>
        </w:tc>
        <w:tc>
          <w:tcPr>
            <w:tcW w:w="1701" w:type="dxa"/>
            <w:vAlign w:val="center"/>
          </w:tcPr>
          <w:p w14:paraId="5067FED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0.81±0.25</w:t>
            </w:r>
          </w:p>
        </w:tc>
        <w:tc>
          <w:tcPr>
            <w:tcW w:w="1843" w:type="dxa"/>
            <w:vAlign w:val="center"/>
          </w:tcPr>
          <w:p w14:paraId="40A97F5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0.75±0.21</w:t>
            </w:r>
          </w:p>
        </w:tc>
        <w:tc>
          <w:tcPr>
            <w:tcW w:w="1723" w:type="dxa"/>
            <w:vAlign w:val="center"/>
          </w:tcPr>
          <w:p w14:paraId="4185F2C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1.14±0.26</w:t>
            </w:r>
          </w:p>
        </w:tc>
        <w:tc>
          <w:tcPr>
            <w:tcW w:w="1620" w:type="dxa"/>
            <w:vAlign w:val="center"/>
          </w:tcPr>
          <w:p w14:paraId="4ABFD0E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0.96±0.22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7DFD8FE8" w14:textId="77777777" w:rsidTr="006A499D">
        <w:trPr>
          <w:trHeight w:val="547"/>
        </w:trPr>
        <w:tc>
          <w:tcPr>
            <w:tcW w:w="1843" w:type="dxa"/>
            <w:vAlign w:val="center"/>
          </w:tcPr>
          <w:p w14:paraId="5D1AD1D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Ovary</w:t>
            </w:r>
          </w:p>
        </w:tc>
        <w:tc>
          <w:tcPr>
            <w:tcW w:w="1701" w:type="dxa"/>
            <w:vAlign w:val="center"/>
          </w:tcPr>
          <w:p w14:paraId="68F1593B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0.05±0.00</w:t>
            </w:r>
          </w:p>
        </w:tc>
        <w:tc>
          <w:tcPr>
            <w:tcW w:w="1843" w:type="dxa"/>
            <w:vAlign w:val="center"/>
          </w:tcPr>
          <w:p w14:paraId="0DF91FC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0.05±0.00</w:t>
            </w:r>
          </w:p>
        </w:tc>
        <w:tc>
          <w:tcPr>
            <w:tcW w:w="1723" w:type="dxa"/>
            <w:vAlign w:val="center"/>
          </w:tcPr>
          <w:p w14:paraId="2943D12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29BACAA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217B4" w:rsidRPr="00B96095" w14:paraId="127E5DDE" w14:textId="77777777" w:rsidTr="006A499D">
        <w:trPr>
          <w:trHeight w:val="547"/>
        </w:trPr>
        <w:tc>
          <w:tcPr>
            <w:tcW w:w="1843" w:type="dxa"/>
            <w:vAlign w:val="center"/>
          </w:tcPr>
          <w:p w14:paraId="0386A14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Uterus</w:t>
            </w:r>
          </w:p>
        </w:tc>
        <w:tc>
          <w:tcPr>
            <w:tcW w:w="1701" w:type="dxa"/>
            <w:vAlign w:val="center"/>
          </w:tcPr>
          <w:p w14:paraId="5EE7081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0.47±0.11</w:t>
            </w:r>
          </w:p>
        </w:tc>
        <w:tc>
          <w:tcPr>
            <w:tcW w:w="1843" w:type="dxa"/>
            <w:vAlign w:val="center"/>
          </w:tcPr>
          <w:p w14:paraId="602D9977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0.40±0.05</w:t>
            </w:r>
          </w:p>
        </w:tc>
        <w:tc>
          <w:tcPr>
            <w:tcW w:w="1723" w:type="dxa"/>
            <w:vAlign w:val="center"/>
          </w:tcPr>
          <w:p w14:paraId="50655EE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Align w:val="center"/>
          </w:tcPr>
          <w:p w14:paraId="5BF649E9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</w:p>
        </w:tc>
      </w:tr>
      <w:tr w:rsidR="004217B4" w:rsidRPr="00B96095" w14:paraId="5B0CEB94" w14:textId="77777777" w:rsidTr="006A499D">
        <w:trPr>
          <w:trHeight w:val="547"/>
        </w:trPr>
        <w:tc>
          <w:tcPr>
            <w:tcW w:w="1843" w:type="dxa"/>
            <w:vAlign w:val="center"/>
          </w:tcPr>
          <w:p w14:paraId="14E3C88C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Testis</w:t>
            </w:r>
          </w:p>
        </w:tc>
        <w:tc>
          <w:tcPr>
            <w:tcW w:w="1701" w:type="dxa"/>
            <w:vAlign w:val="center"/>
          </w:tcPr>
          <w:p w14:paraId="01914D7F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56C22D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2164054D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1.36±0.32</w:t>
            </w:r>
          </w:p>
        </w:tc>
        <w:tc>
          <w:tcPr>
            <w:tcW w:w="1620" w:type="dxa"/>
            <w:vAlign w:val="center"/>
          </w:tcPr>
          <w:p w14:paraId="152C2ED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1.31±0.32</w:t>
            </w:r>
          </w:p>
        </w:tc>
      </w:tr>
      <w:tr w:rsidR="004217B4" w:rsidRPr="00B96095" w14:paraId="7DF6A89E" w14:textId="77777777" w:rsidTr="006A499D">
        <w:trPr>
          <w:trHeight w:val="547"/>
        </w:trPr>
        <w:tc>
          <w:tcPr>
            <w:tcW w:w="1843" w:type="dxa"/>
            <w:vAlign w:val="center"/>
          </w:tcPr>
          <w:p w14:paraId="19B67CF0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Epididymis</w:t>
            </w:r>
          </w:p>
        </w:tc>
        <w:tc>
          <w:tcPr>
            <w:tcW w:w="1701" w:type="dxa"/>
            <w:vAlign w:val="center"/>
          </w:tcPr>
          <w:p w14:paraId="08E3B372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67CEF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vAlign w:val="center"/>
          </w:tcPr>
          <w:p w14:paraId="037CB10E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0.28±0.01</w:t>
            </w:r>
          </w:p>
        </w:tc>
        <w:tc>
          <w:tcPr>
            <w:tcW w:w="1620" w:type="dxa"/>
            <w:vAlign w:val="center"/>
          </w:tcPr>
          <w:p w14:paraId="61A12433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0.24±0.00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4217B4" w:rsidRPr="00B96095" w14:paraId="17A9C8E0" w14:textId="77777777" w:rsidTr="006A499D">
        <w:trPr>
          <w:trHeight w:val="576"/>
        </w:trPr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7AAFAB68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B96095">
              <w:rPr>
                <w:color w:val="000000"/>
                <w:sz w:val="24"/>
                <w:szCs w:val="24"/>
                <w:shd w:val="clear" w:color="auto" w:fill="FFFFFF"/>
              </w:rPr>
              <w:t>Seminal vesicle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404FB848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4D5D739A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14:paraId="1528C5CC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0.728±0.04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vAlign w:val="center"/>
          </w:tcPr>
          <w:p w14:paraId="5838D755" w14:textId="77777777" w:rsidR="004217B4" w:rsidRPr="00B96095" w:rsidRDefault="004217B4" w:rsidP="006A49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B96095">
              <w:rPr>
                <w:rFonts w:eastAsia="Times New Roman"/>
                <w:color w:val="000000"/>
                <w:sz w:val="24"/>
                <w:szCs w:val="24"/>
              </w:rPr>
              <w:t>0.53±0.06</w:t>
            </w:r>
            <w:r w:rsidRPr="00E15A21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</w:tbl>
    <w:p w14:paraId="26BE17D0" w14:textId="6C2F5218" w:rsidR="004217B4" w:rsidRDefault="001126E8">
      <w:r w:rsidRPr="00BA193C">
        <w:rPr>
          <w:szCs w:val="28"/>
        </w:rPr>
        <w:t>Data are reported as mean ± SEM</w:t>
      </w:r>
      <w:r>
        <w:rPr>
          <w:szCs w:val="28"/>
        </w:rPr>
        <w:t xml:space="preserve"> (</w:t>
      </w:r>
      <w:r>
        <w:rPr>
          <w:rFonts w:eastAsia="Times New Roman"/>
          <w:color w:val="000000"/>
          <w:szCs w:val="28"/>
        </w:rPr>
        <w:t xml:space="preserve">female, </w:t>
      </w:r>
      <w:r w:rsidRPr="002C2E1B">
        <w:rPr>
          <w:szCs w:val="28"/>
        </w:rPr>
        <w:t xml:space="preserve">n = </w:t>
      </w:r>
      <w:r>
        <w:rPr>
          <w:szCs w:val="28"/>
        </w:rPr>
        <w:t>6 rats/group;</w:t>
      </w:r>
      <w:r w:rsidRPr="003A236A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male, </w:t>
      </w:r>
      <w:r w:rsidRPr="002C2E1B">
        <w:rPr>
          <w:szCs w:val="28"/>
        </w:rPr>
        <w:t xml:space="preserve">n = </w:t>
      </w:r>
      <w:r>
        <w:rPr>
          <w:szCs w:val="28"/>
        </w:rPr>
        <w:t xml:space="preserve">6 rats/group), </w:t>
      </w:r>
      <w:r w:rsidRPr="003A236A">
        <w:rPr>
          <w:rFonts w:eastAsia="Times New Roman"/>
          <w:color w:val="000000"/>
          <w:szCs w:val="28"/>
        </w:rPr>
        <w:t>and values with different superscripts are significantly different compared to the control group (</w:t>
      </w:r>
      <w:r w:rsidRPr="003A236A">
        <w:rPr>
          <w:rFonts w:eastAsia="Times New Roman"/>
          <w:i/>
          <w:color w:val="000000"/>
          <w:szCs w:val="28"/>
        </w:rPr>
        <w:t>p</w:t>
      </w:r>
      <w:r w:rsidRPr="003A236A">
        <w:rPr>
          <w:rFonts w:eastAsia="Times New Roman"/>
          <w:color w:val="000000"/>
          <w:szCs w:val="28"/>
        </w:rPr>
        <w:t xml:space="preserve"> &lt; 0.05)</w:t>
      </w:r>
      <w:r w:rsidRPr="00BA193C">
        <w:rPr>
          <w:szCs w:val="28"/>
        </w:rPr>
        <w:t xml:space="preserve">. Abbreviations: PRAT, perirenal adipose tissue; </w:t>
      </w:r>
      <w:proofErr w:type="spellStart"/>
      <w:r w:rsidRPr="00BA193C">
        <w:rPr>
          <w:szCs w:val="28"/>
        </w:rPr>
        <w:t>eWAT</w:t>
      </w:r>
      <w:proofErr w:type="spellEnd"/>
      <w:r w:rsidRPr="00BA193C">
        <w:rPr>
          <w:szCs w:val="28"/>
        </w:rPr>
        <w:t>, epididymal white adipose tissue; CF, control female; SDF, sleep deprivation female; CM, control male; SDM, sleep deprivation male.</w:t>
      </w:r>
      <w:bookmarkStart w:id="1" w:name="_GoBack"/>
      <w:bookmarkEnd w:id="1"/>
    </w:p>
    <w:sectPr w:rsidR="004217B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BFA18" w14:textId="77777777" w:rsidR="001126E8" w:rsidRDefault="001126E8" w:rsidP="001126E8">
      <w:pPr>
        <w:spacing w:after="0" w:line="240" w:lineRule="auto"/>
      </w:pPr>
      <w:r>
        <w:separator/>
      </w:r>
    </w:p>
  </w:endnote>
  <w:endnote w:type="continuationSeparator" w:id="0">
    <w:p w14:paraId="4BF10EEE" w14:textId="77777777" w:rsidR="001126E8" w:rsidRDefault="001126E8" w:rsidP="0011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11F9CF" w14:textId="77777777" w:rsidR="001126E8" w:rsidRDefault="001126E8" w:rsidP="001126E8">
      <w:pPr>
        <w:spacing w:after="0" w:line="240" w:lineRule="auto"/>
      </w:pPr>
      <w:r>
        <w:separator/>
      </w:r>
    </w:p>
  </w:footnote>
  <w:footnote w:type="continuationSeparator" w:id="0">
    <w:p w14:paraId="365BD78F" w14:textId="77777777" w:rsidR="001126E8" w:rsidRDefault="001126E8" w:rsidP="001126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Nba0NDA0MjO1NDNW0lEKTi0uzszPAykwrAUAi+8sUSwAAAA="/>
  </w:docVars>
  <w:rsids>
    <w:rsidRoot w:val="004217B4"/>
    <w:rsid w:val="001126E8"/>
    <w:rsid w:val="0042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0F9E2A"/>
  <w15:chartTrackingRefBased/>
  <w15:docId w15:val="{308A6E3F-7125-40CE-B4E5-91E178AE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17B4"/>
    <w:pPr>
      <w:spacing w:after="160" w:line="259" w:lineRule="auto"/>
    </w:pPr>
    <w:rPr>
      <w:rFonts w:ascii="Times New Roman" w:eastAsia="DengXian" w:hAnsi="Times New Roman" w:cs="Times New Roman"/>
      <w:kern w:val="0"/>
      <w:sz w:val="28"/>
      <w:lang w:val="en-I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2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126E8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paragraph" w:styleId="a5">
    <w:name w:val="footer"/>
    <w:basedOn w:val="a"/>
    <w:link w:val="a6"/>
    <w:uiPriority w:val="99"/>
    <w:unhideWhenUsed/>
    <w:rsid w:val="001126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126E8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888</Characters>
  <Application>Microsoft Office Word</Application>
  <DocSecurity>0</DocSecurity>
  <Lines>98</Lines>
  <Paragraphs>90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jhihwei785@gmail.com</dc:creator>
  <cp:keywords/>
  <dc:description/>
  <cp:lastModifiedBy>陳揚卿</cp:lastModifiedBy>
  <cp:revision>2</cp:revision>
  <dcterms:created xsi:type="dcterms:W3CDTF">2024-11-19T01:58:00Z</dcterms:created>
  <dcterms:modified xsi:type="dcterms:W3CDTF">2025-04-01T07:35:00Z</dcterms:modified>
</cp:coreProperties>
</file>