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0C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This article is intended for a diverse audience, including:</w:t>
      </w:r>
    </w:p>
    <w:p w14:paraId="7D8E0D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</w:pPr>
    </w:p>
    <w:p w14:paraId="14EAAA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Healthcare professionals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: Physicians, gynecologists, and nutritionists who specialize in women's health and menopause management. They can use this systematic review and meta-analysis to inform their clinical practice, especially when considering non-hormonal treatment options for menopausal symptoms.</w:t>
      </w:r>
    </w:p>
    <w:p w14:paraId="4D75FD3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textAlignment w:val="baseline"/>
        <w:rPr>
          <w:spacing w:val="4"/>
        </w:rPr>
      </w:pPr>
    </w:p>
    <w:p w14:paraId="4C4339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Researchers in the field of menopause and phytoestrogens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: Scientists and researchers studying the effects of soy isoflavones on menopausal symptoms. The study provides a comprehensive analysis of existing literature and can serve as a foundation for future research.</w:t>
      </w:r>
    </w:p>
    <w:p w14:paraId="1598F76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textAlignment w:val="baseline"/>
        <w:rPr>
          <w:spacing w:val="4"/>
        </w:rPr>
      </w:pPr>
    </w:p>
    <w:p w14:paraId="55787D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Women experiencing perimenopause or menopause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: Women who are seeking alternative treatments for menopausal symptoms and are interested in understanding the potential benefits of soy isoflavones as a natural supplement.</w:t>
      </w:r>
    </w:p>
    <w:p w14:paraId="48D6289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textAlignment w:val="baseline"/>
        <w:rPr>
          <w:spacing w:val="4"/>
        </w:rPr>
      </w:pPr>
    </w:p>
    <w:p w14:paraId="70427A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Public health policymakers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: Those who are involved in developing guidelines and recommendations for the management of menopause. This study can contribute to evidence-based decision-making regarding the use of soy isoflavones in public health initiatives.</w:t>
      </w:r>
    </w:p>
    <w:p w14:paraId="7631C50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textAlignment w:val="baseline"/>
        <w:rPr>
          <w:spacing w:val="4"/>
        </w:rPr>
      </w:pPr>
    </w:p>
    <w:p w14:paraId="160DE5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Pharmaceutical and supplement companies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: Companies that produce soy isoflavone supplements or related products. The findings can help them understand the efficacy of their products and guide future product development.</w:t>
      </w:r>
    </w:p>
    <w:p w14:paraId="6927A6B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textAlignment w:val="baseline"/>
        <w:rPr>
          <w:spacing w:val="4"/>
        </w:rPr>
      </w:pPr>
    </w:p>
    <w:p w14:paraId="0A8F5D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4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Overall, the article aims to provide a comprehensive and evidence-based assessment of soy isoflavones' role in managing menopausal symptoms, making it relevant to both clinical and research audiences as well as individuals directly affected by menopause.</w:t>
      </w:r>
    </w:p>
    <w:p w14:paraId="060F91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037BB"/>
    <w:rsid w:val="37D037BB"/>
    <w:rsid w:val="3ED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Arial"/>
      <w:sz w:val="18"/>
      <w:szCs w:val="18"/>
      <w:lang w:val="en-CA" w:eastAsia="en-C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2025-03-02T14:52:00Z</dcterms:created>
  <dc:creator>Kris</dc:creator>
  <cp:lastModifiedBy>Kris</cp:lastModifiedBy>
  <dcterms:modified xsi:type="dcterms:W3CDTF">2025-03-02T14:53:44Z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D69204CFF082436592905F67EE299324_11</vt:lpwstr>
  </property>
  <property fmtid="{D5CDD505-2E9C-101B-9397-08002B2CF9AE}" pid="4" name="KSOTemplateDocerSaveRecord">
    <vt:lpwstr>eyJoZGlkIjoiM2E5MDUwZDI5ZTIxM2FhNmZiZWUxMWI1Njk4ODM1NGQiLCJ1c2VySWQiOiI0MDQ1MzU0NTUifQ==</vt:lpwstr>
  </property>
</Properties>
</file>