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B1FE2E" w14:textId="1E054CE8" w:rsidR="00D31A98" w:rsidRPr="00DA129A" w:rsidRDefault="00B663B3" w:rsidP="00DA129A">
      <w:pPr>
        <w:jc w:val="center"/>
        <w:rPr>
          <w:b/>
          <w:bCs/>
          <w:sz w:val="24"/>
          <w:szCs w:val="24"/>
        </w:rPr>
      </w:pPr>
      <w:r w:rsidRPr="00DA129A">
        <w:rPr>
          <w:b/>
          <w:bCs/>
          <w:sz w:val="24"/>
          <w:szCs w:val="24"/>
        </w:rPr>
        <w:t>Assessing Knowledge and application of widely used sonographic scoring models among Gynaecologist in Saudi Arabia to diagnose ovarian masses and the impact of them in decision to intervene in patients</w:t>
      </w:r>
    </w:p>
    <w:p w14:paraId="284EC51E" w14:textId="77777777" w:rsidR="00B663B3" w:rsidRDefault="00B663B3" w:rsidP="00B663B3">
      <w:r>
        <w:t>Dear DR/RDA</w:t>
      </w:r>
    </w:p>
    <w:p w14:paraId="70ECD056" w14:textId="60D5263D" w:rsidR="00B663B3" w:rsidRDefault="00B663B3" w:rsidP="00DA129A">
      <w:pPr>
        <w:jc w:val="both"/>
      </w:pPr>
      <w:r>
        <w:t>Kindly, answer the questions within the attached questionnaire. This questionnaire is a part of a study to explore the knowledge about and application of the widely used scoring models to diagnose ovarian masses and the contribution of them in the decision making for surgery.</w:t>
      </w:r>
      <w:r w:rsidR="00851ACC">
        <w:t xml:space="preserve"> You can agree or disagree to answer the questionnaire </w:t>
      </w:r>
      <w:r w:rsidR="00340E34">
        <w:t>with your free will.</w:t>
      </w:r>
    </w:p>
    <w:p w14:paraId="4801552C" w14:textId="77777777" w:rsidR="00B663B3" w:rsidRDefault="00B663B3" w:rsidP="00DA129A">
      <w:pPr>
        <w:jc w:val="both"/>
      </w:pPr>
      <w:r>
        <w:t>I appreciate your effort in answering the questions in the questionnaire, knowing that the given information will be used for the purpose of scientific study only and will be treated confidentially.</w:t>
      </w:r>
    </w:p>
    <w:p w14:paraId="1D72CC12" w14:textId="09E84A40" w:rsidR="00951514" w:rsidRDefault="00B663B3" w:rsidP="00B663B3">
      <w:r>
        <w:t>Thank you for your cooperation.</w:t>
      </w:r>
    </w:p>
    <w:p w14:paraId="4C6410E9" w14:textId="12CA978F" w:rsidR="00B663B3" w:rsidRDefault="00B663B3" w:rsidP="00B663B3">
      <w:r>
        <w:tab/>
      </w:r>
    </w:p>
    <w:p w14:paraId="193364F4" w14:textId="43485DB7" w:rsidR="00B663B3" w:rsidRDefault="00B663B3" w:rsidP="00B663B3">
      <w:r w:rsidRPr="00B663B3">
        <w:t>Section (A): Demographic Characteristics</w:t>
      </w:r>
    </w:p>
    <w:p w14:paraId="02549724" w14:textId="6A43CE1A" w:rsidR="00B663B3" w:rsidRDefault="00B663B3" w:rsidP="00B663B3">
      <w:pPr>
        <w:pStyle w:val="ListParagraph"/>
        <w:numPr>
          <w:ilvl w:val="0"/>
          <w:numId w:val="1"/>
        </w:numPr>
      </w:pPr>
      <w:r w:rsidRPr="00B663B3">
        <w:t>Gender</w:t>
      </w:r>
      <w:r>
        <w:t xml:space="preserve">: </w:t>
      </w:r>
      <w:r w:rsidRPr="00B663B3">
        <w:t xml:space="preserve"> </w:t>
      </w:r>
      <w:r>
        <w:t>Male</w:t>
      </w:r>
      <w:r w:rsidRPr="00B663B3">
        <w:t xml:space="preserve"> </w:t>
      </w:r>
      <w:r>
        <w:t xml:space="preserve">    Female</w:t>
      </w:r>
    </w:p>
    <w:p w14:paraId="23535019" w14:textId="6EB915FD" w:rsidR="00B663B3" w:rsidRPr="00B663B3" w:rsidRDefault="00B663B3" w:rsidP="00B663B3">
      <w:pPr>
        <w:shd w:val="clear" w:color="auto" w:fill="FFFFFF"/>
        <w:spacing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t>What is the region in which you work?</w:t>
      </w:r>
      <w:r>
        <w:t xml:space="preserve"> </w:t>
      </w:r>
    </w:p>
    <w:p w14:paraId="4E34A746" w14:textId="240BE097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5A99F9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3" type="#_x0000_t75" style="width:62.4pt;height:18pt" o:ole="">
            <v:imagedata r:id="rId7" o:title=""/>
          </v:shape>
          <w:control r:id="rId8" w:name="DefaultOcxName" w:shapeid="_x0000_i1053"/>
        </w:object>
      </w:r>
    </w:p>
    <w:p w14:paraId="5501FA40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2.</w:t>
      </w:r>
    </w:p>
    <w:p w14:paraId="47EA5093" w14:textId="0B725802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5FFB0A53">
          <v:shape id="_x0000_i1057" type="#_x0000_t75" style="width:62.4pt;height:18pt" o:ole="">
            <v:imagedata r:id="rId9" o:title=""/>
          </v:shape>
          <w:control r:id="rId10" w:name="DefaultOcxName1" w:shapeid="_x0000_i1057"/>
        </w:object>
      </w:r>
    </w:p>
    <w:p w14:paraId="032203C1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3.</w:t>
      </w:r>
    </w:p>
    <w:p w14:paraId="4AF6A940" w14:textId="5097F7E8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3CC7ED57">
          <v:shape id="_x0000_i1061" type="#_x0000_t75" style="width:62.4pt;height:18pt" o:ole="">
            <v:imagedata r:id="rId11" o:title=""/>
          </v:shape>
          <w:control r:id="rId12" w:name="DefaultOcxName2" w:shapeid="_x0000_i1061"/>
        </w:object>
      </w:r>
    </w:p>
    <w:p w14:paraId="73C7E78C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4.</w:t>
      </w:r>
    </w:p>
    <w:p w14:paraId="570ADAE5" w14:textId="440373BE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5CE8FE9E">
          <v:shape id="_x0000_i1065" type="#_x0000_t75" style="width:62.4pt;height:18pt" o:ole="">
            <v:imagedata r:id="rId13" o:title=""/>
          </v:shape>
          <w:control r:id="rId14" w:name="DefaultOcxName3" w:shapeid="_x0000_i1065"/>
        </w:object>
      </w:r>
    </w:p>
    <w:p w14:paraId="567C78E7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5.</w:t>
      </w:r>
    </w:p>
    <w:p w14:paraId="00371D79" w14:textId="37719AC2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717CCF55">
          <v:shape id="_x0000_i1069" type="#_x0000_t75" style="width:62.4pt;height:18pt" o:ole="">
            <v:imagedata r:id="rId15" o:title=""/>
          </v:shape>
          <w:control r:id="rId16" w:name="DefaultOcxName4" w:shapeid="_x0000_i1069"/>
        </w:object>
      </w:r>
    </w:p>
    <w:p w14:paraId="5D725F7B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6.</w:t>
      </w:r>
    </w:p>
    <w:p w14:paraId="07C5D831" w14:textId="112BAB6E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5C2AEB36">
          <v:shape id="_x0000_i1073" type="#_x0000_t75" style="width:62.4pt;height:18pt" o:ole="">
            <v:imagedata r:id="rId17" o:title=""/>
          </v:shape>
          <w:control r:id="rId18" w:name="DefaultOcxName5" w:shapeid="_x0000_i1073"/>
        </w:object>
      </w:r>
    </w:p>
    <w:p w14:paraId="4C037DE2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7.</w:t>
      </w:r>
    </w:p>
    <w:p w14:paraId="3D0115C7" w14:textId="533C87D7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758E4FDB">
          <v:shape id="_x0000_i1077" type="#_x0000_t75" style="width:62.4pt;height:18pt" o:ole="">
            <v:imagedata r:id="rId19" o:title=""/>
          </v:shape>
          <w:control r:id="rId20" w:name="DefaultOcxName6" w:shapeid="_x0000_i1077"/>
        </w:object>
      </w:r>
    </w:p>
    <w:p w14:paraId="6DAD427D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8.</w:t>
      </w:r>
    </w:p>
    <w:p w14:paraId="2ADCB564" w14:textId="29FB32D3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6F9A6B35">
          <v:shape id="_x0000_i1081" type="#_x0000_t75" style="width:62.4pt;height:18pt" o:ole="">
            <v:imagedata r:id="rId21" o:title=""/>
          </v:shape>
          <w:control r:id="rId22" w:name="DefaultOcxName7" w:shapeid="_x0000_i1081"/>
        </w:object>
      </w:r>
    </w:p>
    <w:p w14:paraId="70277A18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9.</w:t>
      </w:r>
    </w:p>
    <w:p w14:paraId="3583D079" w14:textId="4207841C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120FCAC4">
          <v:shape id="_x0000_i1085" type="#_x0000_t75" style="width:62.4pt;height:18pt" o:ole="">
            <v:imagedata r:id="rId23" o:title=""/>
          </v:shape>
          <w:control r:id="rId24" w:name="DefaultOcxName8" w:shapeid="_x0000_i1085"/>
        </w:object>
      </w:r>
    </w:p>
    <w:p w14:paraId="1CE17F36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10.</w:t>
      </w:r>
    </w:p>
    <w:p w14:paraId="11D9F883" w14:textId="276950EE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02E27415">
          <v:shape id="_x0000_i1089" type="#_x0000_t75" style="width:62.4pt;height:18pt" o:ole="">
            <v:imagedata r:id="rId25" o:title=""/>
          </v:shape>
          <w:control r:id="rId26" w:name="DefaultOcxName9" w:shapeid="_x0000_i1089"/>
        </w:object>
      </w:r>
    </w:p>
    <w:p w14:paraId="721F6E69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11.</w:t>
      </w:r>
    </w:p>
    <w:p w14:paraId="3ADBB485" w14:textId="4CE9020E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448C09EB">
          <v:shape id="_x0000_i1093" type="#_x0000_t75" style="width:62.4pt;height:18pt" o:ole="">
            <v:imagedata r:id="rId27" o:title=""/>
          </v:shape>
          <w:control r:id="rId28" w:name="DefaultOcxName10" w:shapeid="_x0000_i1093"/>
        </w:object>
      </w:r>
    </w:p>
    <w:p w14:paraId="19A92E42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12.</w:t>
      </w:r>
    </w:p>
    <w:p w14:paraId="0A604896" w14:textId="1644060D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B663B3">
        <w:rPr>
          <w:rFonts w:ascii="Times New Roman" w:eastAsia="Times New Roman" w:hAnsi="Times New Roman" w:cs="Times New Roman"/>
        </w:rPr>
        <w:object w:dxaOrig="1440" w:dyaOrig="1440" w14:anchorId="4B65505E">
          <v:shape id="_x0000_i1097" type="#_x0000_t75" style="width:62.4pt;height:18pt" o:ole="">
            <v:imagedata r:id="rId29" o:title=""/>
          </v:shape>
          <w:control r:id="rId30" w:name="DefaultOcxName11" w:shapeid="_x0000_i1097"/>
        </w:object>
      </w:r>
    </w:p>
    <w:p w14:paraId="2ACD5538" w14:textId="77777777" w:rsidR="00B663B3" w:rsidRPr="00B663B3" w:rsidRDefault="00B663B3" w:rsidP="00B663B3">
      <w:pPr>
        <w:shd w:val="clear" w:color="auto" w:fill="FFFFFF"/>
        <w:spacing w:after="0" w:line="300" w:lineRule="atLeast"/>
        <w:rPr>
          <w:rFonts w:ascii="Roboto" w:eastAsia="Times New Roman" w:hAnsi="Roboto" w:cs="Times New Roman"/>
          <w:color w:val="202124"/>
          <w:spacing w:val="3"/>
          <w:sz w:val="21"/>
          <w:szCs w:val="21"/>
        </w:rPr>
      </w:pPr>
      <w:r w:rsidRPr="00B663B3">
        <w:rPr>
          <w:rFonts w:ascii="Roboto" w:eastAsia="Times New Roman" w:hAnsi="Roboto" w:cs="Times New Roman"/>
          <w:color w:val="202124"/>
          <w:spacing w:val="3"/>
          <w:sz w:val="21"/>
          <w:szCs w:val="21"/>
        </w:rPr>
        <w:t>13.</w:t>
      </w:r>
    </w:p>
    <w:p w14:paraId="224B1E10" w14:textId="1E6E19A4" w:rsid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7"/>
          <w:szCs w:val="27"/>
        </w:rPr>
      </w:pPr>
      <w:r w:rsidRPr="00B663B3">
        <w:rPr>
          <w:rFonts w:ascii="Roboto" w:eastAsia="Times New Roman" w:hAnsi="Roboto" w:cs="Times New Roman"/>
          <w:color w:val="000000"/>
          <w:sz w:val="27"/>
          <w:szCs w:val="27"/>
        </w:rPr>
        <w:lastRenderedPageBreak/>
        <w:object w:dxaOrig="1440" w:dyaOrig="1440" w14:anchorId="08C90862">
          <v:shape id="_x0000_i1101" type="#_x0000_t75" style="width:37.2pt;height:18pt" o:ole="">
            <v:imagedata r:id="rId31" o:title=""/>
          </v:shape>
          <w:control r:id="rId32" w:name="DefaultOcxName12" w:shapeid="_x0000_i1101"/>
        </w:object>
      </w:r>
    </w:p>
    <w:p w14:paraId="1A485049" w14:textId="633CBCAF" w:rsid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7"/>
          <w:szCs w:val="27"/>
        </w:rPr>
      </w:pPr>
    </w:p>
    <w:p w14:paraId="2C1F804F" w14:textId="77777777" w:rsidR="00B663B3" w:rsidRPr="00B663B3" w:rsidRDefault="00B663B3" w:rsidP="00B663B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7"/>
          <w:szCs w:val="27"/>
        </w:rPr>
      </w:pPr>
    </w:p>
    <w:p w14:paraId="150D8FE8" w14:textId="77777777" w:rsidR="00B663B3" w:rsidRDefault="00B663B3" w:rsidP="00B663B3">
      <w:pPr>
        <w:pStyle w:val="ListParagraph"/>
      </w:pPr>
    </w:p>
    <w:p w14:paraId="4507C698" w14:textId="62B1FE6B" w:rsidR="00B663B3" w:rsidRDefault="00B663B3" w:rsidP="00B663B3">
      <w:pPr>
        <w:pStyle w:val="ListParagraph"/>
      </w:pPr>
      <w:r>
        <w:t>3) What is your position:</w:t>
      </w:r>
    </w:p>
    <w:p w14:paraId="565A8684" w14:textId="617A2A6F" w:rsidR="00B663B3" w:rsidRDefault="00B663B3" w:rsidP="00B663B3">
      <w:pPr>
        <w:pStyle w:val="ListParagraph"/>
      </w:pPr>
      <w:r>
        <w:t>-Specialist</w:t>
      </w:r>
    </w:p>
    <w:p w14:paraId="69E752DD" w14:textId="4B09DB03" w:rsidR="00B663B3" w:rsidRDefault="00B663B3" w:rsidP="00B663B3">
      <w:pPr>
        <w:pStyle w:val="ListParagraph"/>
      </w:pPr>
      <w:r>
        <w:t>-Gyn</w:t>
      </w:r>
      <w:r w:rsidR="00DA129A">
        <w:t>a</w:t>
      </w:r>
      <w:r>
        <w:t>ecology Consultant</w:t>
      </w:r>
    </w:p>
    <w:p w14:paraId="64454DE9" w14:textId="5423D855" w:rsidR="00B663B3" w:rsidRDefault="00B663B3" w:rsidP="00B663B3">
      <w:pPr>
        <w:pStyle w:val="ListParagraph"/>
      </w:pPr>
      <w:r>
        <w:t>-Gyn</w:t>
      </w:r>
      <w:r w:rsidR="00DA129A">
        <w:t>a</w:t>
      </w:r>
      <w:r>
        <w:t>e oncology consultant</w:t>
      </w:r>
    </w:p>
    <w:p w14:paraId="75A41EC5" w14:textId="77777777" w:rsidR="00B663B3" w:rsidRDefault="00B663B3" w:rsidP="00B663B3">
      <w:pPr>
        <w:pStyle w:val="ListParagraph"/>
      </w:pPr>
    </w:p>
    <w:p w14:paraId="1146D826" w14:textId="77777777" w:rsidR="00B663B3" w:rsidRDefault="00B663B3" w:rsidP="00B663B3">
      <w:pPr>
        <w:pStyle w:val="ListParagraph"/>
      </w:pPr>
    </w:p>
    <w:p w14:paraId="65DEEDB0" w14:textId="77777777" w:rsidR="00B663B3" w:rsidRDefault="00B663B3" w:rsidP="00B663B3">
      <w:pPr>
        <w:pStyle w:val="ListParagraph"/>
      </w:pPr>
      <w:r>
        <w:t>4) Experience in years</w:t>
      </w:r>
    </w:p>
    <w:p w14:paraId="32230876" w14:textId="0769446F" w:rsidR="00B663B3" w:rsidRDefault="00B663B3" w:rsidP="00B663B3">
      <w:pPr>
        <w:pStyle w:val="ListParagraph"/>
      </w:pPr>
      <w:r>
        <w:t>-2-5 years</w:t>
      </w:r>
    </w:p>
    <w:p w14:paraId="05086A6B" w14:textId="6C730CF2" w:rsidR="00B663B3" w:rsidRDefault="00B663B3" w:rsidP="00B663B3">
      <w:pPr>
        <w:pStyle w:val="ListParagraph"/>
      </w:pPr>
      <w:r>
        <w:t>-6-10 years</w:t>
      </w:r>
    </w:p>
    <w:p w14:paraId="2EE72C4A" w14:textId="14C489B7" w:rsidR="00B663B3" w:rsidRDefault="00B663B3" w:rsidP="00B663B3">
      <w:pPr>
        <w:pStyle w:val="ListParagraph"/>
      </w:pPr>
      <w:r>
        <w:t>-11-15 years</w:t>
      </w:r>
    </w:p>
    <w:p w14:paraId="28E926C1" w14:textId="52E3F73D" w:rsidR="00B663B3" w:rsidRDefault="00B663B3" w:rsidP="00B663B3">
      <w:pPr>
        <w:pStyle w:val="ListParagraph"/>
      </w:pPr>
      <w:r>
        <w:t>-More than 15 years</w:t>
      </w:r>
    </w:p>
    <w:p w14:paraId="138080B3" w14:textId="1FD997D3" w:rsidR="00B663B3" w:rsidRDefault="00B663B3" w:rsidP="00B663B3">
      <w:pPr>
        <w:pStyle w:val="ListParagraph"/>
      </w:pPr>
    </w:p>
    <w:p w14:paraId="5A3ADE9C" w14:textId="77777777" w:rsidR="00B663B3" w:rsidRDefault="00B663B3" w:rsidP="00B663B3">
      <w:pPr>
        <w:pStyle w:val="ListParagraph"/>
      </w:pPr>
    </w:p>
    <w:p w14:paraId="1F7AE250" w14:textId="77777777" w:rsidR="00B663B3" w:rsidRDefault="00B663B3" w:rsidP="00B663B3">
      <w:pPr>
        <w:pStyle w:val="ListParagraph"/>
      </w:pPr>
      <w:r>
        <w:t xml:space="preserve"> </w:t>
      </w:r>
    </w:p>
    <w:p w14:paraId="4848D028" w14:textId="77777777" w:rsidR="00B663B3" w:rsidRDefault="00B663B3" w:rsidP="00B663B3">
      <w:pPr>
        <w:pStyle w:val="ListParagraph"/>
      </w:pPr>
      <w:r>
        <w:t>5) Type of current hospital:</w:t>
      </w:r>
    </w:p>
    <w:p w14:paraId="721A7B06" w14:textId="0C93C40E" w:rsidR="00B663B3" w:rsidRDefault="00B663B3" w:rsidP="00B663B3">
      <w:pPr>
        <w:pStyle w:val="ListParagraph"/>
      </w:pPr>
      <w:r>
        <w:t>-Secondary hospital (150 beds or more)</w:t>
      </w:r>
    </w:p>
    <w:p w14:paraId="7CEE7F80" w14:textId="1BD50FA0" w:rsidR="00B663B3" w:rsidRDefault="00B663B3" w:rsidP="00B663B3">
      <w:pPr>
        <w:pStyle w:val="ListParagraph"/>
      </w:pPr>
      <w:r>
        <w:t>-Specialized hospital (tertiary)</w:t>
      </w:r>
    </w:p>
    <w:p w14:paraId="79A24B2C" w14:textId="57C52BFD" w:rsidR="00B663B3" w:rsidRDefault="00B663B3" w:rsidP="00B663B3">
      <w:pPr>
        <w:pStyle w:val="ListParagraph"/>
      </w:pPr>
      <w:r>
        <w:t>-Teaching and Research Hospital</w:t>
      </w:r>
    </w:p>
    <w:p w14:paraId="43D60A8D" w14:textId="51A0AF0F" w:rsidR="00B663B3" w:rsidRDefault="00B663B3" w:rsidP="00B663B3">
      <w:pPr>
        <w:pStyle w:val="ListParagraph"/>
      </w:pPr>
    </w:p>
    <w:p w14:paraId="5A5D8B86" w14:textId="77777777" w:rsidR="00B663B3" w:rsidRDefault="00B663B3" w:rsidP="00B663B3">
      <w:pPr>
        <w:pStyle w:val="ListParagraph"/>
      </w:pPr>
    </w:p>
    <w:p w14:paraId="51BE7875" w14:textId="77777777" w:rsidR="00B663B3" w:rsidRDefault="00B663B3" w:rsidP="00B663B3">
      <w:pPr>
        <w:pStyle w:val="ListParagraph"/>
      </w:pPr>
      <w:r>
        <w:t>6) How many patients you see in your gynaecology clinic per week?</w:t>
      </w:r>
    </w:p>
    <w:p w14:paraId="4E971F56" w14:textId="11F823C6" w:rsidR="00B663B3" w:rsidRDefault="00B663B3" w:rsidP="00B663B3">
      <w:pPr>
        <w:pStyle w:val="ListParagraph"/>
      </w:pPr>
      <w:r>
        <w:t>-less than 10</w:t>
      </w:r>
    </w:p>
    <w:p w14:paraId="169A04CE" w14:textId="77810C10" w:rsidR="00B663B3" w:rsidRDefault="00B663B3" w:rsidP="00B663B3">
      <w:pPr>
        <w:pStyle w:val="ListParagraph"/>
      </w:pPr>
      <w:r>
        <w:t>-10-20</w:t>
      </w:r>
    </w:p>
    <w:p w14:paraId="2DB70F28" w14:textId="2CB8B74D" w:rsidR="00B663B3" w:rsidRDefault="00B663B3" w:rsidP="00B663B3">
      <w:pPr>
        <w:pStyle w:val="ListParagraph"/>
      </w:pPr>
      <w:r>
        <w:t>-21-30</w:t>
      </w:r>
    </w:p>
    <w:p w14:paraId="62CD2D79" w14:textId="455CD79E" w:rsidR="00B663B3" w:rsidRDefault="00B663B3" w:rsidP="00B663B3">
      <w:pPr>
        <w:pStyle w:val="ListParagraph"/>
      </w:pPr>
      <w:r>
        <w:t>-31-40</w:t>
      </w:r>
    </w:p>
    <w:p w14:paraId="1C68C5C4" w14:textId="67E20232" w:rsidR="00B663B3" w:rsidRDefault="00B663B3" w:rsidP="00B663B3">
      <w:pPr>
        <w:pStyle w:val="ListParagraph"/>
      </w:pPr>
    </w:p>
    <w:p w14:paraId="647B2316" w14:textId="456FCBDA" w:rsidR="00B663B3" w:rsidRDefault="00B663B3" w:rsidP="00B663B3">
      <w:pPr>
        <w:pStyle w:val="ListParagraph"/>
      </w:pPr>
      <w:r w:rsidRPr="00B663B3">
        <w:t>Section (B): Knowledge and Experience</w:t>
      </w:r>
    </w:p>
    <w:p w14:paraId="6CEC38A5" w14:textId="67446CBD" w:rsidR="00B663B3" w:rsidRDefault="00B663B3" w:rsidP="00B663B3">
      <w:pPr>
        <w:pStyle w:val="ListParagraph"/>
      </w:pPr>
      <w:r w:rsidRPr="00B663B3">
        <w:t>The statements below indicate your level of agreement or disagreement. There are no correct or wrong answers. Please use the scale indicated below</w:t>
      </w:r>
    </w:p>
    <w:p w14:paraId="001A0A68" w14:textId="77777777" w:rsidR="00B663B3" w:rsidRDefault="00B663B3" w:rsidP="00B663B3">
      <w:pPr>
        <w:pStyle w:val="ListParagraph"/>
      </w:pPr>
    </w:p>
    <w:p w14:paraId="020DE5F1" w14:textId="77777777" w:rsidR="00B663B3" w:rsidRDefault="00B663B3" w:rsidP="00B663B3">
      <w:pPr>
        <w:pStyle w:val="ListParagraph"/>
      </w:pPr>
      <w:r>
        <w:t xml:space="preserve"> </w:t>
      </w:r>
    </w:p>
    <w:p w14:paraId="6A3AFDD4" w14:textId="77777777" w:rsidR="00B663B3" w:rsidRDefault="00B663B3" w:rsidP="00B663B3">
      <w:pPr>
        <w:pStyle w:val="ListParagraph"/>
      </w:pPr>
      <w:r>
        <w:t>Scale:</w:t>
      </w:r>
    </w:p>
    <w:p w14:paraId="7428ADD4" w14:textId="77777777" w:rsidR="00B663B3" w:rsidRDefault="00B663B3" w:rsidP="00B663B3">
      <w:pPr>
        <w:pStyle w:val="ListParagraph"/>
      </w:pPr>
      <w:r>
        <w:t>1=Strongly disagree</w:t>
      </w:r>
      <w:r>
        <w:tab/>
        <w:t>2=Disagree</w:t>
      </w:r>
      <w:r>
        <w:tab/>
        <w:t>3=Neutral</w:t>
      </w:r>
      <w:r>
        <w:tab/>
        <w:t>4=Agree</w:t>
      </w:r>
      <w:r>
        <w:tab/>
        <w:t>5=Strongly Agree</w:t>
      </w:r>
    </w:p>
    <w:p w14:paraId="470C73F7" w14:textId="528FA341" w:rsidR="00B663B3" w:rsidRDefault="00B663B3" w:rsidP="00B663B3">
      <w:pPr>
        <w:pStyle w:val="ListParagraph"/>
      </w:pPr>
    </w:p>
    <w:p w14:paraId="036E9D31" w14:textId="77777777" w:rsidR="00B663B3" w:rsidRDefault="00B663B3" w:rsidP="00B663B3">
      <w:pPr>
        <w:pStyle w:val="ListParagraph"/>
      </w:pPr>
    </w:p>
    <w:p w14:paraId="45910DE8" w14:textId="77777777" w:rsidR="00B663B3" w:rsidRDefault="00B663B3" w:rsidP="00B663B3">
      <w:pPr>
        <w:pStyle w:val="ListParagraph"/>
      </w:pPr>
      <w:r>
        <w:t xml:space="preserve"> </w:t>
      </w:r>
    </w:p>
    <w:p w14:paraId="68CF6475" w14:textId="77777777" w:rsidR="00B663B3" w:rsidRDefault="00B663B3" w:rsidP="00B663B3">
      <w:pPr>
        <w:pStyle w:val="ListParagraph"/>
      </w:pPr>
      <w:r>
        <w:t>7) I have received training in Gynaecology ultrasound scanning</w:t>
      </w:r>
    </w:p>
    <w:p w14:paraId="7C0877C0" w14:textId="77777777" w:rsidR="00B663B3" w:rsidRDefault="00B663B3" w:rsidP="00B663B3">
      <w:pPr>
        <w:pStyle w:val="ListParagraph"/>
      </w:pPr>
      <w:r>
        <w:t>Strongly agree</w:t>
      </w:r>
    </w:p>
    <w:p w14:paraId="6BE6EB5F" w14:textId="77777777" w:rsidR="00B663B3" w:rsidRDefault="00B663B3" w:rsidP="00B663B3">
      <w:pPr>
        <w:pStyle w:val="ListParagraph"/>
      </w:pPr>
      <w:r>
        <w:t>Agree</w:t>
      </w:r>
    </w:p>
    <w:p w14:paraId="14E087A3" w14:textId="77777777" w:rsidR="00B663B3" w:rsidRDefault="00B663B3" w:rsidP="00B663B3">
      <w:pPr>
        <w:pStyle w:val="ListParagraph"/>
      </w:pPr>
      <w:r>
        <w:t>Neutral</w:t>
      </w:r>
    </w:p>
    <w:p w14:paraId="04C02FE4" w14:textId="77777777" w:rsidR="00B663B3" w:rsidRDefault="00B663B3" w:rsidP="00B663B3">
      <w:pPr>
        <w:pStyle w:val="ListParagraph"/>
      </w:pPr>
      <w:r>
        <w:t>Disagree</w:t>
      </w:r>
    </w:p>
    <w:p w14:paraId="6B76CA41" w14:textId="5BF9EFBB" w:rsidR="00B663B3" w:rsidRDefault="00B663B3" w:rsidP="00B663B3">
      <w:pPr>
        <w:pStyle w:val="ListParagraph"/>
      </w:pPr>
      <w:r>
        <w:t>Strongly disagree</w:t>
      </w:r>
    </w:p>
    <w:p w14:paraId="6523091E" w14:textId="606452F6" w:rsidR="00B663B3" w:rsidRDefault="00B663B3" w:rsidP="00B663B3">
      <w:pPr>
        <w:pStyle w:val="ListParagraph"/>
      </w:pPr>
    </w:p>
    <w:p w14:paraId="03CF840F" w14:textId="77777777" w:rsidR="00DA129A" w:rsidRDefault="00DA129A" w:rsidP="00B663B3">
      <w:pPr>
        <w:pStyle w:val="ListParagraph"/>
      </w:pPr>
    </w:p>
    <w:p w14:paraId="5AE22F2B" w14:textId="77777777" w:rsidR="00B663B3" w:rsidRDefault="00B663B3" w:rsidP="00B663B3">
      <w:pPr>
        <w:pStyle w:val="ListParagraph"/>
      </w:pPr>
    </w:p>
    <w:p w14:paraId="323876E3" w14:textId="77777777" w:rsidR="00B663B3" w:rsidRDefault="00B663B3" w:rsidP="00B663B3">
      <w:pPr>
        <w:pStyle w:val="ListParagraph"/>
      </w:pPr>
      <w:r>
        <w:t>8) If you are not the one scanning the patients, your ultrasound department have an experienced reliable sonographers</w:t>
      </w:r>
    </w:p>
    <w:p w14:paraId="1788ADE2" w14:textId="77777777" w:rsidR="00B663B3" w:rsidRDefault="00B663B3" w:rsidP="00B663B3">
      <w:pPr>
        <w:pStyle w:val="ListParagraph"/>
      </w:pPr>
      <w:r>
        <w:t>Strongly agree</w:t>
      </w:r>
    </w:p>
    <w:p w14:paraId="71836601" w14:textId="77777777" w:rsidR="00B663B3" w:rsidRDefault="00B663B3" w:rsidP="00B663B3">
      <w:pPr>
        <w:pStyle w:val="ListParagraph"/>
      </w:pPr>
      <w:r>
        <w:t>Agree</w:t>
      </w:r>
    </w:p>
    <w:p w14:paraId="58ED2953" w14:textId="77777777" w:rsidR="00B663B3" w:rsidRDefault="00B663B3" w:rsidP="00B663B3">
      <w:pPr>
        <w:pStyle w:val="ListParagraph"/>
      </w:pPr>
      <w:r>
        <w:t>Neutral</w:t>
      </w:r>
    </w:p>
    <w:p w14:paraId="1D5743D3" w14:textId="77777777" w:rsidR="00B663B3" w:rsidRDefault="00B663B3" w:rsidP="00B663B3">
      <w:pPr>
        <w:pStyle w:val="ListParagraph"/>
      </w:pPr>
      <w:r>
        <w:t>Disagree</w:t>
      </w:r>
    </w:p>
    <w:p w14:paraId="37D1B3FE" w14:textId="77777777" w:rsidR="00B663B3" w:rsidRDefault="00B663B3" w:rsidP="00B663B3">
      <w:pPr>
        <w:pStyle w:val="ListParagraph"/>
      </w:pPr>
      <w:r>
        <w:t>Strongly disagree</w:t>
      </w:r>
    </w:p>
    <w:p w14:paraId="5D0706A1" w14:textId="1B45BD26" w:rsidR="00B663B3" w:rsidRDefault="00B663B3" w:rsidP="00B663B3">
      <w:pPr>
        <w:pStyle w:val="ListParagraph"/>
      </w:pPr>
      <w:r>
        <w:t>I scan the patient myself</w:t>
      </w:r>
    </w:p>
    <w:p w14:paraId="5D762249" w14:textId="180E2F4D" w:rsidR="00B663B3" w:rsidRDefault="00B663B3" w:rsidP="00B663B3">
      <w:pPr>
        <w:pStyle w:val="ListParagraph"/>
      </w:pPr>
    </w:p>
    <w:p w14:paraId="41CB72E4" w14:textId="77777777" w:rsidR="00F2732E" w:rsidRDefault="00F2732E" w:rsidP="00F2732E">
      <w:pPr>
        <w:pStyle w:val="ListParagraph"/>
      </w:pPr>
    </w:p>
    <w:p w14:paraId="350368AD" w14:textId="77777777" w:rsidR="00F2732E" w:rsidRDefault="00F2732E" w:rsidP="00F2732E">
      <w:pPr>
        <w:pStyle w:val="ListParagraph"/>
      </w:pPr>
      <w:r>
        <w:t xml:space="preserve">9) There are several different types of sonographic scoring models for diagnosing benign from malignant in adnexal masses </w:t>
      </w:r>
    </w:p>
    <w:p w14:paraId="70CE98E1" w14:textId="77777777" w:rsidR="00F2732E" w:rsidRDefault="00F2732E" w:rsidP="00F2732E">
      <w:pPr>
        <w:pStyle w:val="ListParagraph"/>
      </w:pPr>
      <w:r>
        <w:t>Strongly agree</w:t>
      </w:r>
    </w:p>
    <w:p w14:paraId="40CBECB8" w14:textId="77777777" w:rsidR="00F2732E" w:rsidRDefault="00F2732E" w:rsidP="00F2732E">
      <w:pPr>
        <w:pStyle w:val="ListParagraph"/>
      </w:pPr>
      <w:r>
        <w:t>Agree</w:t>
      </w:r>
    </w:p>
    <w:p w14:paraId="6A4527C8" w14:textId="0126E994" w:rsidR="00F2732E" w:rsidRDefault="00F2732E" w:rsidP="00F2732E">
      <w:pPr>
        <w:pStyle w:val="ListParagraph"/>
      </w:pPr>
      <w:r>
        <w:t>Neutral</w:t>
      </w:r>
    </w:p>
    <w:p w14:paraId="7A1414CB" w14:textId="77777777" w:rsidR="00F2732E" w:rsidRDefault="00F2732E" w:rsidP="00F2732E">
      <w:pPr>
        <w:pStyle w:val="ListParagraph"/>
      </w:pPr>
      <w:r>
        <w:t>Disagree</w:t>
      </w:r>
    </w:p>
    <w:p w14:paraId="73395C36" w14:textId="4CDB9141" w:rsidR="00B663B3" w:rsidRDefault="00F2732E" w:rsidP="00F2732E">
      <w:pPr>
        <w:pStyle w:val="ListParagraph"/>
      </w:pPr>
      <w:r>
        <w:t>Strongly disagree</w:t>
      </w:r>
    </w:p>
    <w:p w14:paraId="1E605730" w14:textId="70FD92F1" w:rsidR="00F2732E" w:rsidRDefault="00F2732E" w:rsidP="00F2732E">
      <w:pPr>
        <w:pStyle w:val="ListParagraph"/>
      </w:pPr>
    </w:p>
    <w:p w14:paraId="7D849DC0" w14:textId="77777777" w:rsidR="00F2732E" w:rsidRDefault="00F2732E" w:rsidP="00F2732E">
      <w:pPr>
        <w:pStyle w:val="ListParagraph"/>
      </w:pPr>
    </w:p>
    <w:p w14:paraId="63A4CA01" w14:textId="77777777" w:rsidR="00F2732E" w:rsidRDefault="00F2732E" w:rsidP="00F2732E">
      <w:pPr>
        <w:pStyle w:val="ListParagraph"/>
      </w:pPr>
      <w:r>
        <w:t>10) I am aware of the risk of malignancy index (RMI) to differentiate benign from malignant ovarian masses (I read about it and know how to calculate it)</w:t>
      </w:r>
    </w:p>
    <w:p w14:paraId="7CECC189" w14:textId="77777777" w:rsidR="00F2732E" w:rsidRDefault="00F2732E" w:rsidP="00F2732E">
      <w:pPr>
        <w:pStyle w:val="ListParagraph"/>
      </w:pPr>
      <w:r>
        <w:t>Strongly agree</w:t>
      </w:r>
    </w:p>
    <w:p w14:paraId="21C9A2E0" w14:textId="77777777" w:rsidR="00F2732E" w:rsidRDefault="00F2732E" w:rsidP="00F2732E">
      <w:pPr>
        <w:pStyle w:val="ListParagraph"/>
      </w:pPr>
      <w:r>
        <w:t>Agree</w:t>
      </w:r>
    </w:p>
    <w:p w14:paraId="4F7A39D3" w14:textId="77777777" w:rsidR="00F2732E" w:rsidRDefault="00F2732E" w:rsidP="00F2732E">
      <w:pPr>
        <w:pStyle w:val="ListParagraph"/>
      </w:pPr>
      <w:r>
        <w:t>Neutral</w:t>
      </w:r>
    </w:p>
    <w:p w14:paraId="1F093450" w14:textId="77777777" w:rsidR="00F2732E" w:rsidRDefault="00F2732E" w:rsidP="00F2732E">
      <w:pPr>
        <w:pStyle w:val="ListParagraph"/>
      </w:pPr>
      <w:r>
        <w:t>Disagree</w:t>
      </w:r>
    </w:p>
    <w:p w14:paraId="4AFB24D5" w14:textId="420CB325" w:rsidR="00F2732E" w:rsidRDefault="00F2732E" w:rsidP="00F2732E">
      <w:pPr>
        <w:pStyle w:val="ListParagraph"/>
      </w:pPr>
      <w:r>
        <w:t>Strongly disagree</w:t>
      </w:r>
    </w:p>
    <w:p w14:paraId="7C416323" w14:textId="7385279A" w:rsidR="00F2732E" w:rsidRDefault="00F2732E" w:rsidP="00F2732E">
      <w:pPr>
        <w:pStyle w:val="ListParagraph"/>
      </w:pPr>
    </w:p>
    <w:p w14:paraId="5AA2BF83" w14:textId="77777777" w:rsidR="00F2732E" w:rsidRDefault="00F2732E" w:rsidP="00F2732E">
      <w:pPr>
        <w:pStyle w:val="ListParagraph"/>
      </w:pPr>
    </w:p>
    <w:p w14:paraId="3099E493" w14:textId="77777777" w:rsidR="00F2732E" w:rsidRDefault="00F2732E" w:rsidP="00F2732E">
      <w:pPr>
        <w:pStyle w:val="ListParagraph"/>
      </w:pPr>
      <w:r>
        <w:t xml:space="preserve">11) I am aware of the newest model (ADNEX) developed by the IOTA group </w:t>
      </w:r>
    </w:p>
    <w:p w14:paraId="047B5248" w14:textId="77777777" w:rsidR="00F2732E" w:rsidRDefault="00F2732E" w:rsidP="00F2732E">
      <w:pPr>
        <w:pStyle w:val="ListParagraph"/>
      </w:pPr>
      <w:r>
        <w:t>Strongly agree</w:t>
      </w:r>
    </w:p>
    <w:p w14:paraId="0A103461" w14:textId="77777777" w:rsidR="00F2732E" w:rsidRDefault="00F2732E" w:rsidP="00F2732E">
      <w:pPr>
        <w:pStyle w:val="ListParagraph"/>
      </w:pPr>
      <w:r>
        <w:t>Agree</w:t>
      </w:r>
    </w:p>
    <w:p w14:paraId="2AB624C3" w14:textId="77777777" w:rsidR="00F2732E" w:rsidRDefault="00F2732E" w:rsidP="00F2732E">
      <w:pPr>
        <w:pStyle w:val="ListParagraph"/>
      </w:pPr>
      <w:r>
        <w:t>Neutral</w:t>
      </w:r>
    </w:p>
    <w:p w14:paraId="28AD172C" w14:textId="77777777" w:rsidR="00F2732E" w:rsidRDefault="00F2732E" w:rsidP="00F2732E">
      <w:pPr>
        <w:pStyle w:val="ListParagraph"/>
      </w:pPr>
      <w:r>
        <w:t>Disagree</w:t>
      </w:r>
    </w:p>
    <w:p w14:paraId="135EADA8" w14:textId="77777777" w:rsidR="00F2732E" w:rsidRDefault="00F2732E" w:rsidP="00F2732E">
      <w:pPr>
        <w:pStyle w:val="ListParagraph"/>
      </w:pPr>
      <w:r>
        <w:t>Strongly disagree</w:t>
      </w:r>
    </w:p>
    <w:p w14:paraId="564D42BE" w14:textId="22673899" w:rsidR="00F2732E" w:rsidRDefault="00F2732E" w:rsidP="00F2732E">
      <w:pPr>
        <w:pStyle w:val="ListParagraph"/>
      </w:pPr>
    </w:p>
    <w:p w14:paraId="0C1C4DF1" w14:textId="77777777" w:rsidR="00F2732E" w:rsidRDefault="00F2732E" w:rsidP="00F2732E">
      <w:pPr>
        <w:pStyle w:val="ListParagraph"/>
      </w:pPr>
    </w:p>
    <w:p w14:paraId="34E6DEB5" w14:textId="77777777" w:rsidR="00F2732E" w:rsidRDefault="00F2732E" w:rsidP="00F2732E">
      <w:pPr>
        <w:pStyle w:val="ListParagraph"/>
      </w:pPr>
      <w:r>
        <w:t>12) The ADNEX model needs to be validated nationally before it can be used in clinical setting</w:t>
      </w:r>
    </w:p>
    <w:p w14:paraId="04538132" w14:textId="77777777" w:rsidR="00F2732E" w:rsidRDefault="00F2732E" w:rsidP="00F2732E">
      <w:pPr>
        <w:pStyle w:val="ListParagraph"/>
      </w:pPr>
      <w:r>
        <w:t>Strongly agree</w:t>
      </w:r>
    </w:p>
    <w:p w14:paraId="12901DB4" w14:textId="77777777" w:rsidR="00F2732E" w:rsidRDefault="00F2732E" w:rsidP="00F2732E">
      <w:pPr>
        <w:pStyle w:val="ListParagraph"/>
      </w:pPr>
      <w:r>
        <w:t>Agree</w:t>
      </w:r>
    </w:p>
    <w:p w14:paraId="3DD04142" w14:textId="77777777" w:rsidR="00F2732E" w:rsidRDefault="00F2732E" w:rsidP="00F2732E">
      <w:pPr>
        <w:pStyle w:val="ListParagraph"/>
      </w:pPr>
      <w:r>
        <w:t>Neutral</w:t>
      </w:r>
    </w:p>
    <w:p w14:paraId="796443A9" w14:textId="77777777" w:rsidR="00F2732E" w:rsidRDefault="00F2732E" w:rsidP="00F2732E">
      <w:pPr>
        <w:pStyle w:val="ListParagraph"/>
      </w:pPr>
      <w:r>
        <w:t>Disagree</w:t>
      </w:r>
    </w:p>
    <w:p w14:paraId="16849D90" w14:textId="77777777" w:rsidR="00F2732E" w:rsidRDefault="00F2732E" w:rsidP="00F2732E">
      <w:pPr>
        <w:pStyle w:val="ListParagraph"/>
      </w:pPr>
      <w:r>
        <w:t>Strongly disagree</w:t>
      </w:r>
    </w:p>
    <w:p w14:paraId="6CF317B3" w14:textId="5CE1129B" w:rsidR="00F2732E" w:rsidRDefault="00F2732E" w:rsidP="00F2732E">
      <w:pPr>
        <w:pStyle w:val="ListParagraph"/>
      </w:pPr>
      <w:r>
        <w:t>Not applicable</w:t>
      </w:r>
    </w:p>
    <w:p w14:paraId="41939E4C" w14:textId="572CA937" w:rsidR="00F2732E" w:rsidRDefault="00F2732E" w:rsidP="00F2732E">
      <w:pPr>
        <w:pStyle w:val="ListParagraph"/>
      </w:pPr>
    </w:p>
    <w:p w14:paraId="1E91B26A" w14:textId="77777777" w:rsidR="00F2732E" w:rsidRDefault="00F2732E" w:rsidP="00F2732E">
      <w:pPr>
        <w:pStyle w:val="ListParagraph"/>
      </w:pPr>
    </w:p>
    <w:p w14:paraId="567657E2" w14:textId="77777777" w:rsidR="00F2732E" w:rsidRDefault="00F2732E" w:rsidP="00F2732E">
      <w:pPr>
        <w:pStyle w:val="ListParagraph"/>
      </w:pPr>
      <w:r>
        <w:lastRenderedPageBreak/>
        <w:t xml:space="preserve"> </w:t>
      </w:r>
    </w:p>
    <w:p w14:paraId="15166EF7" w14:textId="77777777" w:rsidR="00F2732E" w:rsidRDefault="00F2732E" w:rsidP="00F2732E">
      <w:pPr>
        <w:pStyle w:val="ListParagraph"/>
      </w:pPr>
      <w:r>
        <w:t>13) I am always updated with the recent international guidelines for patient management with ovarian masses</w:t>
      </w:r>
    </w:p>
    <w:p w14:paraId="18ABC8DC" w14:textId="7C54FE05" w:rsidR="00F2732E" w:rsidRDefault="00F2732E" w:rsidP="00F2732E">
      <w:pPr>
        <w:pStyle w:val="ListParagraph"/>
      </w:pPr>
    </w:p>
    <w:p w14:paraId="11454C35" w14:textId="77777777" w:rsidR="00F2732E" w:rsidRDefault="00F2732E" w:rsidP="00F2732E">
      <w:pPr>
        <w:pStyle w:val="ListParagraph"/>
      </w:pPr>
      <w:r>
        <w:t>Strongly agree</w:t>
      </w:r>
    </w:p>
    <w:p w14:paraId="2A894E25" w14:textId="77777777" w:rsidR="00F2732E" w:rsidRDefault="00F2732E" w:rsidP="00F2732E">
      <w:pPr>
        <w:pStyle w:val="ListParagraph"/>
      </w:pPr>
      <w:r>
        <w:t>Agree</w:t>
      </w:r>
    </w:p>
    <w:p w14:paraId="7087A074" w14:textId="77777777" w:rsidR="00F2732E" w:rsidRDefault="00F2732E" w:rsidP="00F2732E">
      <w:pPr>
        <w:pStyle w:val="ListParagraph"/>
      </w:pPr>
      <w:r>
        <w:t>Neutral</w:t>
      </w:r>
    </w:p>
    <w:p w14:paraId="1E237921" w14:textId="77777777" w:rsidR="00F2732E" w:rsidRDefault="00F2732E" w:rsidP="00F2732E">
      <w:pPr>
        <w:pStyle w:val="ListParagraph"/>
      </w:pPr>
      <w:r>
        <w:t>Disagree</w:t>
      </w:r>
    </w:p>
    <w:p w14:paraId="67649A7D" w14:textId="63A1FB9A" w:rsidR="00F2732E" w:rsidRDefault="00F2732E" w:rsidP="00F2732E">
      <w:pPr>
        <w:pStyle w:val="ListParagraph"/>
      </w:pPr>
      <w:r>
        <w:t>Strongly disagree</w:t>
      </w:r>
    </w:p>
    <w:p w14:paraId="583E3177" w14:textId="64FC78FF" w:rsidR="00F2732E" w:rsidRDefault="00F2732E" w:rsidP="00F2732E">
      <w:pPr>
        <w:pStyle w:val="ListParagraph"/>
      </w:pPr>
    </w:p>
    <w:p w14:paraId="44BAB583" w14:textId="15EEF962" w:rsidR="00F2732E" w:rsidRDefault="00F2732E" w:rsidP="00F2732E">
      <w:pPr>
        <w:pStyle w:val="ListParagraph"/>
      </w:pPr>
      <w:r>
        <w:t xml:space="preserve">Section (C): </w:t>
      </w:r>
      <w:r w:rsidRPr="00F2732E">
        <w:t>Factors affecting decision making for surgery</w:t>
      </w:r>
    </w:p>
    <w:p w14:paraId="19A35C50" w14:textId="77777777" w:rsidR="00F2732E" w:rsidRDefault="00F2732E" w:rsidP="00F2732E">
      <w:pPr>
        <w:pStyle w:val="ListParagraph"/>
      </w:pPr>
    </w:p>
    <w:p w14:paraId="2B191BCA" w14:textId="77777777" w:rsidR="00F2732E" w:rsidRDefault="00F2732E" w:rsidP="00F2732E">
      <w:pPr>
        <w:pStyle w:val="ListParagraph"/>
      </w:pPr>
      <w:r>
        <w:t xml:space="preserve"> </w:t>
      </w:r>
    </w:p>
    <w:p w14:paraId="7D4BED18" w14:textId="77777777" w:rsidR="00F2732E" w:rsidRDefault="00F2732E" w:rsidP="00F2732E">
      <w:pPr>
        <w:pStyle w:val="ListParagraph"/>
      </w:pPr>
      <w:r>
        <w:t>14) Which of these factors were considered in decision making for surgery (please tick all boxes that apply) (patient examination, symptoms and history is outside the scope of this study)</w:t>
      </w:r>
    </w:p>
    <w:p w14:paraId="28B97858" w14:textId="0BE1D2D6" w:rsidR="00F2732E" w:rsidRDefault="00F2732E" w:rsidP="00F2732E">
      <w:pPr>
        <w:pStyle w:val="ListParagraph"/>
      </w:pPr>
      <w:r>
        <w:t>-Overall ultrasound morphology of the ovary</w:t>
      </w:r>
    </w:p>
    <w:p w14:paraId="6E4A978A" w14:textId="716211FD" w:rsidR="00F2732E" w:rsidRDefault="00F2732E" w:rsidP="00F2732E">
      <w:pPr>
        <w:pStyle w:val="ListParagraph"/>
      </w:pPr>
      <w:r>
        <w:t>-Ovarian diameter and size</w:t>
      </w:r>
    </w:p>
    <w:p w14:paraId="3EA48597" w14:textId="1C2E80B4" w:rsidR="00F2732E" w:rsidRDefault="00F2732E" w:rsidP="00F2732E">
      <w:pPr>
        <w:pStyle w:val="ListParagraph"/>
      </w:pPr>
      <w:r>
        <w:t>-Attention to any of the following specific features e.g. irregular wall, number of cysts, septation, solid areas, papillation or echogenicity</w:t>
      </w:r>
    </w:p>
    <w:p w14:paraId="48A5C074" w14:textId="240425E0" w:rsidR="00F2732E" w:rsidRDefault="00F2732E" w:rsidP="00F2732E">
      <w:pPr>
        <w:pStyle w:val="ListParagraph"/>
      </w:pPr>
      <w:r>
        <w:t>-Presence of abnormal morphology on both sides</w:t>
      </w:r>
    </w:p>
    <w:p w14:paraId="19D510BD" w14:textId="4E2DBF11" w:rsidR="00F2732E" w:rsidRDefault="00F2732E" w:rsidP="00F2732E">
      <w:pPr>
        <w:pStyle w:val="ListParagraph"/>
      </w:pPr>
      <w:r>
        <w:t>-Presence of doppler signal in abnormal area</w:t>
      </w:r>
    </w:p>
    <w:p w14:paraId="1DEFDA09" w14:textId="4C07CDF6" w:rsidR="00F2732E" w:rsidRDefault="00F2732E" w:rsidP="00F2732E">
      <w:pPr>
        <w:pStyle w:val="ListParagraph"/>
      </w:pPr>
      <w:r>
        <w:t>-Presence of ascites</w:t>
      </w:r>
    </w:p>
    <w:p w14:paraId="158C47AA" w14:textId="5026ADB4" w:rsidR="00F2732E" w:rsidRDefault="00F2732E" w:rsidP="00F2732E">
      <w:pPr>
        <w:pStyle w:val="ListParagraph"/>
      </w:pPr>
      <w:r>
        <w:t>-Results of tumour marker CA-125</w:t>
      </w:r>
    </w:p>
    <w:p w14:paraId="41A607AB" w14:textId="27AA188C" w:rsidR="00F2732E" w:rsidRDefault="00F2732E" w:rsidP="00F2732E">
      <w:pPr>
        <w:pStyle w:val="ListParagraph"/>
      </w:pPr>
      <w:r>
        <w:t>-Other tumour marker</w:t>
      </w:r>
    </w:p>
    <w:p w14:paraId="19810CD5" w14:textId="1F57F610" w:rsidR="00F2732E" w:rsidRDefault="00F2732E" w:rsidP="00F2732E">
      <w:pPr>
        <w:pStyle w:val="ListParagraph"/>
      </w:pPr>
      <w:r>
        <w:t>-Risk of malignancy index (RMI)</w:t>
      </w:r>
    </w:p>
    <w:p w14:paraId="06D5F577" w14:textId="0C878D52" w:rsidR="00F2732E" w:rsidRDefault="00F2732E" w:rsidP="00F2732E">
      <w:pPr>
        <w:pStyle w:val="ListParagraph"/>
      </w:pPr>
      <w:r>
        <w:t>-ADNEX model</w:t>
      </w:r>
    </w:p>
    <w:p w14:paraId="59367E8A" w14:textId="47453D88" w:rsidR="00F2732E" w:rsidRDefault="00F2732E" w:rsidP="00F2732E">
      <w:pPr>
        <w:pStyle w:val="ListParagraph"/>
      </w:pPr>
      <w:r>
        <w:t>-MRI magnetic resonance imaging</w:t>
      </w:r>
    </w:p>
    <w:p w14:paraId="1AA169B3" w14:textId="465673D5" w:rsidR="00F2732E" w:rsidRDefault="00F2732E" w:rsidP="00F2732E">
      <w:pPr>
        <w:pStyle w:val="ListParagraph"/>
      </w:pPr>
      <w:r>
        <w:t>-CT computed tomography</w:t>
      </w:r>
    </w:p>
    <w:p w14:paraId="3D60AB47" w14:textId="7DA67BA8" w:rsidR="00F2732E" w:rsidRDefault="00F2732E" w:rsidP="00F2732E">
      <w:pPr>
        <w:pStyle w:val="ListParagraph"/>
      </w:pPr>
      <w:r>
        <w:t>-Other considerations: general medical health and suitability for surgery</w:t>
      </w:r>
    </w:p>
    <w:p w14:paraId="4450FFAC" w14:textId="3F0C2C6B" w:rsidR="00F2732E" w:rsidRDefault="00F2732E" w:rsidP="00F2732E">
      <w:pPr>
        <w:pStyle w:val="ListParagraph"/>
      </w:pPr>
      <w:r>
        <w:t>-Patient wishes</w:t>
      </w:r>
    </w:p>
    <w:p w14:paraId="5110D318" w14:textId="0D7F31D7" w:rsidR="00F2732E" w:rsidRDefault="00F2732E" w:rsidP="00F2732E">
      <w:pPr>
        <w:pStyle w:val="ListParagraph"/>
      </w:pPr>
    </w:p>
    <w:p w14:paraId="1DAB590E" w14:textId="77777777" w:rsidR="00F2732E" w:rsidRDefault="00F2732E" w:rsidP="00F2732E">
      <w:pPr>
        <w:pStyle w:val="ListParagraph"/>
      </w:pPr>
    </w:p>
    <w:p w14:paraId="518429BA" w14:textId="77777777" w:rsidR="00F2732E" w:rsidRDefault="00F2732E" w:rsidP="00F2732E">
      <w:pPr>
        <w:pStyle w:val="ListParagraph"/>
      </w:pPr>
      <w:r>
        <w:t xml:space="preserve"> </w:t>
      </w:r>
    </w:p>
    <w:p w14:paraId="5641B4E3" w14:textId="77777777" w:rsidR="00F2732E" w:rsidRDefault="00F2732E" w:rsidP="00F2732E">
      <w:pPr>
        <w:pStyle w:val="ListParagraph"/>
      </w:pPr>
      <w:r>
        <w:t>15) Did you calculate the risk of malignancy index (RMI) for your patients, where [RMI= U x M x CA125]</w:t>
      </w:r>
    </w:p>
    <w:p w14:paraId="79288983" w14:textId="77777777" w:rsidR="00F2732E" w:rsidRDefault="00F2732E" w:rsidP="00F2732E">
      <w:pPr>
        <w:pStyle w:val="ListParagraph"/>
      </w:pPr>
      <w:r>
        <w:t>Yes</w:t>
      </w:r>
    </w:p>
    <w:p w14:paraId="2330587C" w14:textId="77777777" w:rsidR="00F2732E" w:rsidRDefault="00F2732E" w:rsidP="00F2732E">
      <w:pPr>
        <w:pStyle w:val="ListParagraph"/>
      </w:pPr>
      <w:r>
        <w:t>No</w:t>
      </w:r>
    </w:p>
    <w:p w14:paraId="10BF441F" w14:textId="77777777" w:rsidR="00F2732E" w:rsidRDefault="00F2732E" w:rsidP="00F2732E">
      <w:pPr>
        <w:pStyle w:val="ListParagraph"/>
      </w:pPr>
      <w:r>
        <w:t>Some of them</w:t>
      </w:r>
    </w:p>
    <w:p w14:paraId="63A7AAB8" w14:textId="146F3CC0" w:rsidR="00F2732E" w:rsidRDefault="00F2732E" w:rsidP="00F2732E">
      <w:pPr>
        <w:pStyle w:val="ListParagraph"/>
      </w:pPr>
    </w:p>
    <w:p w14:paraId="0A7A3EB6" w14:textId="488BF155" w:rsidR="00F2732E" w:rsidRDefault="00F2732E" w:rsidP="00F2732E">
      <w:pPr>
        <w:pStyle w:val="ListParagraph"/>
      </w:pPr>
      <w:r w:rsidRPr="00F2732E">
        <w:t>16) If you answered No to previous question, indicate the reason please</w:t>
      </w:r>
      <w:r>
        <w:t>______________</w:t>
      </w:r>
    </w:p>
    <w:p w14:paraId="3BB6388C" w14:textId="58A43790" w:rsidR="00F2732E" w:rsidRDefault="00F2732E" w:rsidP="00F2732E">
      <w:pPr>
        <w:pStyle w:val="ListParagraph"/>
      </w:pPr>
    </w:p>
    <w:p w14:paraId="662BF5BA" w14:textId="77777777" w:rsidR="00F2732E" w:rsidRDefault="00F2732E" w:rsidP="00F2732E">
      <w:pPr>
        <w:pStyle w:val="ListParagraph"/>
      </w:pPr>
    </w:p>
    <w:p w14:paraId="3F7ED5E9" w14:textId="77777777" w:rsidR="00F2732E" w:rsidRDefault="00F2732E" w:rsidP="00F2732E">
      <w:pPr>
        <w:pStyle w:val="ListParagraph"/>
      </w:pPr>
      <w:r>
        <w:t>17) If you answered Yes to question 15, which version of RMI was used:</w:t>
      </w:r>
    </w:p>
    <w:p w14:paraId="783D3C2F" w14:textId="1D98C450" w:rsidR="00F2732E" w:rsidRDefault="00F2732E" w:rsidP="00F2732E">
      <w:pPr>
        <w:pStyle w:val="ListParagraph"/>
      </w:pPr>
      <w:r>
        <w:t>-RMI I [U=0 if no abnormality detected, U=1 if one abnormality seen, and U=3 if &gt;1 --abnormality seen, for postmenopausal M=3]</w:t>
      </w:r>
    </w:p>
    <w:p w14:paraId="603AE211" w14:textId="5260D659" w:rsidR="00F2732E" w:rsidRDefault="00F2732E" w:rsidP="00F2732E">
      <w:pPr>
        <w:pStyle w:val="ListParagraph"/>
      </w:pPr>
      <w:r>
        <w:t>-RMI II [U=1 if no or 1 abnormality seen, U=4 if &gt;2 abnormality detected, for --------   ----_postmenopausal M=4]</w:t>
      </w:r>
    </w:p>
    <w:p w14:paraId="4DFF7DEB" w14:textId="0CA6FA4F" w:rsidR="00F2732E" w:rsidRDefault="00F2732E" w:rsidP="00F2732E">
      <w:pPr>
        <w:pStyle w:val="ListParagraph"/>
      </w:pPr>
      <w:r>
        <w:lastRenderedPageBreak/>
        <w:t>-Other version (RMI IV)</w:t>
      </w:r>
    </w:p>
    <w:p w14:paraId="2EF46DF3" w14:textId="680BEFD1" w:rsidR="00F2732E" w:rsidRDefault="00F2732E" w:rsidP="00F2732E">
      <w:pPr>
        <w:pStyle w:val="ListParagraph"/>
      </w:pPr>
      <w:r>
        <w:t>-Not applicable</w:t>
      </w:r>
    </w:p>
    <w:p w14:paraId="2CFC1CD0" w14:textId="5EEA2304" w:rsidR="00F2732E" w:rsidRDefault="00F2732E" w:rsidP="00F2732E">
      <w:pPr>
        <w:pStyle w:val="ListParagraph"/>
      </w:pPr>
    </w:p>
    <w:p w14:paraId="3187A9BD" w14:textId="77777777" w:rsidR="00F2732E" w:rsidRDefault="00F2732E" w:rsidP="00F2732E">
      <w:pPr>
        <w:pStyle w:val="ListParagraph"/>
      </w:pPr>
    </w:p>
    <w:p w14:paraId="3C8796BF" w14:textId="77777777" w:rsidR="00F2732E" w:rsidRDefault="00F2732E" w:rsidP="00F2732E">
      <w:pPr>
        <w:pStyle w:val="ListParagraph"/>
      </w:pPr>
      <w:r>
        <w:t xml:space="preserve"> </w:t>
      </w:r>
    </w:p>
    <w:p w14:paraId="38AEE41F" w14:textId="77777777" w:rsidR="00F2732E" w:rsidRDefault="00F2732E" w:rsidP="00F2732E">
      <w:pPr>
        <w:pStyle w:val="ListParagraph"/>
      </w:pPr>
      <w:r>
        <w:t>18) Did the total score of RMI affect the decision for surgical intervention</w:t>
      </w:r>
    </w:p>
    <w:p w14:paraId="41DD014B" w14:textId="77777777" w:rsidR="00F2732E" w:rsidRDefault="00F2732E" w:rsidP="00F2732E">
      <w:pPr>
        <w:pStyle w:val="ListParagraph"/>
      </w:pPr>
      <w:r>
        <w:t>Yes</w:t>
      </w:r>
    </w:p>
    <w:p w14:paraId="56877C07" w14:textId="77777777" w:rsidR="00F2732E" w:rsidRDefault="00F2732E" w:rsidP="00F2732E">
      <w:pPr>
        <w:pStyle w:val="ListParagraph"/>
      </w:pPr>
      <w:r>
        <w:t>No</w:t>
      </w:r>
    </w:p>
    <w:p w14:paraId="26ADF3F5" w14:textId="77777777" w:rsidR="00F2732E" w:rsidRDefault="00F2732E" w:rsidP="00F2732E">
      <w:pPr>
        <w:pStyle w:val="ListParagraph"/>
      </w:pPr>
      <w:r>
        <w:t>Some of them</w:t>
      </w:r>
    </w:p>
    <w:p w14:paraId="574E26EB" w14:textId="69540945" w:rsidR="00F2732E" w:rsidRDefault="00F2732E" w:rsidP="00F2732E">
      <w:pPr>
        <w:pStyle w:val="ListParagraph"/>
      </w:pPr>
      <w:r>
        <w:t>Not applicable</w:t>
      </w:r>
    </w:p>
    <w:p w14:paraId="57F4826B" w14:textId="5A3C215B" w:rsidR="00F2732E" w:rsidRDefault="00F2732E" w:rsidP="00F2732E">
      <w:pPr>
        <w:pStyle w:val="ListParagraph"/>
      </w:pPr>
    </w:p>
    <w:p w14:paraId="4FD87BC5" w14:textId="6146B1BD" w:rsidR="00F2732E" w:rsidRDefault="00F2732E" w:rsidP="00F2732E">
      <w:pPr>
        <w:pStyle w:val="ListParagraph"/>
      </w:pPr>
      <w:r w:rsidRPr="00F2732E">
        <w:t>19) Please explain the reason for your answer to previous question 18</w:t>
      </w:r>
      <w:r>
        <w:t>_________________</w:t>
      </w:r>
    </w:p>
    <w:p w14:paraId="701D9931" w14:textId="3A8ADE78" w:rsidR="00F2732E" w:rsidRDefault="00F2732E" w:rsidP="00F2732E">
      <w:pPr>
        <w:pStyle w:val="ListParagraph"/>
      </w:pPr>
    </w:p>
    <w:p w14:paraId="6DC5C76D" w14:textId="77777777" w:rsidR="00F2732E" w:rsidRDefault="00F2732E" w:rsidP="00F2732E">
      <w:pPr>
        <w:pStyle w:val="ListParagraph"/>
      </w:pPr>
    </w:p>
    <w:p w14:paraId="57808154" w14:textId="77777777" w:rsidR="00F2732E" w:rsidRDefault="00F2732E" w:rsidP="00F2732E">
      <w:pPr>
        <w:pStyle w:val="ListParagraph"/>
      </w:pPr>
      <w:r>
        <w:t xml:space="preserve">20) Do you calculate ADNEX model for your patient </w:t>
      </w:r>
    </w:p>
    <w:p w14:paraId="0EFA4CA0" w14:textId="77777777" w:rsidR="00F2732E" w:rsidRDefault="00F2732E" w:rsidP="00F2732E">
      <w:pPr>
        <w:pStyle w:val="ListParagraph"/>
      </w:pPr>
      <w:r>
        <w:t>Yes</w:t>
      </w:r>
    </w:p>
    <w:p w14:paraId="335A5C7C" w14:textId="77777777" w:rsidR="00F2732E" w:rsidRDefault="00F2732E" w:rsidP="00F2732E">
      <w:pPr>
        <w:pStyle w:val="ListParagraph"/>
      </w:pPr>
      <w:r>
        <w:t>No</w:t>
      </w:r>
    </w:p>
    <w:p w14:paraId="7C856A32" w14:textId="573B5C69" w:rsidR="00F2732E" w:rsidRDefault="00F2732E" w:rsidP="00F2732E">
      <w:pPr>
        <w:pStyle w:val="ListParagraph"/>
      </w:pPr>
      <w:r>
        <w:t>Some of them</w:t>
      </w:r>
    </w:p>
    <w:p w14:paraId="1B550D00" w14:textId="28E08AAC" w:rsidR="00F2732E" w:rsidRDefault="00F2732E" w:rsidP="00F2732E">
      <w:pPr>
        <w:pStyle w:val="ListParagraph"/>
      </w:pPr>
    </w:p>
    <w:p w14:paraId="3FE9F95C" w14:textId="77777777" w:rsidR="00F2732E" w:rsidRDefault="00F2732E" w:rsidP="00F2732E">
      <w:pPr>
        <w:pStyle w:val="ListParagraph"/>
      </w:pPr>
    </w:p>
    <w:p w14:paraId="4B0AA01B" w14:textId="77777777" w:rsidR="00F2732E" w:rsidRDefault="00F2732E" w:rsidP="00F2732E">
      <w:pPr>
        <w:pStyle w:val="ListParagraph"/>
      </w:pPr>
    </w:p>
    <w:p w14:paraId="71AD1754" w14:textId="77777777" w:rsidR="00F2732E" w:rsidRDefault="00F2732E" w:rsidP="00F2732E">
      <w:pPr>
        <w:pStyle w:val="ListParagraph"/>
      </w:pPr>
      <w:r>
        <w:t xml:space="preserve">21) D0 you use other morphologic scoring system to diagnose ovarian masses? </w:t>
      </w:r>
    </w:p>
    <w:p w14:paraId="719D288E" w14:textId="77777777" w:rsidR="00F2732E" w:rsidRDefault="00F2732E" w:rsidP="00F2732E">
      <w:pPr>
        <w:pStyle w:val="ListParagraph"/>
      </w:pPr>
      <w:r>
        <w:t>Yes</w:t>
      </w:r>
    </w:p>
    <w:p w14:paraId="3529B770" w14:textId="77777777" w:rsidR="00F2732E" w:rsidRDefault="00F2732E" w:rsidP="00F2732E">
      <w:pPr>
        <w:pStyle w:val="ListParagraph"/>
      </w:pPr>
      <w:r>
        <w:t>No</w:t>
      </w:r>
    </w:p>
    <w:p w14:paraId="1C6F143D" w14:textId="77777777" w:rsidR="00F2732E" w:rsidRDefault="00F2732E" w:rsidP="00F2732E">
      <w:pPr>
        <w:pStyle w:val="ListParagraph"/>
      </w:pPr>
      <w:r>
        <w:t>Sometimes</w:t>
      </w:r>
    </w:p>
    <w:p w14:paraId="4934C1E0" w14:textId="7267491A" w:rsidR="00F2732E" w:rsidRDefault="00F2732E" w:rsidP="00F2732E">
      <w:pPr>
        <w:pStyle w:val="ListParagraph"/>
      </w:pPr>
      <w:r>
        <w:t>Rarely</w:t>
      </w:r>
    </w:p>
    <w:p w14:paraId="7F6C5058" w14:textId="7953415E" w:rsidR="00F2732E" w:rsidRDefault="00F2732E" w:rsidP="00F2732E">
      <w:pPr>
        <w:pStyle w:val="ListParagraph"/>
      </w:pPr>
    </w:p>
    <w:p w14:paraId="09FFA7AA" w14:textId="6E71B7FA" w:rsidR="00F2732E" w:rsidRDefault="00F2732E" w:rsidP="00F2732E">
      <w:pPr>
        <w:pStyle w:val="ListParagraph"/>
      </w:pPr>
      <w:r w:rsidRPr="00F2732E">
        <w:t>22) Please specify the name of the scoring system you are using and the reason for using it</w:t>
      </w:r>
      <w:r>
        <w:t>_________________________________________________</w:t>
      </w:r>
    </w:p>
    <w:sectPr w:rsidR="00F27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09379" w14:textId="77777777" w:rsidR="00951514" w:rsidRDefault="00951514" w:rsidP="00951514">
      <w:pPr>
        <w:spacing w:after="0" w:line="240" w:lineRule="auto"/>
      </w:pPr>
      <w:r>
        <w:separator/>
      </w:r>
    </w:p>
  </w:endnote>
  <w:endnote w:type="continuationSeparator" w:id="0">
    <w:p w14:paraId="3DA57A31" w14:textId="77777777" w:rsidR="00951514" w:rsidRDefault="00951514" w:rsidP="0095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2D3FE" w14:textId="77777777" w:rsidR="00951514" w:rsidRDefault="00951514" w:rsidP="00951514">
      <w:pPr>
        <w:spacing w:after="0" w:line="240" w:lineRule="auto"/>
      </w:pPr>
      <w:r>
        <w:separator/>
      </w:r>
    </w:p>
  </w:footnote>
  <w:footnote w:type="continuationSeparator" w:id="0">
    <w:p w14:paraId="30ED07B6" w14:textId="77777777" w:rsidR="00951514" w:rsidRDefault="00951514" w:rsidP="00951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EB0"/>
    <w:multiLevelType w:val="hybridMultilevel"/>
    <w:tmpl w:val="FB00B3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72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2M7cwNDK2NLUwNTRT0lEKTi0uzszPAykwqgUAKG6CESwAAAA="/>
  </w:docVars>
  <w:rsids>
    <w:rsidRoot w:val="00B663B3"/>
    <w:rsid w:val="00224B28"/>
    <w:rsid w:val="00340E34"/>
    <w:rsid w:val="00851ACC"/>
    <w:rsid w:val="00951514"/>
    <w:rsid w:val="009D0B6E"/>
    <w:rsid w:val="009E1242"/>
    <w:rsid w:val="00B663B3"/>
    <w:rsid w:val="00B91C6D"/>
    <w:rsid w:val="00BA18F3"/>
    <w:rsid w:val="00D31A98"/>
    <w:rsid w:val="00DA129A"/>
    <w:rsid w:val="00DD337C"/>
    <w:rsid w:val="00E55E5A"/>
    <w:rsid w:val="00F2732E"/>
    <w:rsid w:val="00F7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A0AB3B"/>
  <w15:chartTrackingRefBased/>
  <w15:docId w15:val="{3C6076F9-09E7-48FA-9F9E-B363E8DD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3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514"/>
  </w:style>
  <w:style w:type="paragraph" w:styleId="Footer">
    <w:name w:val="footer"/>
    <w:basedOn w:val="Normal"/>
    <w:link w:val="FooterChar"/>
    <w:uiPriority w:val="99"/>
    <w:unhideWhenUsed/>
    <w:rsid w:val="009515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050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0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69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66542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6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596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6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18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3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474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819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265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06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89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304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53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262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66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88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4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061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27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5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165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3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6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0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1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73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69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5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9353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05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64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29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27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69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2808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79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56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00534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27887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23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2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235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31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58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46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109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5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042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930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4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989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80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101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21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0302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33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64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3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12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92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1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397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4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58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10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57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3450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49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950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08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844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65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8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29508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87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06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698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9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2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226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62591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908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20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428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618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38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68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597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54063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97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320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44309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42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98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96025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7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96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171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49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60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648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09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198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9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588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203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656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7008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0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45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97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80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23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04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398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7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6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13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3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7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3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00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07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02148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09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0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29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731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267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46060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854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713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3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1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26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93920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031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82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503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9787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8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6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3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29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47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35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63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3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7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9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096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86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81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091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67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0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1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26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534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34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631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5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0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493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7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3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0603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0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306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89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23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475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6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6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86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23368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93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0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82593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5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42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3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1237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3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79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52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2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1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171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47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23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7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9767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98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5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2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4968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64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22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2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75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2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39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2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334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45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5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296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834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886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91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9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850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7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7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0095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25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dahlawi</dc:creator>
  <cp:keywords/>
  <dc:description/>
  <cp:lastModifiedBy>mohamad nagah mohamad aly</cp:lastModifiedBy>
  <cp:revision>5</cp:revision>
  <dcterms:created xsi:type="dcterms:W3CDTF">2021-11-08T11:34:00Z</dcterms:created>
  <dcterms:modified xsi:type="dcterms:W3CDTF">2024-11-07T13:46:00Z</dcterms:modified>
</cp:coreProperties>
</file>