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09F8" w14:textId="0D13B737" w:rsidR="001C68E6" w:rsidRPr="00261765" w:rsidRDefault="00261765" w:rsidP="00AE299A">
      <w:pPr>
        <w:rPr>
          <w:lang w:val="en-US"/>
        </w:rPr>
      </w:pPr>
      <w:r w:rsidRPr="00261765">
        <w:rPr>
          <w:b/>
          <w:bCs/>
          <w:lang w:val="en-US"/>
        </w:rPr>
        <w:t xml:space="preserve">Supplementary Table 1. </w:t>
      </w:r>
      <w:r w:rsidRPr="00261765">
        <w:rPr>
          <w:lang w:val="en-US"/>
        </w:rPr>
        <w:t>Comparison of IgM and IgG antibody levels (anti-S1 and anti-RBD) and hematological parameter values in patients hospitalized with COVID-19, classified by disease severity (moderate ARDS, severe ARDS non-ICU, and severe ARDS ICU) and days of hospitalization.</w:t>
      </w:r>
    </w:p>
    <w:p w14:paraId="11FD0998" w14:textId="77777777" w:rsidR="00AE299A" w:rsidRPr="00261765" w:rsidRDefault="00AE299A">
      <w:pPr>
        <w:rPr>
          <w:lang w:val="en-US"/>
        </w:rPr>
      </w:pPr>
    </w:p>
    <w:tbl>
      <w:tblPr>
        <w:tblW w:w="0" w:type="auto"/>
        <w:tblBorders>
          <w:top w:val="single" w:sz="12" w:space="0" w:color="A8A8A8"/>
          <w:bottom w:val="single" w:sz="12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351"/>
        <w:gridCol w:w="1098"/>
        <w:gridCol w:w="1102"/>
        <w:gridCol w:w="1099"/>
        <w:gridCol w:w="683"/>
        <w:gridCol w:w="351"/>
        <w:gridCol w:w="1099"/>
        <w:gridCol w:w="1102"/>
        <w:gridCol w:w="999"/>
        <w:gridCol w:w="711"/>
        <w:gridCol w:w="351"/>
        <w:gridCol w:w="999"/>
        <w:gridCol w:w="1102"/>
        <w:gridCol w:w="1086"/>
        <w:gridCol w:w="711"/>
      </w:tblGrid>
      <w:tr w:rsidR="00261765" w:rsidRPr="00261765" w14:paraId="21CBA18E" w14:textId="77777777" w:rsidTr="0026176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2C88B4C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294DFD1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1 – 4 th hospitalization day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5B1C68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5 – 10 th hospitalization day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5DA690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11 or more hospitalization day</w:t>
            </w:r>
          </w:p>
        </w:tc>
      </w:tr>
      <w:tr w:rsidR="00261765" w:rsidRPr="00261765" w14:paraId="7EFB6106" w14:textId="77777777" w:rsidTr="00261765">
        <w:trPr>
          <w:trHeight w:val="20"/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0183C1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1283B50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F782860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Moderate ARDS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 = 14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FB1F38C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Severe ARDS non-ICU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>N = 31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8D90CDD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Severe ARDS ICU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 = 14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9CF4D4F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p-value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0D58D12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B9195F2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Moderate ARDS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 = 12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B325DC6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Severe ARDS non-ICU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>N = 28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6444E51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Severe ARDS ICU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 = 12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57D6E03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p-value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7F25B35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7A1CC3B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Moderate ARDS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 = 7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524D451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Severe ARDS non-ICU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>N = 20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0F1FBF3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Severe ARDS ICU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 = 19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E5B488F" w14:textId="77777777" w:rsidR="00AE299A" w:rsidRPr="00261765" w:rsidRDefault="00AE299A" w:rsidP="0026176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p-value</w:t>
            </w:r>
            <w:r w:rsidRPr="0026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261765" w:rsidRPr="00261765" w14:paraId="4BFAA409" w14:textId="77777777" w:rsidTr="0026176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C6238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IgM anti-S1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4DF81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33627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5586D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0.1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219EA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0.1 (0.1)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D00BE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65E00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506C7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5D2D9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AA4A4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F0528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9A922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E5DA3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F0D64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59566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0.1 (0.3)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53B95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</w:tr>
      <w:tr w:rsidR="00261765" w:rsidRPr="00261765" w14:paraId="34E64360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73CE2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IgG anti-S1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B882B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7A6F9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1.4 (1.8)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17723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0.8 (1.3)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85353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0.7 (0.6)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586B3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15A85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E90F5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2.9 (1.0)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FF4E5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2.1 (1.4)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6BF94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1.5 (0.8)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46E4B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C0719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D230B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3.3 (0.4)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A33F7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2.5 (0.5)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C746A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2.6 (0.6)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EE169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</w:tr>
      <w:tr w:rsidR="00261765" w:rsidRPr="00261765" w14:paraId="6D01A7B8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B3988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IgM anti-RBD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EE9CE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051B8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FF2EA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AD9BE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42C19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097B1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C34AC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0.3 (0.3)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19EF5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0.3 (0.3)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FFDE7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0.3 (0.3)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06001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3EB7D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2091F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0.1 (0.0)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8DAF0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0.4 (0.3)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7FFBF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F18ED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</w:tr>
      <w:tr w:rsidR="00261765" w:rsidRPr="00261765" w14:paraId="1789943B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8C20F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IgG anti-RBD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D9D64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FE82A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1.5 (1.2)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E78CE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0.8 (0.9)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16196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0.7 (0.5)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D9F5F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BEB5C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4FE54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2.4 (0.7)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1C0D7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1.7 (1.5)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3E6AC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1.3 (0.4)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93EDA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10D57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DA201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2.9 (0.3)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0E788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2.1 (0.5)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32F99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2.2 (0.7)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9EA76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0.006</w:t>
            </w:r>
          </w:p>
        </w:tc>
      </w:tr>
      <w:tr w:rsidR="00261765" w:rsidRPr="00261765" w14:paraId="6AC560B5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08658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Hemoglobin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2C2B4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8471C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14.1 (1.8)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0E6B6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14.6 (1.9)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3A8B5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13.4 (2.3)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010C7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47BBA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F68C4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14.3 (1.5)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7113E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14.3 (2.0)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156C0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13.1 (2.0)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DDD34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FE63D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49194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13.7 (1.3)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5BA16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14.4 (1.3)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4B690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11.7 (2.3)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09C48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</w:tr>
      <w:tr w:rsidR="00261765" w:rsidRPr="00261765" w14:paraId="45AE2D47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1BEEA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Leukocytes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9F298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09D87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10.1 (5.6)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C3448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10.4 (8.9)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29827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15.1 (8.2)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7F776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15B39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969E2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6.1 (2.8)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3D841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11.7 (5.1)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0195B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10.2 (5.2)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D867C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120F7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E9123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6.3 (0.9)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6C9FB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7.4 (4.5)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38561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12.0 (3.5)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4B4BF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261765" w:rsidRPr="00261765" w14:paraId="613A089D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0BE1D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Lymphocytes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E5032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B5B7A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6.0 (12.5)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53FB2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9.0 (6.0)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D7E84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5.0 (4.0)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F7D4F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B1353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54192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18.0 (9.0)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5615F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8.0 (6.0)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96212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6.0 (1.5)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83202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752E1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77065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18.0 (10.1)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3B48D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18.5 (10.8)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65548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9.0 (5.2)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6816A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261765" w:rsidRPr="00261765" w14:paraId="0FFBA95A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696A3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Absolute Lymphocytes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1CB18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D2361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0.7 (0.4)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72123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0.9 (0.5)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314CC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0.6 (0.5)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5B39C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C32AD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4FDE8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1.2 (0.3)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1A0D5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0.9 (0.6)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7E599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0.6 (0.2)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40867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7295E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EDE4F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1.2 (0.6)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7578A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1.4 (0.7)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A1620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0.9 (0.4)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39659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</w:tr>
      <w:tr w:rsidR="00261765" w:rsidRPr="00261765" w14:paraId="6A5EB9C3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9CA47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Segmented Neutrophils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5DF04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D78A1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84.0 (12.8)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DA6ED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84.0 (7.0)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DA6AE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90.0 (5.0)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43AFA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0.086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B6790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4ECA5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77.0 (14.9)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B4D3D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85.0 (8.3)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303C2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89.0 (2.8)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802B2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03B37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077B6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75.0 (11.6)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14C16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74.5 (11.8)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4B91B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86.0 (12.0)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22428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261765" w:rsidRPr="00261765" w14:paraId="2F17A0FB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0958B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Absolute Neutrophils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9C328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4B2FA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9.0 (7.3)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70B00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8.9 (8.5)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1DCE8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13.1 (9.1)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886CD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C4CB4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B8163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4.5 (1.6)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396D0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9.4 (5.8)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18D48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9.3 (4.7)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9D115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AFCE9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962ED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4.6 (1.6)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906EE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5.3 (3.4)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FAC08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10.4 (4.3)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B8A82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261765" w:rsidRPr="00261765" w14:paraId="1A9A1069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879B9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Platelets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68EAF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0AC9E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339,500.0 (133,250.0)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F0FB1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338,000.0 (100,000.0)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DD561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300,000.0 (104,500.0)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3D1ED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D5714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669F3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468,000.0 (221,000.0)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F690F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407,000.0 (162,500.0)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233B7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268,000.0 (90,500.0)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AD8D8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1CA9D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ACD04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285,000.0 (63,000.0)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BE596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437,500.0 (248,750.0)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79A88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269,000.0 (119,250.0)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44270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</w:tr>
      <w:tr w:rsidR="00261765" w:rsidRPr="00261765" w14:paraId="7A01A365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744FF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CRP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2C2C3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AA0FE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94.0 (175.4)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2FFDE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61.3 (63.5)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2C9EF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145.0 (119.6)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DA98C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25107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F4B7A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9.4 (37.5)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379F5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52.2 (115.6)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E8ECF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171.3 (217.5)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D71B6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42A17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3A5AA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35.3 (11.8)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B3B5F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13.6 (30.0)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59B38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126.8 (171.5)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483AB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261765" w:rsidRPr="00261765" w14:paraId="6816BF90" w14:textId="77777777" w:rsidTr="00261765">
        <w:trPr>
          <w:trHeight w:val="20"/>
        </w:trPr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E651F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D-dimer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E2C5A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C53A2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0.8 (0.5)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54197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0.5 (0.3)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61F8B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1.5 (1.7)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907D4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23922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AA5E8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0.8 (1.0)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F80BC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0.6 (0.5)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E96CE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3.5 (2.5)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037A9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82ADD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534F9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0.4 (0.0)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224F3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0.7 (0.3)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45E39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4.6 (2.4)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3A212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</w:tr>
      <w:tr w:rsidR="00261765" w:rsidRPr="00261765" w14:paraId="214E8EB8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BFF4D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Ferritin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1FF04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51EBB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595.1 (309.8)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CDE65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927.7 (857.2)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09626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892.5 (594.8)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11E7D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F8AAD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BF556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551.2 (297.2)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3CDD1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1,220.0 (686.1)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FB62F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1,163.3 (620.9)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0FCDB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5372E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6B827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305.1 (246.2)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7845A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598.1 (236.8)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14E34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1,036.6 (652.3)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5FB27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261765" w:rsidRPr="00261765" w14:paraId="22CAA94D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C5FCB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Creatinine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7BCF9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D7C40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0.7 (0.2)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87F0C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0.7 (0.1)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2D9B0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0.9 (0.5)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A20C8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C66EF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9C5CE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0.7 (0.2)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A54CA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0.8 (0.2)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7AA61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0.8 (1.1)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42B120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91DA5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71FA8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0.9 (0.2)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A5968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0.8 (0.2)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8C0EA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1.1 (2.1)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1A3E0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</w:tr>
      <w:tr w:rsidR="00261765" w:rsidRPr="00261765" w14:paraId="4F6B8EF5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CDB42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aPTT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8448E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EE9E5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32.9 (3.0)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3E2FB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29.6 (2.5)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B8BEA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36.4 (6.9)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777B7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C859C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29D19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34.6 (8.1)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5A1F5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30.8 (4.8)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70265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35.8 (10.6)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7BAF1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FA181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7B36D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38.6 (5.2)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F3EC6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32.7 (5.0)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C1603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36.6 (7.9)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9529A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</w:tr>
      <w:tr w:rsidR="00261765" w:rsidRPr="00261765" w14:paraId="0C25229D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583C0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Prothrombin Time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04798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B7939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11.5 (1.2)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A6471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11.2 (0.9)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016C5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12.1 (0.8)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A6D1B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C7966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E2714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11.5 (0.6)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203B3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11.5 (1.2)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8C439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11.6 (2.0)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0A8BF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&gt;0.9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A869D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F0E7D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11.6 (0.3)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FA3C2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11.4 (1.2)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E28E5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11.2 (0.5)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7B8835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</w:tr>
      <w:tr w:rsidR="00261765" w:rsidRPr="00261765" w14:paraId="766AEE6C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AD8DD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SpO</w:t>
            </w:r>
            <w:r w:rsidRPr="003F1A40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/FiO</w:t>
            </w:r>
            <w:r w:rsidRPr="003F1A40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2762C6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050E7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240.0 (139.5)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08981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153.9 (144.9)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C062C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180.5 (140.4)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9B639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492B4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0EAAF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300.0 (163.0)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C2CEC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237.5 (152.9)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848A5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161.9 (113.6)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BB9C0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5D4E0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88014C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303.1 (189.8)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A6796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317.9 (106.3)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8C587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170.0 (71.3)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2B4E6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261765" w:rsidRPr="00261765" w14:paraId="4F6B9E71" w14:textId="77777777" w:rsidTr="00261765">
        <w:trPr>
          <w:trHeight w:val="20"/>
        </w:trPr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49A9EE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765">
              <w:rPr>
                <w:rFonts w:ascii="Arial" w:hAnsi="Arial" w:cs="Arial"/>
                <w:b/>
                <w:bCs/>
                <w:sz w:val="18"/>
                <w:szCs w:val="18"/>
              </w:rPr>
              <w:t>NLR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0903A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DED33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14.9 (14.9)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590CB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9.4 (8.4)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49A35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24.3 (17.9)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0D33A7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8353BA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2FDA0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3.9 (2.6)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CC98CF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10.2 (8.1)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0F1B9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15.0 (4.6)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A3046B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ED4121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E87B09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4.2 (3.0)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C4DF43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4.1 (3.9)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B5E2C2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8.9 (9.0)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C90904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261765" w:rsidRPr="00261765" w14:paraId="1287EA7C" w14:textId="77777777" w:rsidTr="00261765">
        <w:trPr>
          <w:trHeight w:val="20"/>
        </w:trPr>
        <w:tc>
          <w:tcPr>
            <w:tcW w:w="0" w:type="auto"/>
            <w:gridSpan w:val="1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EAA3388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61765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1</w:t>
            </w:r>
            <w:r w:rsidRPr="00261765">
              <w:rPr>
                <w:rFonts w:ascii="Arial" w:hAnsi="Arial" w:cs="Arial"/>
                <w:sz w:val="18"/>
                <w:szCs w:val="18"/>
              </w:rPr>
              <w:t> Median (IQR)</w:t>
            </w:r>
          </w:p>
        </w:tc>
      </w:tr>
      <w:tr w:rsidR="00AE299A" w:rsidRPr="003F1A40" w14:paraId="1689B2A1" w14:textId="77777777" w:rsidTr="00261765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33B571D" w14:textId="77777777" w:rsidR="00AE299A" w:rsidRPr="00261765" w:rsidRDefault="00AE299A" w:rsidP="00AE299A">
            <w:pPr>
              <w:pStyle w:val="Sinespaciad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765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261765">
              <w:rPr>
                <w:rFonts w:ascii="Arial" w:hAnsi="Arial" w:cs="Arial"/>
                <w:sz w:val="18"/>
                <w:szCs w:val="18"/>
                <w:lang w:val="en-US"/>
              </w:rPr>
              <w:t> Kruskal-</w:t>
            </w:r>
            <w:proofErr w:type="gramStart"/>
            <w:r w:rsidRPr="00261765">
              <w:rPr>
                <w:rFonts w:ascii="Arial" w:hAnsi="Arial" w:cs="Arial"/>
                <w:sz w:val="18"/>
                <w:szCs w:val="18"/>
                <w:lang w:val="en-US"/>
              </w:rPr>
              <w:t>Wallis</w:t>
            </w:r>
            <w:proofErr w:type="gramEnd"/>
            <w:r w:rsidRPr="00261765">
              <w:rPr>
                <w:rFonts w:ascii="Arial" w:hAnsi="Arial" w:cs="Arial"/>
                <w:sz w:val="18"/>
                <w:szCs w:val="18"/>
                <w:lang w:val="en-US"/>
              </w:rPr>
              <w:t xml:space="preserve"> rank sum test</w:t>
            </w:r>
          </w:p>
        </w:tc>
      </w:tr>
    </w:tbl>
    <w:p w14:paraId="6194A00A" w14:textId="77777777" w:rsidR="00AE299A" w:rsidRPr="00AE299A" w:rsidRDefault="00AE299A">
      <w:pPr>
        <w:rPr>
          <w:lang w:val="en-US"/>
        </w:rPr>
      </w:pPr>
    </w:p>
    <w:sectPr w:rsidR="00AE299A" w:rsidRPr="00AE299A" w:rsidSect="00AE299A">
      <w:pgSz w:w="15840" w:h="12240" w:orient="landscape"/>
      <w:pgMar w:top="1701" w:right="815" w:bottom="170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9A"/>
    <w:rsid w:val="0004565C"/>
    <w:rsid w:val="001C68E6"/>
    <w:rsid w:val="00253E16"/>
    <w:rsid w:val="00261765"/>
    <w:rsid w:val="003F1A40"/>
    <w:rsid w:val="00420DD0"/>
    <w:rsid w:val="00953923"/>
    <w:rsid w:val="00AE299A"/>
    <w:rsid w:val="00C65052"/>
    <w:rsid w:val="00C81233"/>
    <w:rsid w:val="00CD2C11"/>
    <w:rsid w:val="00E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CE8E05"/>
  <w15:chartTrackingRefBased/>
  <w15:docId w15:val="{CC25455D-3FC9-9F47-987C-A52C4EDD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2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2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2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2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29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29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29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29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2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29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299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29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29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29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29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2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29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2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29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29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29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299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299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299A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AE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  <w:div w:id="872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  <w:div w:id="2467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</w:divsChild>
    </w:div>
    <w:div w:id="1341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  <w:div w:id="539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  <w:div w:id="10576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</w:divsChild>
    </w:div>
    <w:div w:id="1813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  <w:div w:id="449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  <w:div w:id="10954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</w:divsChild>
    </w:div>
    <w:div w:id="188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  <w:div w:id="213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  <w:div w:id="824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D3D3D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BD8C2-38EC-5943-8522-55FF50AB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TAPIA ROJAS, SALYOC</dc:creator>
  <cp:keywords/>
  <dc:description/>
  <cp:lastModifiedBy>TAPIA ROJAS, SALYOC</cp:lastModifiedBy>
  <cp:revision>2</cp:revision>
  <dcterms:created xsi:type="dcterms:W3CDTF">2025-02-04T21:24:00Z</dcterms:created>
  <dcterms:modified xsi:type="dcterms:W3CDTF">2025-06-10T15:36:00Z</dcterms:modified>
</cp:coreProperties>
</file>