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D92" w:rsidRDefault="00280D92" w:rsidP="00280D92"/>
    <w:p w:rsidR="00280D92" w:rsidRDefault="00280D92" w:rsidP="00280D92">
      <w:pPr>
        <w:spacing w:line="276" w:lineRule="auto"/>
        <w:ind w:firstLineChars="200" w:firstLine="4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Supplementary document 1 Table 1 PICOS framework for oxidative stress indicators MDA and SOD in patients with Type 2 Diabetes undergoing exercise intervention</w:t>
      </w:r>
    </w:p>
    <w:tbl>
      <w:tblPr>
        <w:tblStyle w:val="a4"/>
        <w:tblW w:w="830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1"/>
        <w:gridCol w:w="2505"/>
        <w:gridCol w:w="1559"/>
        <w:gridCol w:w="1559"/>
        <w:gridCol w:w="1360"/>
      </w:tblGrid>
      <w:tr w:rsidR="00280D92" w:rsidTr="00280D92">
        <w:tc>
          <w:tcPr>
            <w:tcW w:w="132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0D92" w:rsidRDefault="00280D92">
            <w:pPr>
              <w:spacing w:line="36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Population</w:t>
            </w:r>
          </w:p>
        </w:tc>
        <w:tc>
          <w:tcPr>
            <w:tcW w:w="250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0D92" w:rsidRDefault="00280D9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Intervention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0D92" w:rsidRDefault="00280D92">
            <w:pPr>
              <w:widowControl/>
              <w:tabs>
                <w:tab w:val="right" w:pos="176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Comparison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0D92" w:rsidRDefault="00280D9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Outcome</w:t>
            </w:r>
          </w:p>
        </w:tc>
        <w:tc>
          <w:tcPr>
            <w:tcW w:w="136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80D92" w:rsidRDefault="00280D9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Study design</w:t>
            </w:r>
          </w:p>
        </w:tc>
      </w:tr>
      <w:tr w:rsidR="00280D92" w:rsidTr="00280D92">
        <w:trPr>
          <w:trHeight w:val="275"/>
        </w:trPr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0D92" w:rsidRDefault="00280D92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Type  Diabetes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0D92" w:rsidRDefault="00280D92">
            <w:pPr>
              <w:spacing w:line="120" w:lineRule="auto"/>
              <w:jc w:val="left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Exercise</w:t>
            </w:r>
          </w:p>
          <w:p w:rsidR="00280D92" w:rsidRDefault="00280D92">
            <w:pPr>
              <w:spacing w:line="120" w:lineRule="auto"/>
              <w:jc w:val="left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Aerobic exercise</w:t>
            </w:r>
          </w:p>
          <w:p w:rsidR="00280D92" w:rsidRDefault="00280D92">
            <w:pPr>
              <w:spacing w:line="120" w:lineRule="auto"/>
              <w:jc w:val="left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Resistance Exercise</w:t>
            </w:r>
          </w:p>
          <w:p w:rsidR="00280D92" w:rsidRDefault="00280D92">
            <w:pPr>
              <w:spacing w:line="120" w:lineRule="auto"/>
              <w:jc w:val="left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Body and Mind Exercise</w:t>
            </w:r>
          </w:p>
          <w:p w:rsidR="00280D92" w:rsidRDefault="00280D92">
            <w:pPr>
              <w:spacing w:line="120" w:lineRule="auto"/>
              <w:jc w:val="left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Combined Exercise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0D92" w:rsidRDefault="00280D92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1.With or without exercise intervention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0D92" w:rsidRDefault="00280D92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Malondialdehyde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80D92" w:rsidRDefault="00280D92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Randomized Controlled Trial</w:t>
            </w:r>
          </w:p>
        </w:tc>
      </w:tr>
      <w:tr w:rsidR="00280D92" w:rsidTr="00280D92">
        <w:tc>
          <w:tcPr>
            <w:tcW w:w="1322" w:type="dxa"/>
          </w:tcPr>
          <w:p w:rsidR="00280D92" w:rsidRDefault="00280D92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</w:p>
        </w:tc>
        <w:tc>
          <w:tcPr>
            <w:tcW w:w="2506" w:type="dxa"/>
          </w:tcPr>
          <w:p w:rsidR="00280D92" w:rsidRDefault="00280D92">
            <w:pPr>
              <w:spacing w:line="120" w:lineRule="auto"/>
              <w:jc w:val="left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80D92" w:rsidRDefault="00280D92">
            <w:pPr>
              <w:rPr>
                <w:rFonts w:ascii="Times New Roman" w:hAnsi="Times New Roman" w:cs="Times New Roman"/>
                <w:sz w:val="24"/>
                <w14:ligatures w14:val="standardContextual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0D92" w:rsidRDefault="00280D92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Super Oxide Dismutase</w:t>
            </w:r>
          </w:p>
        </w:tc>
        <w:tc>
          <w:tcPr>
            <w:tcW w:w="1360" w:type="dxa"/>
          </w:tcPr>
          <w:p w:rsidR="00280D92" w:rsidRDefault="00280D92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</w:p>
        </w:tc>
      </w:tr>
      <w:tr w:rsidR="00280D92" w:rsidTr="00280D92"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0D92" w:rsidRDefault="00280D92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Age ≥ 45 years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0D92" w:rsidRDefault="00280D92">
            <w:pPr>
              <w:spacing w:line="120" w:lineRule="auto"/>
              <w:jc w:val="left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Intervention prescription</w:t>
            </w:r>
          </w:p>
          <w:p w:rsidR="00280D92" w:rsidRDefault="00280D92">
            <w:pPr>
              <w:spacing w:line="120" w:lineRule="auto"/>
              <w:jc w:val="left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Duration of intervention</w:t>
            </w:r>
          </w:p>
          <w:p w:rsidR="00280D92" w:rsidRDefault="00280D92">
            <w:pPr>
              <w:spacing w:line="120" w:lineRule="auto"/>
              <w:jc w:val="left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Frequency of intervention</w:t>
            </w:r>
          </w:p>
          <w:p w:rsidR="00280D92" w:rsidRDefault="00280D92">
            <w:pPr>
              <w:spacing w:line="120" w:lineRule="auto"/>
              <w:jc w:val="left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Intervention cycle</w:t>
            </w:r>
          </w:p>
          <w:p w:rsidR="00280D92" w:rsidRDefault="00280D92">
            <w:pPr>
              <w:spacing w:line="120" w:lineRule="auto"/>
              <w:jc w:val="left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Place of intervention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80D92" w:rsidRDefault="00280D92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24"/>
                <w14:ligatures w14:val="standardContextual"/>
              </w:rPr>
              <w:t>2.Different exercise prescriptions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80D92" w:rsidRDefault="00280D92">
            <w:pPr>
              <w:rPr>
                <w:rFonts w:ascii="Times New Roman" w:hAnsi="Times New Roman" w:cs="Times New Roman"/>
                <w:sz w:val="24"/>
                <w14:ligatures w14:val="standardContextua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0D92" w:rsidRDefault="00280D92">
            <w:pPr>
              <w:spacing w:line="120" w:lineRule="auto"/>
              <w:rPr>
                <w:rFonts w:ascii="Times New Roman" w:hAnsi="Times New Roman" w:cs="Times New Roman"/>
                <w:sz w:val="24"/>
                <w14:ligatures w14:val="standardContextual"/>
              </w:rPr>
            </w:pPr>
          </w:p>
        </w:tc>
      </w:tr>
    </w:tbl>
    <w:p w:rsidR="00D03439" w:rsidRDefault="00D03439" w:rsidP="0050678D">
      <w:pPr>
        <w:spacing w:line="276" w:lineRule="auto"/>
        <w:ind w:firstLineChars="200" w:firstLine="420"/>
        <w:jc w:val="center"/>
      </w:pPr>
      <w:bookmarkStart w:id="0" w:name="_GoBack"/>
      <w:bookmarkEnd w:id="0"/>
    </w:p>
    <w:sectPr w:rsidR="00D03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524"/>
    <w:multiLevelType w:val="hybridMultilevel"/>
    <w:tmpl w:val="56D498AC"/>
    <w:lvl w:ilvl="0" w:tplc="68EC83B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4A373B"/>
    <w:multiLevelType w:val="hybridMultilevel"/>
    <w:tmpl w:val="146A9926"/>
    <w:lvl w:ilvl="0" w:tplc="4ACA87C4">
      <w:start w:val="1"/>
      <w:numFmt w:val="decimalEnclosedCircle"/>
      <w:lvlText w:val="%1"/>
      <w:lvlJc w:val="left"/>
      <w:pPr>
        <w:ind w:left="360" w:hanging="360"/>
      </w:pPr>
      <w:rPr>
        <w:rFonts w:ascii="华文楷体" w:eastAsia="华文楷体" w:hAnsi="华文楷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D14B67"/>
    <w:multiLevelType w:val="hybridMultilevel"/>
    <w:tmpl w:val="EE8C3A72"/>
    <w:lvl w:ilvl="0" w:tplc="EB768BCE">
      <w:start w:val="1"/>
      <w:numFmt w:val="decimalEnclosedCircle"/>
      <w:lvlText w:val="%1"/>
      <w:lvlJc w:val="left"/>
      <w:pPr>
        <w:ind w:left="360" w:hanging="360"/>
      </w:pPr>
      <w:rPr>
        <w:rFonts w:ascii="华文楷体" w:eastAsia="华文楷体" w:hAnsi="华文楷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AF0B69"/>
    <w:multiLevelType w:val="hybridMultilevel"/>
    <w:tmpl w:val="F130610C"/>
    <w:lvl w:ilvl="0" w:tplc="1534D16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357C81"/>
    <w:multiLevelType w:val="hybridMultilevel"/>
    <w:tmpl w:val="7C9E2200"/>
    <w:lvl w:ilvl="0" w:tplc="DB003102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4A647ED"/>
    <w:multiLevelType w:val="hybridMultilevel"/>
    <w:tmpl w:val="C3BEFFAE"/>
    <w:lvl w:ilvl="0" w:tplc="483A27D0">
      <w:start w:val="1"/>
      <w:numFmt w:val="decimalEnclosedCircle"/>
      <w:lvlText w:val="%1"/>
      <w:lvlJc w:val="left"/>
      <w:pPr>
        <w:ind w:left="360" w:hanging="360"/>
      </w:pPr>
      <w:rPr>
        <w:rFonts w:ascii="华文楷体" w:eastAsia="华文楷体" w:hAnsi="华文楷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7A646E"/>
    <w:multiLevelType w:val="hybridMultilevel"/>
    <w:tmpl w:val="B906BCC6"/>
    <w:lvl w:ilvl="0" w:tplc="5AD8A6B4">
      <w:start w:val="1"/>
      <w:numFmt w:val="decimalEnclosedCircle"/>
      <w:lvlText w:val="%1"/>
      <w:lvlJc w:val="left"/>
      <w:pPr>
        <w:ind w:left="360" w:hanging="360"/>
      </w:pPr>
      <w:rPr>
        <w:rFonts w:ascii="华文楷体" w:eastAsia="华文楷体" w:hAnsi="华文楷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DFD6CF0"/>
    <w:multiLevelType w:val="hybridMultilevel"/>
    <w:tmpl w:val="7C6A5410"/>
    <w:lvl w:ilvl="0" w:tplc="026C612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F2C20CE"/>
    <w:multiLevelType w:val="hybridMultilevel"/>
    <w:tmpl w:val="0B96C28E"/>
    <w:lvl w:ilvl="0" w:tplc="D0443F9E">
      <w:start w:val="1"/>
      <w:numFmt w:val="decimalEnclosedCircle"/>
      <w:lvlText w:val="%1"/>
      <w:lvlJc w:val="left"/>
      <w:pPr>
        <w:ind w:left="360" w:hanging="360"/>
      </w:pPr>
      <w:rPr>
        <w:rFonts w:ascii="华文楷体" w:eastAsia="华文楷体" w:hAnsi="华文楷体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C9F"/>
    <w:rsid w:val="00280D92"/>
    <w:rsid w:val="0050678D"/>
    <w:rsid w:val="00580755"/>
    <w:rsid w:val="00D03439"/>
    <w:rsid w:val="00F5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93034"/>
  <w15:chartTrackingRefBased/>
  <w15:docId w15:val="{69DF52EF-4272-4740-922C-94071F0F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D92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D92"/>
    <w:pPr>
      <w:ind w:firstLineChars="200" w:firstLine="420"/>
    </w:pPr>
  </w:style>
  <w:style w:type="table" w:styleId="a4">
    <w:name w:val="Table Grid"/>
    <w:basedOn w:val="a1"/>
    <w:uiPriority w:val="99"/>
    <w:rsid w:val="00280D92"/>
    <w:pPr>
      <w:widowControl w:val="0"/>
      <w:jc w:val="both"/>
    </w:pPr>
    <w:rPr>
      <w:rFonts w:asciiTheme="minorHAnsi" w:eastAsiaTheme="minorEastAsia" w:hAnsiTheme="minorHAnsi" w:cstheme="minorBidi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邱琛</dc:creator>
  <cp:keywords/>
  <dc:description/>
  <cp:lastModifiedBy>邱琛</cp:lastModifiedBy>
  <cp:revision>3</cp:revision>
  <dcterms:created xsi:type="dcterms:W3CDTF">2025-01-12T11:17:00Z</dcterms:created>
  <dcterms:modified xsi:type="dcterms:W3CDTF">2025-01-12T11:21:00Z</dcterms:modified>
</cp:coreProperties>
</file>