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99" w:type="dxa"/>
        <w:tblInd w:w="-141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276"/>
        <w:gridCol w:w="1134"/>
        <w:gridCol w:w="1275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N, (%)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987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(10.54)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8375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(89.46)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1882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(14.93)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10726(85.07)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1150 (14.26)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6916 (85.74)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(35.41)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310 (64.59)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Age,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&lt;6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213 (21.58)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1854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(22.14)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602 (31.99)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3731 (34.78)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480 (41.74)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2968 (42.91)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42 (24.71)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103 (33.23)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65-69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173 (17.53)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1860 (22.21)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444 (23.59)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2710 (25.27)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314 (27.30)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1990 (28.77)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41 (24.12)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74 (23.87)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0-74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231 (23.40)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2073 (24.75)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391 (20.78)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2166 (20.19)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214 (18.61)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1305 (18.87)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30 (17.65)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50 (16.13)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5-79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197 (19.96)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1655 (19.76)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271 (14.40)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1322 (12.33)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94 (8.17)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473 (6.84)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23 (13.53)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32 (10.32)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80-84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112 (11.35)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698 (8.33)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126 (6.70)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604 (5.63)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38 (3.30)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141 (2.04)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 (8.24)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28 (9.03)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≥85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61 (6.18)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235 (2.81)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48 (2.55)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193 (1.80)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 (0.87)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39 (0.56)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 (11.76)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23 (7.42)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Race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White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773 (78.32)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6120 (73.07)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1583 (84.11)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8471 (78.98)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1026 (89.22)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5736 (82.94)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148 (87.06)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260 (83.87)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Black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153 (15.50)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1603 (19.14)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188 (9.99)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1356 (12.64)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71 (6.17)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652 (9.43)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 (5.88)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25 (8.06)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61 (6.18)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652 (7.79)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111 (5.90)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899 (8.38)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53 (4.61)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528 (7.63)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 (7.06)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25 (8.06)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Stage 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N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944 (95.64)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8210 (98.03)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1822 (96.81)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10378 (96.76)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946 (82.26)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5748 (83.11)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100 (58.82)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176 (56.77)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43 (4.36)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165 (1.97)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60 (3.19)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348 (3.24)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204 (17.74)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1168 (16.89)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70 (41.18)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134 (43.23)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Stage M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896 (90.78)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8067 (96.32)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1797 (95.48)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10412 (97.07)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1097 (95.39)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6698 (96.85)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106 (62.35)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222 (71.61)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91 (9.22)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308 (3.68)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85 (4.52)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314 (2.93)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53 (4.61)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218 (3.15)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64 (37.65)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88 (28.39)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Local treatment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633 (64.13)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6291 (75.12)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1594 (84.70)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9411 (87.74)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1084 (94.26)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6665 (96.37)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95 (55.88)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197 (63.55)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354 (35.87)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2084 (24.88)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288 (15.30)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1315 (12.26)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66 (5.74)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251 (3.63)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75 (44.12)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113 (36.45)</w:t>
            </w:r>
          </w:p>
        </w:tc>
      </w:tr>
    </w:tbl>
    <w:p>
      <w:r>
        <w:t xml:space="preserve">Table </w:t>
      </w:r>
      <w:r>
        <w:rPr>
          <w:rFonts w:hint="eastAsia"/>
          <w:lang w:val="en-US" w:eastAsia="zh-CN"/>
        </w:rPr>
        <w:t>S2</w:t>
      </w:r>
      <w:bookmarkStart w:id="0" w:name="_GoBack"/>
      <w:bookmarkEnd w:id="0"/>
      <w:r>
        <w:t xml:space="preserve">. Baseline characteristics of patients with Gleason Score 8-10 </w:t>
      </w:r>
      <w:r>
        <w:rPr>
          <w:rFonts w:hint="eastAsia"/>
        </w:rPr>
        <w:t>according to T-category</w:t>
      </w:r>
      <w:r>
        <w:t xml:space="preserve"> in SEER program.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M2ExMzliNDljMmIwMzRiZTczZTY3YzYyNGVjNzkifQ=="/>
    <w:docVar w:name="KY_MEDREF_DOCUID" w:val="{C85B9BF9-174F-4606-B978-FCC64CA268AD}"/>
    <w:docVar w:name="KY_MEDREF_VERSION" w:val="3"/>
  </w:docVars>
  <w:rsids>
    <w:rsidRoot w:val="00B247D8"/>
    <w:rsid w:val="00015F06"/>
    <w:rsid w:val="0003509C"/>
    <w:rsid w:val="00091E4E"/>
    <w:rsid w:val="000C43D6"/>
    <w:rsid w:val="00304F40"/>
    <w:rsid w:val="00313741"/>
    <w:rsid w:val="00362EAC"/>
    <w:rsid w:val="003A3022"/>
    <w:rsid w:val="003C0608"/>
    <w:rsid w:val="005963F0"/>
    <w:rsid w:val="006028AC"/>
    <w:rsid w:val="00652334"/>
    <w:rsid w:val="00971B10"/>
    <w:rsid w:val="00A83DE0"/>
    <w:rsid w:val="00B247D8"/>
    <w:rsid w:val="00B718E5"/>
    <w:rsid w:val="00BF6B91"/>
    <w:rsid w:val="00C2004F"/>
    <w:rsid w:val="00D37383"/>
    <w:rsid w:val="00D62EC7"/>
    <w:rsid w:val="00DA6B95"/>
    <w:rsid w:val="00EC7393"/>
    <w:rsid w:val="23CC3D0B"/>
    <w:rsid w:val="297E7CF4"/>
    <w:rsid w:val="2B7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1649</Characters>
  <Lines>13</Lines>
  <Paragraphs>3</Paragraphs>
  <TotalTime>185</TotalTime>
  <ScaleCrop>false</ScaleCrop>
  <LinksUpToDate>false</LinksUpToDate>
  <CharactersWithSpaces>1935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2023-11-28T10:06:00Z</dcterms:created>
  <dc:creator>Chris Green</dc:creator>
  <cp:lastModifiedBy>brunch</cp:lastModifiedBy>
  <dcterms:modified xsi:type="dcterms:W3CDTF">2024-01-28T15:25:18Z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1357D0B25B7C4297B561DAAF32E35AFF_12</vt:lpwstr>
  </property>
</Properties>
</file>