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99" w:type="dxa"/>
        <w:tblInd w:w="-141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993"/>
        <w:gridCol w:w="1275"/>
        <w:gridCol w:w="1134"/>
        <w:gridCol w:w="1276"/>
        <w:gridCol w:w="1134"/>
        <w:gridCol w:w="1134"/>
        <w:gridCol w:w="1134"/>
      </w:tblGrid>
      <w:tr w14:paraId="5D7E8A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A0272A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Variable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45C85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505429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CD23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E6F65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 w14:paraId="352191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293EF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F8038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HR (95% CI)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1AABF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459F3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HR (95% CI)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7D2F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CC72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HR (95% CI)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B0C0D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23812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HR (95% CI)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82B5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14:paraId="29C805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6920E9A8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Age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88439D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46E986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A580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0B52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7665C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F114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6E5C3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966B0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37F694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151D2445">
            <w:pPr>
              <w:ind w:firstLine="150" w:firstLineChars="10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&lt;6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2CCF9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88428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4AB7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9F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5E13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20A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2461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4651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78631D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52E21FAF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65-69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4196D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1.31 (1.10-1.56)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08198">
            <w:pPr>
              <w:widowControl/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6D1B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1.53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(1.31 - 1.79)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82B2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17BC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0.95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(0.8 - 1.13)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1EB8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0.571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C045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1.45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(0.97 - 2.19)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D838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0.0731</w:t>
            </w:r>
          </w:p>
        </w:tc>
      </w:tr>
      <w:tr w14:paraId="6CFCA4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2490DEE0">
            <w:pPr>
              <w:ind w:firstLine="150" w:firstLineChars="10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0-74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88C3A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1.84 (1.57 - 2.16)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4D6EE">
            <w:pPr>
              <w:widowControl/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C909C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2.28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(1.96 - 2.66)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9C0E0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5D97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1.24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(1.03 - 1.50)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2DFF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8FDC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1.69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(1.10 - 2.6)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98B8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0.0165</w:t>
            </w:r>
          </w:p>
        </w:tc>
      </w:tr>
      <w:tr w14:paraId="64ECF4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16EFCB5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5-79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30233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2.08 (1.77 - 2.45)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41EE2">
            <w:pPr>
              <w:widowControl/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C16E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3.32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(2.85 - 3.86)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5F9F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24A9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1.78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(1.41 - 2.24)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55FA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5975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1.93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(1.20 - 3.11)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FA43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0.0064</w:t>
            </w:r>
          </w:p>
        </w:tc>
      </w:tr>
      <w:tr w14:paraId="670F95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1D5C69D4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80-84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CD903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3.21 (2.7 - 3.83)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03266">
            <w:pPr>
              <w:widowControl/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3DD1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4.48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(3.76 - 5.33)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8A70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F70F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3.75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(2.84 - 4.96)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01560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F9A5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2.93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(1.78 - 4.84)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A99D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</w:tr>
      <w:tr w14:paraId="4EB9F3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014669B7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≥85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255D3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5.76 (4.7 - 7.07)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118B9">
            <w:pPr>
              <w:widowControl/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329F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7.53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(6.07 - 9.33)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29EF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67BF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3.36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(2.15 - 5.24)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704B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1280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3.65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(2.27 - 5.88)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E7C9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</w:tr>
      <w:tr w14:paraId="5ABAB9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1C28732F">
            <w:pPr>
              <w:jc w:val="left"/>
              <w:rPr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Race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F2C54C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3ACA2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9A1E26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036F4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8A4DC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356D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81E0A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800C3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7A19B6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785BE72B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White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32AC3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F25A6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8D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F615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35B30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4935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E2E1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2FB6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32B4C1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578844D9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Black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01D741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1.10 (0.97 - 1.24)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631B9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0.1538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6DD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1.04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(0.89 - 1.22)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894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0.6452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EA556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0.97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(0.76 - 1.24)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59F6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0.8167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F6F7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1.09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(0.63 - 1.88)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ECD7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0.7631</w:t>
            </w:r>
          </w:p>
        </w:tc>
      </w:tr>
      <w:tr w14:paraId="43921C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49256245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74112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0.61 (0.49 - 0.76)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FD410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25C30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0.46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(0.36 - 0.58)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4FFE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C4BF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0.68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(0.50 - 0.92)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63F9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20A8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0.68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(0.38 - 1.2)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7B12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0.1816</w:t>
            </w:r>
          </w:p>
        </w:tc>
      </w:tr>
      <w:tr w14:paraId="6CFED9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5BC0809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PSA level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311E0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6B441A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B0CC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226D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783E4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D09DD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07F1E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965E2A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399F42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14ED8CDA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4.1-10.0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2AF54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2191F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70D0D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99AB7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5B07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5652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CD89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6C17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62E353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48CD8A91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≤4.0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2E6A6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1.18 (1.04 - 1.35)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9966EF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D96C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1.20 (1.07 - 1.35)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23C7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1E2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 (1.01 - 1.42)</w:t>
            </w:r>
          </w:p>
          <w:p w14:paraId="6505A7E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FDBDD0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0.0331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772D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1.35 (1.03 - 1.78)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A208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0.0294</w:t>
            </w:r>
          </w:p>
        </w:tc>
      </w:tr>
      <w:tr w14:paraId="4ECAEB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5B0BCD40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Stage 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BAF98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B3418E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75CFF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ECFFB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18C9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6789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CA1F2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E9318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709B41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633631FE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N0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E239D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121C5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428C6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9CC8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9504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67F2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91FF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586A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27899B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2BF4EA36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N1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B3B77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1.17 (0.92 - 1.5)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809DD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59706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1.38 (1.11 - 1.71)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5842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CE11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1.47 (1.25 - 1.73)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F157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7286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1.23 (0.93 - 1.63)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084C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0.1435</w:t>
            </w:r>
          </w:p>
        </w:tc>
      </w:tr>
      <w:tr w14:paraId="1DCB78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7B1087DF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Stage 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7271F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916084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9C53C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FFCAB6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35C53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D017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D1253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3F19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3074DE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41C5F932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M0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AC581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A1339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DE0F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F8DE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7B270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F1E7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745E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B198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1B7382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443293F8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M1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C0CC7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4.13 (3.53 - 4.84)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EC234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08F877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3.49 (2.95 - 4.13)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CCDC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6FD2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3.07 (2.38 - 3.96)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0EBA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8072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2.76 (2.03 - 3.75)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ACE1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</w:tr>
      <w:tr w14:paraId="38EA69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39379583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Local treatment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2BA2B4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91976B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FE39B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812DA0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EE73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4CC4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E37F0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FC19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684DE3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207A1A71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Yes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1778A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FDA0F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96F77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26FF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D5E8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F793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FC1D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60AA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164F33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00220641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5F4E6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2.00 (1.81 - 2.22)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1C2AC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34F4C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2.22 (1.98 - 2.48)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4556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FC7D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2.80 (2.19 - 3.59)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2E4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27B0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1.62 (1.20 - 2.18)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CB17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0.0016</w:t>
            </w:r>
          </w:p>
        </w:tc>
      </w:tr>
    </w:tbl>
    <w:p w14:paraId="24054241">
      <w:bookmarkStart w:id="1" w:name="_GoBack"/>
      <w:bookmarkStart w:id="0" w:name="OLE_LINK1"/>
      <w:r>
        <w:rPr>
          <w:rFonts w:hint="eastAsia"/>
          <w:lang w:val="en-US" w:eastAsia="zh-CN"/>
        </w:rPr>
        <w:t>Table</w:t>
      </w:r>
      <w:r>
        <w:t xml:space="preserve"> </w:t>
      </w:r>
      <w:r>
        <w:rPr>
          <w:rFonts w:hint="eastAsia"/>
          <w:lang w:val="en-US" w:eastAsia="zh-CN"/>
        </w:rPr>
        <w:t>S4</w:t>
      </w:r>
      <w:r>
        <w:t>. The outcomes of multivariate Cox regression analyses according to T-category in the GS 8-10.</w:t>
      </w:r>
      <w:bookmarkEnd w:id="0"/>
    </w:p>
    <w:bookmarkEnd w:id="1"/>
    <w:p w14:paraId="673F23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2M2ExMzliNDljMmIwMzRiZTczZTY3YzYyNGVjNzkifQ=="/>
    <w:docVar w:name="KY_MEDREF_DOCUID" w:val="{C85B9BF9-174F-4606-B978-FCC64CA268AD}"/>
    <w:docVar w:name="KY_MEDREF_VERSION" w:val="3"/>
  </w:docVars>
  <w:rsids>
    <w:rsidRoot w:val="00B247D8"/>
    <w:rsid w:val="00015F06"/>
    <w:rsid w:val="0003509C"/>
    <w:rsid w:val="000536AC"/>
    <w:rsid w:val="0005391A"/>
    <w:rsid w:val="00091E4E"/>
    <w:rsid w:val="000C43D6"/>
    <w:rsid w:val="002A56B2"/>
    <w:rsid w:val="00304F40"/>
    <w:rsid w:val="00313741"/>
    <w:rsid w:val="00337793"/>
    <w:rsid w:val="00362EAC"/>
    <w:rsid w:val="003A3022"/>
    <w:rsid w:val="005963F0"/>
    <w:rsid w:val="00652334"/>
    <w:rsid w:val="00971B10"/>
    <w:rsid w:val="00A83DE0"/>
    <w:rsid w:val="00B247D8"/>
    <w:rsid w:val="00BC0A54"/>
    <w:rsid w:val="00BF6B91"/>
    <w:rsid w:val="00C2004F"/>
    <w:rsid w:val="00C92EE1"/>
    <w:rsid w:val="00D37383"/>
    <w:rsid w:val="00D62EC7"/>
    <w:rsid w:val="00EC7393"/>
    <w:rsid w:val="1E6C30C2"/>
    <w:rsid w:val="23CC3D0B"/>
    <w:rsid w:val="4572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1240</Characters>
  <Lines>11</Lines>
  <Paragraphs>3</Paragraphs>
  <TotalTime>220</TotalTime>
  <ScaleCrop>false</ScaleCrop>
  <LinksUpToDate>false</LinksUpToDate>
  <CharactersWithSpaces>1427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2023-11-28T10:06:00Z</dcterms:created>
  <dc:creator>Chris Green</dc:creator>
  <cp:lastModifiedBy>g</cp:lastModifiedBy>
  <dcterms:modified xsi:type="dcterms:W3CDTF">2024-07-19T13:29:53Z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1357D0B25B7C4297B561DAAF32E35AFF_12</vt:lpwstr>
  </property>
</Properties>
</file>