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1544C" w14:textId="77777777" w:rsidR="0071606D" w:rsidRPr="005E100C" w:rsidRDefault="0071606D" w:rsidP="0071606D">
      <w:pPr>
        <w:wordWrap/>
        <w:spacing w:line="480" w:lineRule="auto"/>
        <w:rPr>
          <w:b/>
          <w:sz w:val="24"/>
          <w:szCs w:val="24"/>
        </w:rPr>
      </w:pPr>
      <w:r w:rsidRPr="005E100C">
        <w:rPr>
          <w:b/>
          <w:sz w:val="24"/>
          <w:szCs w:val="24"/>
        </w:rPr>
        <w:t>Table S</w:t>
      </w:r>
      <w:proofErr w:type="gramStart"/>
      <w:r w:rsidRPr="005E100C">
        <w:rPr>
          <w:rFonts w:hint="eastAsia"/>
          <w:b/>
          <w:sz w:val="24"/>
          <w:szCs w:val="24"/>
        </w:rPr>
        <w:t>5  Different</w:t>
      </w:r>
      <w:proofErr w:type="gramEnd"/>
      <w:r w:rsidRPr="005E100C">
        <w:rPr>
          <w:rFonts w:hint="eastAsia"/>
          <w:b/>
          <w:sz w:val="24"/>
          <w:szCs w:val="24"/>
        </w:rPr>
        <w:t xml:space="preserve"> types of SM BGCs in genomes of </w:t>
      </w:r>
      <w:r w:rsidRPr="005E100C">
        <w:rPr>
          <w:b/>
          <w:i/>
          <w:iCs/>
          <w:sz w:val="24"/>
          <w:szCs w:val="24"/>
        </w:rPr>
        <w:t xml:space="preserve">P. </w:t>
      </w:r>
      <w:proofErr w:type="spellStart"/>
      <w:r w:rsidRPr="005E100C">
        <w:rPr>
          <w:b/>
          <w:i/>
          <w:iCs/>
          <w:sz w:val="24"/>
          <w:szCs w:val="24"/>
        </w:rPr>
        <w:t>paneum</w:t>
      </w:r>
      <w:proofErr w:type="spellEnd"/>
      <w:r w:rsidRPr="005E100C">
        <w:rPr>
          <w:b/>
          <w:sz w:val="24"/>
          <w:szCs w:val="24"/>
        </w:rPr>
        <w:t xml:space="preserve"> OM1 </w:t>
      </w:r>
      <w:r w:rsidRPr="005E100C">
        <w:rPr>
          <w:rFonts w:hint="eastAsia"/>
          <w:b/>
          <w:sz w:val="24"/>
          <w:szCs w:val="24"/>
        </w:rPr>
        <w:t xml:space="preserve">and </w:t>
      </w:r>
      <w:r>
        <w:rPr>
          <w:rFonts w:hint="eastAsia"/>
          <w:b/>
          <w:sz w:val="24"/>
          <w:szCs w:val="24"/>
        </w:rPr>
        <w:t>seven</w:t>
      </w:r>
      <w:r w:rsidRPr="005E100C">
        <w:rPr>
          <w:rFonts w:hint="eastAsia"/>
          <w:b/>
          <w:sz w:val="24"/>
          <w:szCs w:val="24"/>
        </w:rPr>
        <w:t xml:space="preserve"> other strains</w:t>
      </w:r>
    </w:p>
    <w:tbl>
      <w:tblPr>
        <w:tblStyle w:val="aa"/>
        <w:tblW w:w="12682" w:type="dxa"/>
        <w:tblBorders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1134"/>
        <w:gridCol w:w="1134"/>
        <w:gridCol w:w="1275"/>
        <w:gridCol w:w="1276"/>
        <w:gridCol w:w="1276"/>
        <w:gridCol w:w="1417"/>
        <w:gridCol w:w="1238"/>
        <w:gridCol w:w="1238"/>
      </w:tblGrid>
      <w:tr w:rsidR="0071606D" w14:paraId="306623F1" w14:textId="77777777" w:rsidTr="00476688">
        <w:trPr>
          <w:trHeight w:val="860"/>
        </w:trPr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7C2BBA7A" w14:textId="77777777" w:rsidR="0071606D" w:rsidRPr="00B55616" w:rsidRDefault="0071606D" w:rsidP="00476688">
            <w:pPr>
              <w:wordWrap/>
              <w:spacing w:line="480" w:lineRule="auto"/>
              <w:rPr>
                <w:rFonts w:eastAsiaTheme="minorEastAsia"/>
                <w:b/>
              </w:rPr>
            </w:pPr>
            <w:r w:rsidRPr="00B55616">
              <w:rPr>
                <w:rFonts w:eastAsiaTheme="minorEastAsia" w:hint="eastAsia"/>
                <w:b/>
              </w:rPr>
              <w:t>Fungal strain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</w:tcPr>
          <w:p w14:paraId="349DD67A" w14:textId="77777777" w:rsidR="0071606D" w:rsidRPr="00B55616" w:rsidRDefault="0071606D" w:rsidP="00476688">
            <w:pPr>
              <w:wordWrap/>
              <w:spacing w:line="480" w:lineRule="auto"/>
              <w:rPr>
                <w:rFonts w:eastAsiaTheme="minorEastAsia"/>
                <w:b/>
              </w:rPr>
            </w:pPr>
            <w:r w:rsidRPr="00B55616">
              <w:rPr>
                <w:rFonts w:eastAsiaTheme="minorEastAsia" w:hint="eastAsia"/>
                <w:b/>
              </w:rPr>
              <w:t>NRPS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2639DF69" w14:textId="77777777" w:rsidR="0071606D" w:rsidRPr="00B55616" w:rsidRDefault="0071606D" w:rsidP="00476688">
            <w:pPr>
              <w:wordWrap/>
              <w:spacing w:line="480" w:lineRule="auto"/>
              <w:rPr>
                <w:rFonts w:eastAsiaTheme="minorEastAsia"/>
                <w:b/>
              </w:rPr>
            </w:pPr>
            <w:r w:rsidRPr="00B55616">
              <w:rPr>
                <w:rFonts w:eastAsiaTheme="minorEastAsia" w:hint="eastAsia"/>
                <w:b/>
              </w:rPr>
              <w:t>PKS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153C97DD" w14:textId="77777777" w:rsidR="0071606D" w:rsidRPr="00B55616" w:rsidRDefault="0071606D" w:rsidP="00476688">
            <w:pPr>
              <w:wordWrap/>
              <w:spacing w:line="480" w:lineRule="auto"/>
              <w:rPr>
                <w:rFonts w:eastAsiaTheme="minorEastAsia"/>
                <w:b/>
              </w:rPr>
            </w:pPr>
            <w:r w:rsidRPr="00B55616">
              <w:rPr>
                <w:rFonts w:eastAsiaTheme="minorEastAsia" w:hint="eastAsia"/>
                <w:b/>
              </w:rPr>
              <w:t>Terpene synthase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</w:tcPr>
          <w:p w14:paraId="509AAF28" w14:textId="77777777" w:rsidR="0071606D" w:rsidRPr="00B55616" w:rsidRDefault="0071606D" w:rsidP="00476688">
            <w:pPr>
              <w:wordWrap/>
              <w:spacing w:line="480" w:lineRule="auto"/>
              <w:rPr>
                <w:rFonts w:eastAsiaTheme="minorEastAsia"/>
                <w:b/>
              </w:rPr>
            </w:pPr>
            <w:r w:rsidRPr="00B55616">
              <w:rPr>
                <w:rFonts w:eastAsiaTheme="minorEastAsia" w:hint="eastAsia"/>
                <w:b/>
              </w:rPr>
              <w:t>NRPS-PKS hybrid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593E825F" w14:textId="77777777" w:rsidR="0071606D" w:rsidRPr="00B55616" w:rsidRDefault="0071606D" w:rsidP="00476688">
            <w:pPr>
              <w:wordWrap/>
              <w:spacing w:line="480" w:lineRule="auto"/>
              <w:rPr>
                <w:rFonts w:eastAsiaTheme="minorEastAsia"/>
                <w:b/>
              </w:rPr>
            </w:pPr>
            <w:r w:rsidRPr="00B55616">
              <w:rPr>
                <w:rFonts w:eastAsiaTheme="minorEastAsia" w:hint="eastAsia"/>
                <w:b/>
              </w:rPr>
              <w:t>DMAT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4E1C657B" w14:textId="77777777" w:rsidR="0071606D" w:rsidRPr="00B55616" w:rsidRDefault="0071606D" w:rsidP="00476688">
            <w:pPr>
              <w:wordWrap/>
              <w:spacing w:line="480" w:lineRule="auto"/>
              <w:rPr>
                <w:rFonts w:eastAsiaTheme="minorEastAsia"/>
                <w:b/>
              </w:rPr>
            </w:pPr>
            <w:r w:rsidRPr="00B55616">
              <w:rPr>
                <w:rFonts w:eastAsiaTheme="minorEastAsia"/>
                <w:b/>
              </w:rPr>
              <w:t>P</w:t>
            </w:r>
            <w:r w:rsidRPr="00B55616">
              <w:rPr>
                <w:rFonts w:eastAsiaTheme="minorEastAsia" w:hint="eastAsia"/>
                <w:b/>
              </w:rPr>
              <w:t>KS-NRPS hybrid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14:paraId="326DF9E6" w14:textId="77777777" w:rsidR="0071606D" w:rsidRPr="00B55616" w:rsidRDefault="0071606D" w:rsidP="00476688">
            <w:pPr>
              <w:wordWrap/>
              <w:spacing w:line="480" w:lineRule="auto"/>
              <w:rPr>
                <w:rFonts w:eastAsiaTheme="minorEastAsia"/>
                <w:b/>
              </w:rPr>
            </w:pPr>
            <w:r w:rsidRPr="00B55616">
              <w:rPr>
                <w:rFonts w:eastAsiaTheme="minorEastAsia" w:hint="eastAsia"/>
                <w:b/>
              </w:rPr>
              <w:t>RiPPs synthase</w:t>
            </w:r>
          </w:p>
        </w:tc>
        <w:tc>
          <w:tcPr>
            <w:tcW w:w="1238" w:type="dxa"/>
            <w:tcBorders>
              <w:left w:val="nil"/>
              <w:bottom w:val="single" w:sz="4" w:space="0" w:color="auto"/>
              <w:right w:val="nil"/>
            </w:tcBorders>
          </w:tcPr>
          <w:p w14:paraId="4018BAB5" w14:textId="77777777" w:rsidR="0071606D" w:rsidRPr="00B55616" w:rsidRDefault="0071606D" w:rsidP="00476688">
            <w:pPr>
              <w:wordWrap/>
              <w:spacing w:line="480" w:lineRule="auto"/>
              <w:ind w:left="100" w:hangingChars="50" w:hanging="100"/>
              <w:rPr>
                <w:rFonts w:eastAsiaTheme="minorEastAsia"/>
                <w:b/>
              </w:rPr>
            </w:pPr>
            <w:proofErr w:type="spellStart"/>
            <w:r w:rsidRPr="00B55616">
              <w:rPr>
                <w:rFonts w:eastAsiaTheme="minorEastAsia" w:hint="eastAsia"/>
                <w:b/>
              </w:rPr>
              <w:t>Betalactone</w:t>
            </w:r>
            <w:proofErr w:type="spellEnd"/>
          </w:p>
          <w:p w14:paraId="0FBF768B" w14:textId="77777777" w:rsidR="0071606D" w:rsidRPr="00B55616" w:rsidRDefault="0071606D" w:rsidP="00476688">
            <w:pPr>
              <w:wordWrap/>
              <w:spacing w:line="480" w:lineRule="auto"/>
              <w:ind w:left="100" w:hangingChars="50" w:hanging="100"/>
              <w:rPr>
                <w:rFonts w:eastAsiaTheme="minorEastAsia"/>
                <w:b/>
              </w:rPr>
            </w:pPr>
            <w:r w:rsidRPr="00B55616">
              <w:rPr>
                <w:rFonts w:eastAsiaTheme="minorEastAsia" w:hint="eastAsia"/>
                <w:b/>
              </w:rPr>
              <w:t>synthetase</w:t>
            </w:r>
          </w:p>
        </w:tc>
        <w:tc>
          <w:tcPr>
            <w:tcW w:w="1238" w:type="dxa"/>
            <w:tcBorders>
              <w:left w:val="nil"/>
              <w:bottom w:val="single" w:sz="4" w:space="0" w:color="auto"/>
            </w:tcBorders>
          </w:tcPr>
          <w:p w14:paraId="3F335C3B" w14:textId="77777777" w:rsidR="0071606D" w:rsidRPr="00B55616" w:rsidRDefault="0071606D" w:rsidP="00476688">
            <w:pPr>
              <w:wordWrap/>
              <w:spacing w:line="480" w:lineRule="auto"/>
              <w:ind w:left="100" w:hangingChars="50" w:hanging="100"/>
              <w:rPr>
                <w:rFonts w:eastAsiaTheme="minorEastAsia"/>
                <w:b/>
              </w:rPr>
            </w:pPr>
            <w:r w:rsidRPr="00B55616">
              <w:rPr>
                <w:rFonts w:eastAsiaTheme="minorEastAsia" w:hint="eastAsia"/>
                <w:b/>
              </w:rPr>
              <w:t>Total</w:t>
            </w:r>
          </w:p>
        </w:tc>
      </w:tr>
      <w:tr w:rsidR="0071606D" w14:paraId="3B6747E2" w14:textId="77777777" w:rsidTr="00476688">
        <w:trPr>
          <w:trHeight w:val="869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7DAC97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 w:rsidRPr="00D80E4D">
              <w:rPr>
                <w:rFonts w:eastAsiaTheme="minorEastAsia"/>
                <w:bCs/>
                <w:i/>
                <w:iCs/>
              </w:rPr>
              <w:t xml:space="preserve">P. </w:t>
            </w:r>
            <w:proofErr w:type="spellStart"/>
            <w:r>
              <w:rPr>
                <w:rFonts w:eastAsiaTheme="minorEastAsia" w:hint="eastAsia"/>
                <w:bCs/>
                <w:i/>
                <w:iCs/>
              </w:rPr>
              <w:t>expansum</w:t>
            </w:r>
            <w:proofErr w:type="spellEnd"/>
            <w:r>
              <w:rPr>
                <w:rFonts w:eastAsiaTheme="minorEastAsia" w:hint="eastAsia"/>
                <w:bCs/>
                <w:i/>
                <w:iCs/>
              </w:rPr>
              <w:t xml:space="preserve"> </w:t>
            </w:r>
            <w:r w:rsidRPr="00D80E4D">
              <w:rPr>
                <w:rFonts w:eastAsiaTheme="minorEastAsia" w:hint="eastAsia"/>
                <w:bCs/>
              </w:rPr>
              <w:t>ATCC 24692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53071B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446004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243EAF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85B97D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2991D5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CC4C4E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982CF5" w14:textId="77777777" w:rsidR="0071606D" w:rsidRPr="004D76C7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018247" w14:textId="77777777" w:rsidR="0071606D" w:rsidRPr="004D76C7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EFBE60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56</w:t>
            </w:r>
          </w:p>
        </w:tc>
      </w:tr>
      <w:tr w:rsidR="0071606D" w14:paraId="2025C7B2" w14:textId="77777777" w:rsidTr="00476688">
        <w:trPr>
          <w:trHeight w:val="42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43D8F3C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 w:rsidRPr="00D80E4D">
              <w:rPr>
                <w:rFonts w:eastAsiaTheme="minorEastAsia"/>
                <w:bCs/>
                <w:i/>
                <w:iCs/>
              </w:rPr>
              <w:t xml:space="preserve">P. </w:t>
            </w:r>
            <w:proofErr w:type="spellStart"/>
            <w:r>
              <w:rPr>
                <w:rFonts w:eastAsiaTheme="minorEastAsia" w:hint="eastAsia"/>
                <w:bCs/>
                <w:i/>
                <w:iCs/>
              </w:rPr>
              <w:t>expansum</w:t>
            </w:r>
            <w:proofErr w:type="spellEnd"/>
            <w:r>
              <w:rPr>
                <w:rFonts w:eastAsiaTheme="minorEastAsia" w:hint="eastAsia"/>
                <w:bCs/>
                <w:i/>
                <w:iCs/>
              </w:rPr>
              <w:t xml:space="preserve"> </w:t>
            </w:r>
            <w:r w:rsidRPr="00D80E4D">
              <w:rPr>
                <w:rFonts w:eastAsiaTheme="minorEastAsia" w:hint="eastAsia"/>
                <w:bCs/>
              </w:rPr>
              <w:t>d1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8AC9403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B71F2B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33738F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3E524F9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8C806C7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CB8BB1C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5EF1190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F81ACD5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CD05A52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54</w:t>
            </w:r>
          </w:p>
        </w:tc>
      </w:tr>
      <w:tr w:rsidR="0071606D" w14:paraId="63895B74" w14:textId="77777777" w:rsidTr="00476688">
        <w:trPr>
          <w:trHeight w:val="86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6AAB36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 w:rsidRPr="00D80E4D">
              <w:rPr>
                <w:rFonts w:eastAsiaTheme="minorEastAsia"/>
                <w:bCs/>
                <w:i/>
                <w:iCs/>
              </w:rPr>
              <w:t xml:space="preserve">P. </w:t>
            </w:r>
            <w:proofErr w:type="spellStart"/>
            <w:r>
              <w:rPr>
                <w:rFonts w:eastAsiaTheme="minorEastAsia" w:hint="eastAsia"/>
                <w:bCs/>
                <w:i/>
                <w:iCs/>
              </w:rPr>
              <w:t>expansum</w:t>
            </w:r>
            <w:proofErr w:type="spellEnd"/>
            <w:r>
              <w:rPr>
                <w:rFonts w:eastAsiaTheme="minorEastAsia" w:hint="eastAsia"/>
                <w:bCs/>
                <w:i/>
                <w:iCs/>
              </w:rPr>
              <w:t xml:space="preserve"> </w:t>
            </w:r>
            <w:r w:rsidRPr="00D80E4D">
              <w:rPr>
                <w:rFonts w:eastAsiaTheme="minorEastAsia" w:hint="eastAsia"/>
                <w:bCs/>
              </w:rPr>
              <w:t>MD-8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B37359E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10EA08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EF03A7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36C1A32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535EC05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0AC5F52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FD1AF05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A3431AE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</w:tcBorders>
          </w:tcPr>
          <w:p w14:paraId="5F629209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53</w:t>
            </w:r>
          </w:p>
        </w:tc>
      </w:tr>
      <w:tr w:rsidR="0071606D" w14:paraId="1B489C22" w14:textId="77777777" w:rsidTr="00476688">
        <w:trPr>
          <w:trHeight w:val="42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7865878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 w:rsidRPr="00D80E4D">
              <w:rPr>
                <w:rFonts w:eastAsiaTheme="minorEastAsia"/>
                <w:bCs/>
                <w:i/>
                <w:iCs/>
              </w:rPr>
              <w:t xml:space="preserve">P. </w:t>
            </w:r>
            <w:proofErr w:type="spellStart"/>
            <w:r w:rsidRPr="00D80E4D">
              <w:rPr>
                <w:rFonts w:eastAsiaTheme="minorEastAsia"/>
                <w:bCs/>
                <w:i/>
                <w:iCs/>
              </w:rPr>
              <w:t>griseofulvum</w:t>
            </w:r>
            <w:proofErr w:type="spellEnd"/>
            <w:r w:rsidRPr="00D80E4D">
              <w:rPr>
                <w:rFonts w:eastAsiaTheme="minorEastAsia"/>
                <w:bCs/>
                <w:i/>
                <w:iCs/>
              </w:rPr>
              <w:t xml:space="preserve"> </w:t>
            </w:r>
            <w:r w:rsidRPr="00D80E4D">
              <w:rPr>
                <w:rFonts w:eastAsiaTheme="minorEastAsia"/>
                <w:bCs/>
              </w:rPr>
              <w:t>PG3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7FCB993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682F44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EA2F00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B19F108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D40BE89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7DA66B6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0A31EE6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CE51BAC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</w:tcBorders>
          </w:tcPr>
          <w:p w14:paraId="4C635F37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47</w:t>
            </w:r>
          </w:p>
        </w:tc>
      </w:tr>
      <w:tr w:rsidR="0071606D" w14:paraId="636F34AD" w14:textId="77777777" w:rsidTr="00476688">
        <w:trPr>
          <w:trHeight w:val="42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B9A89BC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 w:rsidRPr="00D80E4D">
              <w:rPr>
                <w:rFonts w:eastAsiaTheme="minorEastAsia"/>
                <w:bCs/>
                <w:i/>
                <w:iCs/>
              </w:rPr>
              <w:t xml:space="preserve">P. </w:t>
            </w:r>
            <w:proofErr w:type="spellStart"/>
            <w:r>
              <w:rPr>
                <w:rFonts w:eastAsiaTheme="minorEastAsia" w:hint="eastAsia"/>
                <w:bCs/>
                <w:i/>
                <w:iCs/>
              </w:rPr>
              <w:t>chrysogenum</w:t>
            </w:r>
            <w:proofErr w:type="spellEnd"/>
            <w:r>
              <w:rPr>
                <w:rFonts w:eastAsiaTheme="minorEastAsia" w:hint="eastAsia"/>
                <w:bCs/>
                <w:i/>
                <w:iCs/>
              </w:rPr>
              <w:t xml:space="preserve"> </w:t>
            </w:r>
            <w:r w:rsidRPr="00D80E4D">
              <w:rPr>
                <w:rFonts w:eastAsiaTheme="minorEastAsia" w:hint="eastAsia"/>
                <w:bCs/>
              </w:rPr>
              <w:t>Wisconsin 54-1255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2A2D2C8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7D0232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CA1334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44F96F7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C5F8335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7395D4C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EBD0CAB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59BD0B7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</w:tcBorders>
          </w:tcPr>
          <w:p w14:paraId="55A2D917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40</w:t>
            </w:r>
          </w:p>
        </w:tc>
      </w:tr>
      <w:tr w:rsidR="0071606D" w14:paraId="7DB9CC10" w14:textId="77777777" w:rsidTr="00476688">
        <w:trPr>
          <w:trHeight w:val="10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C44AB36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 w:rsidRPr="00D80E4D">
              <w:rPr>
                <w:rFonts w:eastAsiaTheme="minorEastAsia" w:hint="eastAsia"/>
                <w:bCs/>
                <w:i/>
                <w:iCs/>
              </w:rPr>
              <w:t xml:space="preserve">A. </w:t>
            </w:r>
            <w:proofErr w:type="spellStart"/>
            <w:r w:rsidRPr="00D80E4D">
              <w:rPr>
                <w:rFonts w:eastAsiaTheme="minorEastAsia" w:hint="eastAsia"/>
                <w:bCs/>
                <w:i/>
                <w:iCs/>
              </w:rPr>
              <w:t>clavatus</w:t>
            </w:r>
            <w:proofErr w:type="spellEnd"/>
            <w:r>
              <w:rPr>
                <w:rFonts w:eastAsiaTheme="minorEastAsia" w:hint="eastAsia"/>
                <w:bCs/>
              </w:rPr>
              <w:t xml:space="preserve"> NRRL 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16912B5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FF664C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044275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1765BF8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4B30E4A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437F484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1AC384F" w14:textId="77777777" w:rsidR="0071606D" w:rsidRPr="004D76C7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6F8E5B3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</w:tcBorders>
          </w:tcPr>
          <w:p w14:paraId="6590C3F0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37</w:t>
            </w:r>
          </w:p>
        </w:tc>
      </w:tr>
      <w:tr w:rsidR="0071606D" w14:paraId="1DE8A7DA" w14:textId="77777777" w:rsidTr="00476688">
        <w:trPr>
          <w:trHeight w:val="42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BD68802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 w:rsidRPr="00D80E4D">
              <w:rPr>
                <w:rFonts w:eastAsiaTheme="minorEastAsia"/>
                <w:bCs/>
                <w:i/>
                <w:iCs/>
              </w:rPr>
              <w:t xml:space="preserve">P. </w:t>
            </w:r>
            <w:proofErr w:type="spellStart"/>
            <w:r>
              <w:rPr>
                <w:rFonts w:eastAsiaTheme="minorEastAsia" w:hint="eastAsia"/>
                <w:bCs/>
                <w:i/>
                <w:iCs/>
              </w:rPr>
              <w:t>digitatum</w:t>
            </w:r>
            <w:proofErr w:type="spellEnd"/>
            <w:r>
              <w:rPr>
                <w:rFonts w:eastAsiaTheme="minorEastAsia" w:hint="eastAsia"/>
                <w:bCs/>
              </w:rPr>
              <w:t xml:space="preserve"> Pd1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02C9ADA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3D8D23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5C5FCB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0D3ADB0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3BB0297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85F49E6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AA2DDE3" w14:textId="77777777" w:rsidR="0071606D" w:rsidRPr="004D76C7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527256E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</w:tcBorders>
          </w:tcPr>
          <w:p w14:paraId="09D3D03F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30</w:t>
            </w:r>
          </w:p>
        </w:tc>
      </w:tr>
      <w:tr w:rsidR="0071606D" w14:paraId="310054E4" w14:textId="77777777" w:rsidTr="00476688">
        <w:trPr>
          <w:trHeight w:val="497"/>
        </w:trPr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017C1B0F" w14:textId="77777777" w:rsidR="0071606D" w:rsidRPr="0058344A" w:rsidRDefault="0071606D" w:rsidP="00476688">
            <w:pPr>
              <w:wordWrap/>
              <w:spacing w:line="480" w:lineRule="auto"/>
              <w:rPr>
                <w:rFonts w:eastAsiaTheme="minorEastAsia"/>
                <w:bCs/>
                <w:vertAlign w:val="superscript"/>
              </w:rPr>
            </w:pPr>
            <w:r w:rsidRPr="00D80E4D">
              <w:rPr>
                <w:rFonts w:eastAsiaTheme="minorEastAsia"/>
                <w:bCs/>
                <w:i/>
                <w:iCs/>
              </w:rPr>
              <w:t xml:space="preserve">P. </w:t>
            </w:r>
            <w:proofErr w:type="spellStart"/>
            <w:r w:rsidRPr="00D80E4D">
              <w:rPr>
                <w:rFonts w:eastAsiaTheme="minorEastAsia"/>
                <w:bCs/>
                <w:i/>
                <w:iCs/>
              </w:rPr>
              <w:t>paneum</w:t>
            </w:r>
            <w:proofErr w:type="spellEnd"/>
            <w:r w:rsidRPr="00D80E4D">
              <w:rPr>
                <w:rFonts w:eastAsiaTheme="minorEastAsia"/>
                <w:bCs/>
              </w:rPr>
              <w:t xml:space="preserve"> OM1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14:paraId="1126BF28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1680178F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4B148681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14:paraId="6D78D1DF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4F1859C9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743964EF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58E21AC3" w14:textId="77777777" w:rsidR="0071606D" w:rsidRPr="00D80E4D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right w:val="nil"/>
            </w:tcBorders>
          </w:tcPr>
          <w:p w14:paraId="75298114" w14:textId="77777777" w:rsidR="0071606D" w:rsidRPr="00EC2F31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</w:tcBorders>
          </w:tcPr>
          <w:p w14:paraId="5449DF17" w14:textId="77777777" w:rsidR="0071606D" w:rsidRPr="00EC2F31" w:rsidRDefault="0071606D" w:rsidP="00476688">
            <w:pPr>
              <w:wordWrap/>
              <w:spacing w:line="480" w:lineRule="auto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30</w:t>
            </w:r>
          </w:p>
        </w:tc>
      </w:tr>
    </w:tbl>
    <w:p w14:paraId="74C57901" w14:textId="77777777" w:rsidR="0071606D" w:rsidRPr="00FC24AC" w:rsidRDefault="0071606D" w:rsidP="0071606D">
      <w:pPr>
        <w:wordWrap/>
        <w:spacing w:line="480" w:lineRule="auto"/>
        <w:rPr>
          <w:rFonts w:eastAsiaTheme="minorEastAsia"/>
          <w:b/>
        </w:rPr>
      </w:pPr>
      <w:r w:rsidRPr="00FC24AC">
        <w:rPr>
          <w:rFonts w:eastAsiaTheme="minorEastAsia" w:hint="eastAsia"/>
          <w:b/>
        </w:rPr>
        <w:t>Notes.</w:t>
      </w:r>
    </w:p>
    <w:p w14:paraId="3C6183CF" w14:textId="1C1C9CB7" w:rsidR="003958B7" w:rsidRPr="0071606D" w:rsidRDefault="0071606D" w:rsidP="0071606D">
      <w:pPr>
        <w:wordWrap/>
        <w:spacing w:line="480" w:lineRule="auto"/>
        <w:rPr>
          <w:rFonts w:hint="eastAsia"/>
        </w:rPr>
      </w:pPr>
      <w:r w:rsidRPr="0058344A">
        <w:rPr>
          <w:rFonts w:eastAsiaTheme="minorEastAsia" w:hint="eastAsia"/>
          <w:bCs/>
          <w:i/>
          <w:iCs/>
        </w:rPr>
        <w:t xml:space="preserve">P. </w:t>
      </w:r>
      <w:proofErr w:type="spellStart"/>
      <w:r w:rsidRPr="0058344A">
        <w:rPr>
          <w:rFonts w:eastAsiaTheme="minorEastAsia" w:hint="eastAsia"/>
          <w:bCs/>
          <w:i/>
          <w:iCs/>
        </w:rPr>
        <w:t>paneum</w:t>
      </w:r>
      <w:proofErr w:type="spellEnd"/>
      <w:r>
        <w:rPr>
          <w:rFonts w:eastAsiaTheme="minorEastAsia" w:hint="eastAsia"/>
          <w:bCs/>
        </w:rPr>
        <w:t xml:space="preserve"> OM1 </w:t>
      </w:r>
      <w:r w:rsidRPr="005E100C">
        <w:rPr>
          <w:rFonts w:eastAsiaTheme="minorEastAsia" w:hint="eastAsia"/>
          <w:bCs/>
        </w:rPr>
        <w:t xml:space="preserve">contains </w:t>
      </w:r>
      <w:r>
        <w:rPr>
          <w:rFonts w:eastAsiaTheme="minorEastAsia" w:hint="eastAsia"/>
          <w:bCs/>
        </w:rPr>
        <w:t>three</w:t>
      </w:r>
      <w:r w:rsidRPr="005E100C">
        <w:rPr>
          <w:rFonts w:eastAsiaTheme="minorEastAsia" w:hint="eastAsia"/>
          <w:bCs/>
        </w:rPr>
        <w:t xml:space="preserve"> additional BGCs (2 NRPS</w:t>
      </w:r>
      <w:r>
        <w:rPr>
          <w:rFonts w:eastAsiaTheme="minorEastAsia" w:hint="eastAsia"/>
          <w:bCs/>
        </w:rPr>
        <w:t>-indole synthase hybrid and 1 isocyanide synthase gene clusters</w:t>
      </w:r>
      <w:r>
        <w:rPr>
          <w:rFonts w:eastAsiaTheme="minorEastAsia" w:hint="eastAsia"/>
          <w:bCs/>
        </w:rPr>
        <w:t>).</w:t>
      </w:r>
    </w:p>
    <w:sectPr w:rsidR="003958B7" w:rsidRPr="0071606D" w:rsidSect="0071606D">
      <w:pgSz w:w="16838" w:h="11906" w:orient="landscape" w:code="9"/>
      <w:pgMar w:top="1440" w:right="1701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0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06D"/>
    <w:rsid w:val="00042D7E"/>
    <w:rsid w:val="003958B7"/>
    <w:rsid w:val="0053135A"/>
    <w:rsid w:val="0071606D"/>
    <w:rsid w:val="00FA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02378"/>
  <w15:chartTrackingRefBased/>
  <w15:docId w15:val="{2C87D395-C974-4686-86E8-CEF37ADE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06D"/>
    <w:pPr>
      <w:widowControl w:val="0"/>
      <w:wordWrap w:val="0"/>
      <w:autoSpaceDE w:val="0"/>
      <w:autoSpaceDN w:val="0"/>
      <w:spacing w:after="0" w:line="240" w:lineRule="auto"/>
    </w:pPr>
    <w:rPr>
      <w:rFonts w:ascii="Times New Roman" w:eastAsia="바탕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71606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16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16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1606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1606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1606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1606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1606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1606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71606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71606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71606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7160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7160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7160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7160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7160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71606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71606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716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16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716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16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71606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1606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1606D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16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71606D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71606D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59"/>
    <w:qFormat/>
    <w:rsid w:val="00716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sungyong hong</dc:creator>
  <cp:keywords/>
  <dc:description/>
  <cp:lastModifiedBy>sungyong hong</cp:lastModifiedBy>
  <cp:revision>1</cp:revision>
  <dcterms:created xsi:type="dcterms:W3CDTF">2025-07-11T06:18:00Z</dcterms:created>
  <dcterms:modified xsi:type="dcterms:W3CDTF">2025-07-11T06:20:00Z</dcterms:modified>
</cp:coreProperties>
</file>