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5FBC" w14:textId="53809981" w:rsidR="00F54BB6" w:rsidRDefault="00F54BB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170"/>
        <w:gridCol w:w="1080"/>
        <w:gridCol w:w="810"/>
        <w:gridCol w:w="810"/>
        <w:gridCol w:w="990"/>
        <w:gridCol w:w="900"/>
        <w:gridCol w:w="1080"/>
        <w:gridCol w:w="1530"/>
        <w:gridCol w:w="1440"/>
        <w:gridCol w:w="1350"/>
        <w:gridCol w:w="1694"/>
      </w:tblGrid>
      <w:tr w:rsidR="00F54BB6" w14:paraId="05339CA2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43091F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5D062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080" w:type="dxa"/>
            <w:vAlign w:val="center"/>
          </w:tcPr>
          <w:p w14:paraId="09C0DF7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49393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Depth (m)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49ED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 Cover</w:t>
            </w:r>
          </w:p>
        </w:tc>
        <w:tc>
          <w:tcPr>
            <w:tcW w:w="990" w:type="dxa"/>
            <w:vAlign w:val="center"/>
          </w:tcPr>
          <w:p w14:paraId="1AED755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Exposure (min.)</w:t>
            </w:r>
          </w:p>
        </w:tc>
        <w:tc>
          <w:tcPr>
            <w:tcW w:w="900" w:type="dxa"/>
            <w:vAlign w:val="center"/>
          </w:tcPr>
          <w:p w14:paraId="22BC6EE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Pos. PCRs</w:t>
            </w:r>
          </w:p>
        </w:tc>
        <w:tc>
          <w:tcPr>
            <w:tcW w:w="1080" w:type="dxa"/>
            <w:vAlign w:val="center"/>
          </w:tcPr>
          <w:p w14:paraId="31F6EF3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Presence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(CI)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43779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Occupancy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(CI)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F52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(CI)</w:t>
            </w:r>
          </w:p>
        </w:tc>
        <w:tc>
          <w:tcPr>
            <w:tcW w:w="1350" w:type="dxa"/>
            <w:vAlign w:val="center"/>
          </w:tcPr>
          <w:p w14:paraId="6A2AC9E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(CI)</w:t>
            </w:r>
          </w:p>
        </w:tc>
        <w:tc>
          <w:tcPr>
            <w:tcW w:w="1694" w:type="dxa"/>
            <w:vAlign w:val="center"/>
          </w:tcPr>
          <w:p w14:paraId="069109D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Method</w:t>
            </w:r>
          </w:p>
        </w:tc>
      </w:tr>
      <w:tr w:rsidR="00F54BB6" w14:paraId="3C7E2AD2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80C9B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AF293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Hōlanikū</w:t>
            </w:r>
            <w:proofErr w:type="spellEnd"/>
          </w:p>
        </w:tc>
        <w:tc>
          <w:tcPr>
            <w:tcW w:w="1080" w:type="dxa"/>
            <w:vAlign w:val="center"/>
          </w:tcPr>
          <w:p w14:paraId="08CC5AE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C80D7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B83A0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0997358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08ED2FD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50527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78B4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14:paraId="43BF520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0.83)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B9FAC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2D5AAC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5A04BCD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02CDD20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2CFE8D4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068EDE8C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F3D7E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H04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382C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Hōlanikū</w:t>
            </w:r>
            <w:proofErr w:type="spellEnd"/>
          </w:p>
        </w:tc>
        <w:tc>
          <w:tcPr>
            <w:tcW w:w="1080" w:type="dxa"/>
            <w:vAlign w:val="center"/>
          </w:tcPr>
          <w:p w14:paraId="570BBED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A4EEA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6497D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30221A3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2754037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616D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7726C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14:paraId="7D18412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87E48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4657295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18D9088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929FA4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3A73C6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12411B05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1FC49C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A6EB2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Hōlanikū</w:t>
            </w:r>
            <w:proofErr w:type="spellEnd"/>
          </w:p>
        </w:tc>
        <w:tc>
          <w:tcPr>
            <w:tcW w:w="1080" w:type="dxa"/>
            <w:vAlign w:val="center"/>
          </w:tcPr>
          <w:p w14:paraId="3C97EFD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D7E4B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6D23E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3A0656D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203D4ED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07644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9FCD0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14:paraId="2E88F3C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FD3DF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4C3FCF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4714C55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02E385D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6D91ED1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7190470D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6B657D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H09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55E3A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Hōlanikū</w:t>
            </w:r>
            <w:proofErr w:type="spellEnd"/>
          </w:p>
        </w:tc>
        <w:tc>
          <w:tcPr>
            <w:tcW w:w="1080" w:type="dxa"/>
            <w:vAlign w:val="center"/>
          </w:tcPr>
          <w:p w14:paraId="060C194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32598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A1C51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4812176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7917EE4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1C23C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95865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234FE43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F3E52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09ABFA9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25B852E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  <w:p w14:paraId="2B50898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4BB81F2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5ED658DC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702B1C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B53C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Hōlanikū</w:t>
            </w:r>
            <w:proofErr w:type="spellEnd"/>
          </w:p>
        </w:tc>
        <w:tc>
          <w:tcPr>
            <w:tcW w:w="1080" w:type="dxa"/>
            <w:vAlign w:val="center"/>
          </w:tcPr>
          <w:p w14:paraId="297A828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EEC24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9FBE9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186055F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42CDCE5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72175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F5DA0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45BA9A7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C458D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6190FDE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12688F6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  <w:p w14:paraId="50526D7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053F0CA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63E03DB0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01BCE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BEC80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230BEBA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5BB02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82474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4BF61B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3B7AB53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814F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98405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14:paraId="23E8F48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(0.39, 0.8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FA2F0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2AEB9B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2BC5DDE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60DE77C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51A5E21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27E3AA96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CAB69E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0A51A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71EC51B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864C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DF04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CC83F3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492E163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182CA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74E9B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7A37DBE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FC7B3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300F094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4BE2BF2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14:paraId="54CC326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38B58CB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6758B7FF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414041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EF0BF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63AB532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A2F22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300E2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14:paraId="2A9C5F3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4BFD816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5AC7C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AFECD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  <w:p w14:paraId="081D1CF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ED000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2227E82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7001526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DC2B1B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(0.90, 1)</w:t>
            </w:r>
          </w:p>
        </w:tc>
        <w:tc>
          <w:tcPr>
            <w:tcW w:w="1694" w:type="dxa"/>
            <w:vAlign w:val="center"/>
          </w:tcPr>
          <w:p w14:paraId="312805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35654638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1978DA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21F53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37CA207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D5A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A3A90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2B97413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64AE8BA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2FDB3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F8744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5392090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(0.33, 0.74)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1630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CF1E03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56324B9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  <w:p w14:paraId="628A6B2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733E3AD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457A37FA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94397A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1DBC2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6CC91AB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1378F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14528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1EADF05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11E8F18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87627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D8A06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58E8C5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AA1E2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  <w:p w14:paraId="5152808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651978C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14:paraId="1D3B844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0.81)</w:t>
            </w:r>
          </w:p>
        </w:tc>
        <w:tc>
          <w:tcPr>
            <w:tcW w:w="1694" w:type="dxa"/>
            <w:vAlign w:val="center"/>
          </w:tcPr>
          <w:p w14:paraId="0F4E2F5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3282CE98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CC24D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30C0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7A4EB87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07B3A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83E26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991C0B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079A2B8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84C31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3D3C8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8479B2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16E82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FD5E01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1B03833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  <w:p w14:paraId="70CE98A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40C3CC5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1402DB82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F3C5E6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FE96A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26E704A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A9343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43C28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1F8B35A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3A96E5E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E627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13358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14:paraId="5EFA84B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(0.39, 0.8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3460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1D62BF6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7054CC9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039D3B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457AD32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3BE5CF50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CABBA6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1AF9C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6CEC300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FAC74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BB765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center"/>
          </w:tcPr>
          <w:p w14:paraId="18B88E8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7B40821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CCB82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C08DF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  <w:p w14:paraId="3212738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(0.44, 0.99)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E6CA3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18E7DD4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12216D2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2764272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483F351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39B6235B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A4EFCD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478B1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2AAFE54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FB61D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E4F31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504E4A2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667F14E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52BDB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45B5E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3E5F57B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(0.32, 0.7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B6208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680A318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6A1B167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2C3A51F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5468209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5754D717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B773B3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28838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554BA3B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D5A2F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D9A9A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384D85C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111188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BB9BB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52704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75A9829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02F8C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240EB52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634837E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14:paraId="6495027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438B700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2C166420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CCC697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F5F6F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0F0FE5D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F1B5B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D5C97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29E778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445C50B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91018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F36BD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3A7DA10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9755A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48BE6FF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4CD93C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14:paraId="44FF72D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16E6B7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2DC6D5E2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20BEF9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F2ACF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4EE2ACE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0F77E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77A0E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35656CE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0F10AF3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1EB92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B1134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33CB6D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40786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6358F19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350" w:type="dxa"/>
            <w:vAlign w:val="center"/>
          </w:tcPr>
          <w:p w14:paraId="663A3C8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331B44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04DD02F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MCE &amp; Passive MCE</w:t>
            </w:r>
          </w:p>
        </w:tc>
      </w:tr>
      <w:tr w:rsidR="00F54BB6" w14:paraId="64ED85A0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007FC0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5C192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213D654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64120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14E60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11C9263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6CCC8C2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29DBD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E44E2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F980AA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(0.33, 0.7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DDC7F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254D2F0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1D116F9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  <w:p w14:paraId="40F2C4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3C5A07E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56B74DDF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72C362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K21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252BC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1B0DA6C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C3AAD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7E84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06BB6B4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5F0E37D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7FFDE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3D655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4A66425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0C5EE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05A2509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EFB587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14:paraId="4B7CFD3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150AB4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37ACF949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133534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0EC0E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060A5BC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6F5A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D1F3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1A30F1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1785DEB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BDB66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A349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48FD1F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77573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795981F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79DBC84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F9F4D3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1D6145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398E77E7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1E43C9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K23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F522E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7647EA2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EED7E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DD649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0693DC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1075348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6DAC8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1D1A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4454B62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BEE4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104FD40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61870FE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14:paraId="1578F43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5C3D5FB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2B7A64AF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99AB32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D6ED8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Kuaihelani</w:t>
            </w:r>
            <w:proofErr w:type="spellEnd"/>
          </w:p>
        </w:tc>
        <w:tc>
          <w:tcPr>
            <w:tcW w:w="1080" w:type="dxa"/>
            <w:vAlign w:val="center"/>
          </w:tcPr>
          <w:p w14:paraId="066232A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3DDA6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F081E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28B5392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4B5DEC5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40FD1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3AC86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7727F2B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97065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06DBD3F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A5F445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  <w:p w14:paraId="73CE358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14:paraId="48E8F13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&amp; MCE on Buoy</w:t>
            </w:r>
          </w:p>
        </w:tc>
      </w:tr>
      <w:tr w:rsidR="00F54BB6" w14:paraId="023256EE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1754CA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0AED5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2A40562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35384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D0B8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7C6F3C8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center"/>
          </w:tcPr>
          <w:p w14:paraId="5272561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1, 2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5CC59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D14C53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DD970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FF7EA8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0.78)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ECB74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  <w:p w14:paraId="683FD2D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738971B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7ADBE52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(0.87, 1)</w:t>
            </w:r>
          </w:p>
        </w:tc>
        <w:tc>
          <w:tcPr>
            <w:tcW w:w="1694" w:type="dxa"/>
            <w:vAlign w:val="center"/>
          </w:tcPr>
          <w:p w14:paraId="60F3C0A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7AB01824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03DABE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F85C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2AFA5E0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F5FAC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A25BA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53A36B8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center"/>
          </w:tcPr>
          <w:p w14:paraId="3F6069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CA24F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15F9F8B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C7799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C90926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0.78)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4CB57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14:paraId="56DA2D0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0AFD87F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B55A0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5F09167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74137E86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09B046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04CFD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61A63E9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BB749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74302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3769031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00" w:type="dxa"/>
            <w:vAlign w:val="center"/>
          </w:tcPr>
          <w:p w14:paraId="52A873E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734A0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18EA96C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618C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14:paraId="511203C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28CA9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  <w:p w14:paraId="26F07A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7291342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478A243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(0.27, 1)</w:t>
            </w:r>
          </w:p>
        </w:tc>
        <w:tc>
          <w:tcPr>
            <w:tcW w:w="1694" w:type="dxa"/>
            <w:vAlign w:val="center"/>
          </w:tcPr>
          <w:p w14:paraId="199B40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072A2330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AE9D5A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B5AAE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3F6A2DD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9/26/2024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D8DB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E25B9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36E01C2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00" w:type="dxa"/>
            <w:vAlign w:val="center"/>
          </w:tcPr>
          <w:p w14:paraId="4EA4C07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79375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24D5D8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09B1C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14:paraId="67F4E4F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FFFBB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  <w:p w14:paraId="4F68999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7AD8DDD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  <w:p w14:paraId="6CC4675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45BD386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6A366C1D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69492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C122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5846318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E82D4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1E50C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430D43B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center"/>
          </w:tcPr>
          <w:p w14:paraId="6EEBE5D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DDA74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67029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EDA624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F9CD7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C4CD9A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7B4699C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  <w:p w14:paraId="5E867DB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6892FE6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0CE52AE3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4DE854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ACC2F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29C0A8C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18418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9679F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67D29D4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15E77EE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B8DB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979DCF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1DA31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4306F3F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(0.24, 0.7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CA0432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D0FFE9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0.93)</w:t>
            </w:r>
          </w:p>
        </w:tc>
        <w:tc>
          <w:tcPr>
            <w:tcW w:w="1350" w:type="dxa"/>
            <w:vAlign w:val="center"/>
          </w:tcPr>
          <w:p w14:paraId="19A65CE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E466AA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0E772C2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1C00B11B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EAAF6B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C7C9C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7E94EEC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9/24/2024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99EC9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1626A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14:paraId="2AD5F80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14:paraId="6D98640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4251B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448B3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99D218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1D325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14:paraId="6721AAD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11A4F06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7FA651A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2A97C8D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1F098D7A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19719D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766C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08BEF56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9/24/2024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D935E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F4BAD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14:paraId="12B0127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14:paraId="07C007B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5A83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43158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39EBE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BA77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624D2B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DB425F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432282F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1E07746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14C23114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C85570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PHR09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68ECA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7E4CA51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65D03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F2F4F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990" w:type="dxa"/>
            <w:vAlign w:val="center"/>
          </w:tcPr>
          <w:p w14:paraId="74ABF5F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center"/>
          </w:tcPr>
          <w:p w14:paraId="040860A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70784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C3099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652EE5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0.77)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8E8AA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56AC71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(0.27, 0.9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5C65B38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44A5E00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2A90EC3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57EDE692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8E189D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727C3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6614F65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9/25/2024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3C55A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ADE76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1092C25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00" w:type="dxa"/>
            <w:vAlign w:val="center"/>
          </w:tcPr>
          <w:p w14:paraId="69375E3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2694E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2A9CA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60C9C5B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28C5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14:paraId="57BDD7E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350" w:type="dxa"/>
            <w:vAlign w:val="center"/>
          </w:tcPr>
          <w:p w14:paraId="291119B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013E53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664DF64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2E4EADDB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CB354A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C2FD1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6174D35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7/18/2023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DD9FD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96A5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6980B19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14:paraId="092ACE7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3FA3C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7B603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14:paraId="4625E92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F581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45931DAE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37E6864F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  <w:p w14:paraId="21BB665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2D51985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  <w:tr w:rsidR="00F54BB6" w14:paraId="393D4C29" w14:textId="77777777" w:rsidTr="001D6CDD">
        <w:trPr>
          <w:trHeight w:val="315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B707963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PHR12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ED81BD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Manawai</w:t>
            </w:r>
            <w:proofErr w:type="spellEnd"/>
          </w:p>
        </w:tc>
        <w:tc>
          <w:tcPr>
            <w:tcW w:w="1080" w:type="dxa"/>
            <w:vAlign w:val="center"/>
          </w:tcPr>
          <w:p w14:paraId="6697010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7/18/2023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0F73C9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D9C4BA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365D0430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14:paraId="29767F81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06381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03A2244C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(0, 1)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57209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F8A4EC4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CB69B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4F62676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122E41A8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139973C5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1694" w:type="dxa"/>
            <w:vAlign w:val="center"/>
          </w:tcPr>
          <w:p w14:paraId="00FB06B7" w14:textId="77777777" w:rsidR="00F54BB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Passive cotton on SCUBA</w:t>
            </w:r>
          </w:p>
        </w:tc>
      </w:tr>
    </w:tbl>
    <w:p w14:paraId="79AB7DD4" w14:textId="6A8C8AFA" w:rsidR="00F54BB6" w:rsidRDefault="00000000" w:rsidP="001D6CD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2161538"/>
      <w:r>
        <w:rPr>
          <w:rFonts w:ascii="Times New Roman" w:eastAsia="Times New Roman" w:hAnsi="Times New Roman" w:cs="Times New Roman"/>
          <w:sz w:val="24"/>
          <w:szCs w:val="24"/>
        </w:rPr>
        <w:t xml:space="preserve">Note: Presence is the estimated probability that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tumulosa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eDNA is present at a site, given all modeled observations. Occupancy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the inherent probability that a site is occupied 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tumulosa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eDNA. True capture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the probability of a sample containing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tumulosa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eDNA from an occupied site. True detection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the probability of qPCR replicate detection from a sample containing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tumulosa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eDNA.</w:t>
      </w:r>
      <w:bookmarkEnd w:id="0"/>
    </w:p>
    <w:p w14:paraId="43072D05" w14:textId="77777777" w:rsidR="00F54BB6" w:rsidRDefault="00F54B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4BB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B6"/>
    <w:rsid w:val="00003561"/>
    <w:rsid w:val="001D6CDD"/>
    <w:rsid w:val="0025692F"/>
    <w:rsid w:val="005472E0"/>
    <w:rsid w:val="00F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0499"/>
  <w15:docId w15:val="{2722E609-9630-4292-820F-E7D3F3E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Nichols</dc:creator>
  <cp:lastModifiedBy>Patrick Nichols</cp:lastModifiedBy>
  <cp:revision>3</cp:revision>
  <dcterms:created xsi:type="dcterms:W3CDTF">2025-03-06T23:55:00Z</dcterms:created>
  <dcterms:modified xsi:type="dcterms:W3CDTF">2025-03-07T02:10:00Z</dcterms:modified>
</cp:coreProperties>
</file>