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EFBB" w14:textId="77777777" w:rsidR="003C372F" w:rsidRPr="00323679" w:rsidRDefault="003C372F" w:rsidP="00976E9D">
      <w:pPr>
        <w:pStyle w:val="11"/>
        <w:spacing w:line="360" w:lineRule="auto"/>
        <w:contextualSpacing w:val="0"/>
        <w:rPr>
          <w:b/>
          <w:sz w:val="28"/>
        </w:rPr>
      </w:pPr>
      <w:r w:rsidRPr="00323679">
        <w:rPr>
          <w:b/>
          <w:sz w:val="28"/>
        </w:rPr>
        <w:t>Supplementary Information</w:t>
      </w:r>
    </w:p>
    <w:p w14:paraId="3E73B386" w14:textId="77777777" w:rsidR="003C372F" w:rsidRDefault="003C372F" w:rsidP="00976E9D">
      <w:pPr>
        <w:spacing w:line="360" w:lineRule="auto"/>
        <w:rPr>
          <w:rFonts w:hint="eastAsia"/>
        </w:rPr>
      </w:pPr>
    </w:p>
    <w:p w14:paraId="77BAE64E" w14:textId="77777777" w:rsidR="003C372F" w:rsidRDefault="003C372F" w:rsidP="00976E9D">
      <w:pPr>
        <w:spacing w:line="360" w:lineRule="auto"/>
        <w:rPr>
          <w:rFonts w:hint="eastAsia"/>
        </w:rPr>
      </w:pPr>
      <w:r w:rsidRPr="0068770A">
        <w:rPr>
          <w:noProof/>
        </w:rPr>
        <w:drawing>
          <wp:inline distT="0" distB="0" distL="0" distR="0" wp14:anchorId="2B0C0D5A" wp14:editId="0868EFC5">
            <wp:extent cx="5274310" cy="4018915"/>
            <wp:effectExtent l="0" t="0" r="2540" b="635"/>
            <wp:docPr id="5564733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23B3E" w14:textId="77777777" w:rsidR="003C372F" w:rsidRDefault="003C372F" w:rsidP="00976E9D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7C5F19">
        <w:rPr>
          <w:rFonts w:ascii="Times New Roman" w:eastAsia="等线" w:hAnsi="Times New Roman" w:cs="Times New Roman" w:hint="eastAsia"/>
          <w:b/>
          <w:bCs/>
          <w:sz w:val="24"/>
          <w:szCs w:val="24"/>
        </w:rPr>
        <w:t>Fig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</w:rPr>
        <w:t>ure</w:t>
      </w:r>
      <w:r w:rsidRPr="007C5F19">
        <w:rPr>
          <w:rFonts w:ascii="Times New Roman" w:eastAsia="等线" w:hAnsi="Times New Roman" w:cs="Times New Roman" w:hint="eastAsia"/>
          <w:b/>
          <w:bCs/>
          <w:sz w:val="24"/>
          <w:szCs w:val="24"/>
        </w:rPr>
        <w:t xml:space="preserve"> S1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</w:rPr>
        <w:t>.</w:t>
      </w:r>
      <w:r w:rsidRPr="007C5F19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The</w:t>
      </w:r>
      <w:r w:rsidRPr="00DA4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compositions</w:t>
      </w:r>
      <w:r w:rsidRPr="00DA4204">
        <w:rPr>
          <w:rFonts w:ascii="Times New Roman" w:hAnsi="Times New Roman" w:cs="Times New Roman"/>
          <w:sz w:val="24"/>
          <w:szCs w:val="24"/>
        </w:rPr>
        <w:t xml:space="preserve"> of the CF and NF </w:t>
      </w:r>
      <w:r>
        <w:rPr>
          <w:rFonts w:ascii="Times New Roman" w:hAnsi="Times New Roman" w:cs="Times New Roman" w:hint="eastAsia"/>
          <w:sz w:val="24"/>
          <w:szCs w:val="24"/>
        </w:rPr>
        <w:t>in</w:t>
      </w:r>
      <w:r w:rsidRPr="00DA4204">
        <w:rPr>
          <w:rFonts w:ascii="Times New Roman" w:hAnsi="Times New Roman" w:cs="Times New Roman"/>
          <w:sz w:val="24"/>
          <w:szCs w:val="24"/>
        </w:rPr>
        <w:t xml:space="preserve"> planting phase </w:t>
      </w:r>
      <w:r>
        <w:rPr>
          <w:rFonts w:ascii="Times New Roman" w:hAnsi="Times New Roman" w:cs="Times New Roman" w:hint="eastAsia"/>
          <w:sz w:val="24"/>
          <w:szCs w:val="24"/>
        </w:rPr>
        <w:t xml:space="preserve">for peanut and rapeseed in main producing provinces </w:t>
      </w:r>
      <w:r w:rsidRPr="00DA4204">
        <w:rPr>
          <w:rFonts w:ascii="Times New Roman" w:hAnsi="Times New Roman" w:cs="Times New Roman"/>
          <w:sz w:val="24"/>
          <w:szCs w:val="24"/>
        </w:rPr>
        <w:t>during 2004</w:t>
      </w:r>
      <w:r w:rsidRPr="00DA4204">
        <w:rPr>
          <w:rFonts w:ascii="Times New Roman" w:eastAsia="宋体" w:hAnsi="Times New Roman" w:cs="Times New Roman"/>
          <w:sz w:val="24"/>
          <w:szCs w:val="24"/>
        </w:rPr>
        <w:t>−</w:t>
      </w:r>
      <w:r w:rsidRPr="00DA420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DA4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</w:p>
    <w:p w14:paraId="34478B92" w14:textId="77777777" w:rsidR="003C372F" w:rsidRDefault="003C372F" w:rsidP="00976E9D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</w:p>
    <w:p w14:paraId="37C235E8" w14:textId="77777777" w:rsidR="003C372F" w:rsidRPr="0088487A" w:rsidRDefault="003C372F" w:rsidP="00976E9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39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Table S1</w:t>
      </w:r>
      <w:r w:rsidRPr="0088487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Specific geographic information of the study area.</w:t>
      </w:r>
    </w:p>
    <w:tbl>
      <w:tblPr>
        <w:tblStyle w:val="ae"/>
        <w:tblW w:w="5000" w:type="pct"/>
        <w:tblInd w:w="0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1721"/>
        <w:gridCol w:w="1992"/>
        <w:gridCol w:w="1591"/>
      </w:tblGrid>
      <w:tr w:rsidR="003C372F" w:rsidRPr="0088487A" w14:paraId="196EEC44" w14:textId="77777777" w:rsidTr="0088487A">
        <w:tc>
          <w:tcPr>
            <w:tcW w:w="1807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09AE544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Province</w:t>
            </w:r>
          </w:p>
        </w:tc>
        <w:tc>
          <w:tcPr>
            <w:tcW w:w="1036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15A2F54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Latitude (N)</w:t>
            </w:r>
          </w:p>
        </w:tc>
        <w:tc>
          <w:tcPr>
            <w:tcW w:w="1199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BD68A4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Longitude (E)</w:t>
            </w:r>
          </w:p>
        </w:tc>
        <w:tc>
          <w:tcPr>
            <w:tcW w:w="958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0827FD5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Altitude (m)</w:t>
            </w:r>
          </w:p>
        </w:tc>
      </w:tr>
      <w:tr w:rsidR="003C372F" w:rsidRPr="0088487A" w14:paraId="4BFC8EF0" w14:textId="77777777" w:rsidTr="0088487A">
        <w:tc>
          <w:tcPr>
            <w:tcW w:w="5000" w:type="pct"/>
            <w:gridSpan w:val="4"/>
            <w:tcBorders>
              <w:top w:val="single" w:sz="8" w:space="0" w:color="000000" w:themeColor="text1"/>
            </w:tcBorders>
          </w:tcPr>
          <w:p w14:paraId="4F6AB708" w14:textId="77777777" w:rsidR="003C372F" w:rsidRPr="0077506D" w:rsidRDefault="003C372F" w:rsidP="00976E9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506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Major peanut-producing regions</w:t>
            </w:r>
          </w:p>
        </w:tc>
      </w:tr>
      <w:tr w:rsidR="003C372F" w:rsidRPr="0088487A" w14:paraId="1300FBDA" w14:textId="77777777" w:rsidTr="0088487A">
        <w:tc>
          <w:tcPr>
            <w:tcW w:w="1807" w:type="pct"/>
          </w:tcPr>
          <w:p w14:paraId="33046FA5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Hebei</w:t>
            </w:r>
          </w:p>
        </w:tc>
        <w:tc>
          <w:tcPr>
            <w:tcW w:w="1036" w:type="pct"/>
          </w:tcPr>
          <w:p w14:paraId="4C3BDA58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9.41</w:t>
            </w:r>
          </w:p>
        </w:tc>
        <w:tc>
          <w:tcPr>
            <w:tcW w:w="1199" w:type="pct"/>
          </w:tcPr>
          <w:p w14:paraId="2F342DC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6.66</w:t>
            </w:r>
          </w:p>
        </w:tc>
        <w:tc>
          <w:tcPr>
            <w:tcW w:w="958" w:type="pct"/>
          </w:tcPr>
          <w:p w14:paraId="7FCDBE0D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509</w:t>
            </w:r>
          </w:p>
        </w:tc>
      </w:tr>
      <w:tr w:rsidR="003C372F" w:rsidRPr="0088487A" w14:paraId="1EFC5482" w14:textId="77777777" w:rsidTr="0088487A">
        <w:tc>
          <w:tcPr>
            <w:tcW w:w="1807" w:type="pct"/>
          </w:tcPr>
          <w:p w14:paraId="27CA88E1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Liaoning</w:t>
            </w:r>
          </w:p>
        </w:tc>
        <w:tc>
          <w:tcPr>
            <w:tcW w:w="1036" w:type="pct"/>
          </w:tcPr>
          <w:p w14:paraId="1FF1D96F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199" w:type="pct"/>
          </w:tcPr>
          <w:p w14:paraId="1C2F4BE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2.31</w:t>
            </w:r>
          </w:p>
        </w:tc>
        <w:tc>
          <w:tcPr>
            <w:tcW w:w="958" w:type="pct"/>
          </w:tcPr>
          <w:p w14:paraId="5D8052FB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224</w:t>
            </w:r>
          </w:p>
        </w:tc>
      </w:tr>
      <w:tr w:rsidR="003C372F" w:rsidRPr="0088487A" w14:paraId="0C94833D" w14:textId="77777777" w:rsidTr="0088487A">
        <w:tc>
          <w:tcPr>
            <w:tcW w:w="1807" w:type="pct"/>
          </w:tcPr>
          <w:p w14:paraId="5142B33A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Jilin</w:t>
            </w:r>
          </w:p>
        </w:tc>
        <w:tc>
          <w:tcPr>
            <w:tcW w:w="1036" w:type="pct"/>
          </w:tcPr>
          <w:p w14:paraId="06E2942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99" w:type="pct"/>
          </w:tcPr>
          <w:p w14:paraId="3D5AA57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6.47</w:t>
            </w:r>
          </w:p>
        </w:tc>
        <w:tc>
          <w:tcPr>
            <w:tcW w:w="958" w:type="pct"/>
          </w:tcPr>
          <w:p w14:paraId="59898A8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404</w:t>
            </w:r>
          </w:p>
        </w:tc>
      </w:tr>
      <w:tr w:rsidR="003C372F" w:rsidRPr="0088487A" w14:paraId="398BEDC4" w14:textId="77777777" w:rsidTr="0088487A">
        <w:tc>
          <w:tcPr>
            <w:tcW w:w="1807" w:type="pct"/>
          </w:tcPr>
          <w:p w14:paraId="387B69FE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Anhui</w:t>
            </w:r>
          </w:p>
        </w:tc>
        <w:tc>
          <w:tcPr>
            <w:tcW w:w="1036" w:type="pct"/>
          </w:tcPr>
          <w:p w14:paraId="719DFCE7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2.06</w:t>
            </w:r>
          </w:p>
        </w:tc>
        <w:tc>
          <w:tcPr>
            <w:tcW w:w="1199" w:type="pct"/>
          </w:tcPr>
          <w:p w14:paraId="54FC1CA2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117.2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8" w:type="pct"/>
          </w:tcPr>
          <w:p w14:paraId="66E3504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3C372F" w:rsidRPr="0088487A" w14:paraId="5E2E5CF1" w14:textId="77777777" w:rsidTr="0088487A">
        <w:tc>
          <w:tcPr>
            <w:tcW w:w="1807" w:type="pct"/>
          </w:tcPr>
          <w:p w14:paraId="482D4B9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Fujian</w:t>
            </w:r>
          </w:p>
        </w:tc>
        <w:tc>
          <w:tcPr>
            <w:tcW w:w="1036" w:type="pct"/>
          </w:tcPr>
          <w:p w14:paraId="0CBA0CCB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5.96</w:t>
            </w:r>
          </w:p>
        </w:tc>
        <w:tc>
          <w:tcPr>
            <w:tcW w:w="1199" w:type="pct"/>
          </w:tcPr>
          <w:p w14:paraId="588983EA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8.29</w:t>
            </w:r>
          </w:p>
        </w:tc>
        <w:tc>
          <w:tcPr>
            <w:tcW w:w="958" w:type="pct"/>
          </w:tcPr>
          <w:p w14:paraId="2E967C61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482</w:t>
            </w:r>
          </w:p>
        </w:tc>
      </w:tr>
      <w:tr w:rsidR="003C372F" w:rsidRPr="0088487A" w14:paraId="4AD83B29" w14:textId="77777777" w:rsidTr="0088487A">
        <w:tc>
          <w:tcPr>
            <w:tcW w:w="1807" w:type="pct"/>
          </w:tcPr>
          <w:p w14:paraId="33B0833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Jiangxi</w:t>
            </w:r>
          </w:p>
        </w:tc>
        <w:tc>
          <w:tcPr>
            <w:tcW w:w="1036" w:type="pct"/>
          </w:tcPr>
          <w:p w14:paraId="15A76E0A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199" w:type="pct"/>
          </w:tcPr>
          <w:p w14:paraId="533535E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958" w:type="pct"/>
          </w:tcPr>
          <w:p w14:paraId="3B6272BB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246</w:t>
            </w:r>
          </w:p>
        </w:tc>
      </w:tr>
      <w:tr w:rsidR="003C372F" w:rsidRPr="0088487A" w14:paraId="4274B28E" w14:textId="77777777" w:rsidTr="0088487A">
        <w:tc>
          <w:tcPr>
            <w:tcW w:w="1807" w:type="pct"/>
          </w:tcPr>
          <w:p w14:paraId="64627BD1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Shandong</w:t>
            </w:r>
          </w:p>
        </w:tc>
        <w:tc>
          <w:tcPr>
            <w:tcW w:w="1036" w:type="pct"/>
          </w:tcPr>
          <w:p w14:paraId="3134FEA8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99" w:type="pct"/>
          </w:tcPr>
          <w:p w14:paraId="591A44ED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8.75</w:t>
            </w:r>
          </w:p>
        </w:tc>
        <w:tc>
          <w:tcPr>
            <w:tcW w:w="958" w:type="pct"/>
          </w:tcPr>
          <w:p w14:paraId="5FD32664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372F" w:rsidRPr="0088487A" w14:paraId="58D3B2D9" w14:textId="77777777" w:rsidTr="0088487A">
        <w:tc>
          <w:tcPr>
            <w:tcW w:w="1807" w:type="pct"/>
          </w:tcPr>
          <w:p w14:paraId="11F2BE77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Henan</w:t>
            </w:r>
          </w:p>
        </w:tc>
        <w:tc>
          <w:tcPr>
            <w:tcW w:w="1036" w:type="pct"/>
          </w:tcPr>
          <w:p w14:paraId="28819CA5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3.92</w:t>
            </w:r>
          </w:p>
        </w:tc>
        <w:tc>
          <w:tcPr>
            <w:tcW w:w="1199" w:type="pct"/>
          </w:tcPr>
          <w:p w14:paraId="0F632F6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58" w:type="pct"/>
          </w:tcPr>
          <w:p w14:paraId="6B1D29A6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243</w:t>
            </w:r>
          </w:p>
        </w:tc>
      </w:tr>
      <w:tr w:rsidR="003C372F" w:rsidRPr="0088487A" w14:paraId="009BE165" w14:textId="77777777" w:rsidTr="0088487A">
        <w:tc>
          <w:tcPr>
            <w:tcW w:w="1807" w:type="pct"/>
          </w:tcPr>
          <w:p w14:paraId="4C811E4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Hubei</w:t>
            </w:r>
          </w:p>
        </w:tc>
        <w:tc>
          <w:tcPr>
            <w:tcW w:w="1036" w:type="pct"/>
          </w:tcPr>
          <w:p w14:paraId="10725AEA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1199" w:type="pct"/>
          </w:tcPr>
          <w:p w14:paraId="0E16786F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2.25</w:t>
            </w:r>
          </w:p>
        </w:tc>
        <w:tc>
          <w:tcPr>
            <w:tcW w:w="958" w:type="pct"/>
          </w:tcPr>
          <w:p w14:paraId="0F17015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431</w:t>
            </w:r>
          </w:p>
        </w:tc>
      </w:tr>
      <w:tr w:rsidR="003C372F" w:rsidRPr="0088487A" w14:paraId="6E91D6A1" w14:textId="77777777" w:rsidTr="0088487A">
        <w:tc>
          <w:tcPr>
            <w:tcW w:w="1807" w:type="pct"/>
          </w:tcPr>
          <w:p w14:paraId="7722914A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Hunan</w:t>
            </w:r>
          </w:p>
        </w:tc>
        <w:tc>
          <w:tcPr>
            <w:tcW w:w="1036" w:type="pct"/>
          </w:tcPr>
          <w:p w14:paraId="042CCD88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199" w:type="pct"/>
          </w:tcPr>
          <w:p w14:paraId="45D58CF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1.52</w:t>
            </w:r>
          </w:p>
        </w:tc>
        <w:tc>
          <w:tcPr>
            <w:tcW w:w="958" w:type="pct"/>
          </w:tcPr>
          <w:p w14:paraId="2C8E6A54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357</w:t>
            </w:r>
          </w:p>
        </w:tc>
      </w:tr>
      <w:tr w:rsidR="003C372F" w:rsidRPr="0088487A" w14:paraId="07C7DDC3" w14:textId="77777777" w:rsidTr="0088487A">
        <w:tc>
          <w:tcPr>
            <w:tcW w:w="1807" w:type="pct"/>
          </w:tcPr>
          <w:p w14:paraId="6BE3CE94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Guangdong</w:t>
            </w:r>
          </w:p>
        </w:tc>
        <w:tc>
          <w:tcPr>
            <w:tcW w:w="1036" w:type="pct"/>
          </w:tcPr>
          <w:p w14:paraId="1D78F9C8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2.89</w:t>
            </w:r>
          </w:p>
        </w:tc>
        <w:tc>
          <w:tcPr>
            <w:tcW w:w="1199" w:type="pct"/>
          </w:tcPr>
          <w:p w14:paraId="4513246E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58" w:type="pct"/>
          </w:tcPr>
          <w:p w14:paraId="0A696156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218</w:t>
            </w:r>
          </w:p>
        </w:tc>
      </w:tr>
      <w:tr w:rsidR="003C372F" w:rsidRPr="0088487A" w14:paraId="556D1BE3" w14:textId="77777777" w:rsidTr="0088487A">
        <w:tc>
          <w:tcPr>
            <w:tcW w:w="1807" w:type="pct"/>
          </w:tcPr>
          <w:p w14:paraId="19933A3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Guangxi</w:t>
            </w:r>
          </w:p>
        </w:tc>
        <w:tc>
          <w:tcPr>
            <w:tcW w:w="1036" w:type="pct"/>
          </w:tcPr>
          <w:p w14:paraId="402C0DB1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3.67</w:t>
            </w:r>
          </w:p>
        </w:tc>
        <w:tc>
          <w:tcPr>
            <w:tcW w:w="1199" w:type="pct"/>
          </w:tcPr>
          <w:p w14:paraId="7516195D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8" w:type="pct"/>
          </w:tcPr>
          <w:p w14:paraId="6BD7EB5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385</w:t>
            </w:r>
          </w:p>
        </w:tc>
      </w:tr>
      <w:tr w:rsidR="003C372F" w:rsidRPr="0088487A" w14:paraId="4CB87A68" w14:textId="77777777" w:rsidTr="0088487A">
        <w:tc>
          <w:tcPr>
            <w:tcW w:w="1807" w:type="pct"/>
          </w:tcPr>
          <w:p w14:paraId="55D3A9DB" w14:textId="77777777" w:rsidR="003C372F" w:rsidRPr="0088487A" w:rsidRDefault="003C372F" w:rsidP="00976E9D">
            <w:pPr>
              <w:spacing w:afterLines="50" w:after="156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Sichuan</w:t>
            </w:r>
          </w:p>
        </w:tc>
        <w:tc>
          <w:tcPr>
            <w:tcW w:w="1036" w:type="pct"/>
          </w:tcPr>
          <w:p w14:paraId="342820F5" w14:textId="77777777" w:rsidR="003C372F" w:rsidRPr="0088487A" w:rsidRDefault="003C372F" w:rsidP="00976E9D">
            <w:pPr>
              <w:spacing w:afterLines="50" w:after="156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9" w:type="pct"/>
          </w:tcPr>
          <w:p w14:paraId="02852E26" w14:textId="77777777" w:rsidR="003C372F" w:rsidRPr="0088487A" w:rsidRDefault="003C372F" w:rsidP="00976E9D">
            <w:pPr>
              <w:spacing w:afterLines="50" w:after="156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2.95</w:t>
            </w:r>
          </w:p>
        </w:tc>
        <w:tc>
          <w:tcPr>
            <w:tcW w:w="958" w:type="pct"/>
          </w:tcPr>
          <w:p w14:paraId="4A4824CC" w14:textId="77777777" w:rsidR="003C372F" w:rsidRPr="0088487A" w:rsidRDefault="003C372F" w:rsidP="00976E9D">
            <w:pPr>
              <w:spacing w:afterLines="50" w:after="156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2560</w:t>
            </w:r>
          </w:p>
        </w:tc>
      </w:tr>
      <w:tr w:rsidR="003C372F" w:rsidRPr="0088487A" w14:paraId="218C460F" w14:textId="77777777" w:rsidTr="0088487A">
        <w:tc>
          <w:tcPr>
            <w:tcW w:w="5000" w:type="pct"/>
            <w:gridSpan w:val="4"/>
          </w:tcPr>
          <w:p w14:paraId="5C3CBF85" w14:textId="77777777" w:rsidR="003C372F" w:rsidRPr="0077506D" w:rsidRDefault="003C372F" w:rsidP="00976E9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506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Major rapeseed-producing regions</w:t>
            </w:r>
          </w:p>
        </w:tc>
      </w:tr>
      <w:tr w:rsidR="003C372F" w:rsidRPr="0088487A" w14:paraId="60691C72" w14:textId="77777777" w:rsidTr="0088487A">
        <w:tc>
          <w:tcPr>
            <w:tcW w:w="1807" w:type="pct"/>
          </w:tcPr>
          <w:p w14:paraId="1D6860C7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Inner Mongolia</w:t>
            </w:r>
          </w:p>
        </w:tc>
        <w:tc>
          <w:tcPr>
            <w:tcW w:w="1036" w:type="pct"/>
          </w:tcPr>
          <w:p w14:paraId="48557607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5.94</w:t>
            </w:r>
          </w:p>
        </w:tc>
        <w:tc>
          <w:tcPr>
            <w:tcW w:w="1199" w:type="pct"/>
          </w:tcPr>
          <w:p w14:paraId="119DCC2D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111.6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8" w:type="pct"/>
          </w:tcPr>
          <w:p w14:paraId="6DAEA7D2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999</w:t>
            </w:r>
          </w:p>
        </w:tc>
      </w:tr>
      <w:tr w:rsidR="003C372F" w:rsidRPr="0088487A" w14:paraId="637A9ED1" w14:textId="77777777" w:rsidTr="0088487A">
        <w:tc>
          <w:tcPr>
            <w:tcW w:w="1807" w:type="pct"/>
          </w:tcPr>
          <w:p w14:paraId="3B7536AD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Jiangsu</w:t>
            </w:r>
          </w:p>
        </w:tc>
        <w:tc>
          <w:tcPr>
            <w:tcW w:w="1036" w:type="pct"/>
          </w:tcPr>
          <w:p w14:paraId="1ABF6EF4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99" w:type="pct"/>
          </w:tcPr>
          <w:p w14:paraId="3D1053E4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9.16</w:t>
            </w:r>
          </w:p>
        </w:tc>
        <w:tc>
          <w:tcPr>
            <w:tcW w:w="958" w:type="pct"/>
          </w:tcPr>
          <w:p w14:paraId="366F3615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C372F" w:rsidRPr="0088487A" w14:paraId="068AFB4F" w14:textId="77777777" w:rsidTr="0088487A">
        <w:tc>
          <w:tcPr>
            <w:tcW w:w="1807" w:type="pct"/>
          </w:tcPr>
          <w:p w14:paraId="722B93EF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Zhejiang</w:t>
            </w:r>
          </w:p>
        </w:tc>
        <w:tc>
          <w:tcPr>
            <w:tcW w:w="1036" w:type="pct"/>
          </w:tcPr>
          <w:p w14:paraId="0CD73A21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29.18</w:t>
            </w:r>
          </w:p>
        </w:tc>
        <w:tc>
          <w:tcPr>
            <w:tcW w:w="1199" w:type="pct"/>
          </w:tcPr>
          <w:p w14:paraId="37DDB2AB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58" w:type="pct"/>
          </w:tcPr>
          <w:p w14:paraId="4F1C2A2E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303</w:t>
            </w:r>
          </w:p>
        </w:tc>
      </w:tr>
      <w:tr w:rsidR="003C372F" w:rsidRPr="0088487A" w14:paraId="6152B816" w14:textId="77777777" w:rsidTr="0088487A">
        <w:tc>
          <w:tcPr>
            <w:tcW w:w="1807" w:type="pct"/>
          </w:tcPr>
          <w:p w14:paraId="1CD7BBF3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Anhui</w:t>
            </w:r>
          </w:p>
        </w:tc>
        <w:tc>
          <w:tcPr>
            <w:tcW w:w="1036" w:type="pct"/>
          </w:tcPr>
          <w:p w14:paraId="1B52203D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32.06</w:t>
            </w:r>
          </w:p>
        </w:tc>
        <w:tc>
          <w:tcPr>
            <w:tcW w:w="1199" w:type="pct"/>
          </w:tcPr>
          <w:p w14:paraId="38AB782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117.2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8" w:type="pct"/>
          </w:tcPr>
          <w:p w14:paraId="252D98F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3C372F" w:rsidRPr="0088487A" w14:paraId="63DA053D" w14:textId="77777777" w:rsidTr="0088487A">
        <w:tc>
          <w:tcPr>
            <w:tcW w:w="1807" w:type="pct"/>
          </w:tcPr>
          <w:p w14:paraId="3D6D1B34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Jiangxi</w:t>
            </w:r>
          </w:p>
        </w:tc>
        <w:tc>
          <w:tcPr>
            <w:tcW w:w="1036" w:type="pct"/>
          </w:tcPr>
          <w:p w14:paraId="1DB9735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199" w:type="pct"/>
          </w:tcPr>
          <w:p w14:paraId="6E8B3F4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6.03</w:t>
            </w:r>
          </w:p>
        </w:tc>
        <w:tc>
          <w:tcPr>
            <w:tcW w:w="958" w:type="pct"/>
          </w:tcPr>
          <w:p w14:paraId="6F06683E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246</w:t>
            </w:r>
          </w:p>
        </w:tc>
      </w:tr>
      <w:tr w:rsidR="003C372F" w:rsidRPr="0088487A" w14:paraId="0725AF6A" w14:textId="77777777" w:rsidTr="0088487A">
        <w:tc>
          <w:tcPr>
            <w:tcW w:w="1807" w:type="pct"/>
          </w:tcPr>
          <w:p w14:paraId="3E07D29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Henan</w:t>
            </w:r>
          </w:p>
        </w:tc>
        <w:tc>
          <w:tcPr>
            <w:tcW w:w="1036" w:type="pct"/>
          </w:tcPr>
          <w:p w14:paraId="4D26FE77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3.92</w:t>
            </w:r>
          </w:p>
        </w:tc>
        <w:tc>
          <w:tcPr>
            <w:tcW w:w="1199" w:type="pct"/>
          </w:tcPr>
          <w:p w14:paraId="6BFCEEA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58" w:type="pct"/>
          </w:tcPr>
          <w:p w14:paraId="615B5055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243</w:t>
            </w:r>
          </w:p>
        </w:tc>
      </w:tr>
      <w:tr w:rsidR="003C372F" w:rsidRPr="0088487A" w14:paraId="790CBE91" w14:textId="77777777" w:rsidTr="0088487A">
        <w:tc>
          <w:tcPr>
            <w:tcW w:w="1807" w:type="pct"/>
          </w:tcPr>
          <w:p w14:paraId="4BC72383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Hubei</w:t>
            </w:r>
          </w:p>
        </w:tc>
        <w:tc>
          <w:tcPr>
            <w:tcW w:w="1036" w:type="pct"/>
          </w:tcPr>
          <w:p w14:paraId="31AA46A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1199" w:type="pct"/>
          </w:tcPr>
          <w:p w14:paraId="6C6594B6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2.25</w:t>
            </w:r>
          </w:p>
        </w:tc>
        <w:tc>
          <w:tcPr>
            <w:tcW w:w="958" w:type="pct"/>
          </w:tcPr>
          <w:p w14:paraId="100709B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431</w:t>
            </w:r>
          </w:p>
        </w:tc>
      </w:tr>
      <w:tr w:rsidR="003C372F" w:rsidRPr="0088487A" w14:paraId="0E1EF660" w14:textId="77777777" w:rsidTr="0088487A">
        <w:tc>
          <w:tcPr>
            <w:tcW w:w="1807" w:type="pct"/>
          </w:tcPr>
          <w:p w14:paraId="78F7C20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Hunan</w:t>
            </w:r>
          </w:p>
        </w:tc>
        <w:tc>
          <w:tcPr>
            <w:tcW w:w="1036" w:type="pct"/>
          </w:tcPr>
          <w:p w14:paraId="53DA679F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199" w:type="pct"/>
          </w:tcPr>
          <w:p w14:paraId="7CC60EB5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1.52</w:t>
            </w:r>
          </w:p>
        </w:tc>
        <w:tc>
          <w:tcPr>
            <w:tcW w:w="958" w:type="pct"/>
          </w:tcPr>
          <w:p w14:paraId="552F2EB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357</w:t>
            </w:r>
          </w:p>
        </w:tc>
      </w:tr>
      <w:tr w:rsidR="003C372F" w:rsidRPr="0088487A" w14:paraId="0B7F1401" w14:textId="77777777" w:rsidTr="0088487A">
        <w:tc>
          <w:tcPr>
            <w:tcW w:w="1807" w:type="pct"/>
          </w:tcPr>
          <w:p w14:paraId="54DE6B95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Chongqing</w:t>
            </w:r>
          </w:p>
        </w:tc>
        <w:tc>
          <w:tcPr>
            <w:tcW w:w="1036" w:type="pct"/>
          </w:tcPr>
          <w:p w14:paraId="73D2217F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30.21</w:t>
            </w:r>
          </w:p>
        </w:tc>
        <w:tc>
          <w:tcPr>
            <w:tcW w:w="1199" w:type="pct"/>
          </w:tcPr>
          <w:p w14:paraId="5F5BF454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7.74</w:t>
            </w:r>
          </w:p>
        </w:tc>
        <w:tc>
          <w:tcPr>
            <w:tcW w:w="958" w:type="pct"/>
          </w:tcPr>
          <w:p w14:paraId="65B929A2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73</w:t>
            </w: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372F" w:rsidRPr="0088487A" w14:paraId="1DBC2100" w14:textId="77777777" w:rsidTr="0088487A">
        <w:tc>
          <w:tcPr>
            <w:tcW w:w="1807" w:type="pct"/>
          </w:tcPr>
          <w:p w14:paraId="252F3046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Sichuan</w:t>
            </w:r>
          </w:p>
        </w:tc>
        <w:tc>
          <w:tcPr>
            <w:tcW w:w="1036" w:type="pct"/>
          </w:tcPr>
          <w:p w14:paraId="1E5BB2F7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9" w:type="pct"/>
          </w:tcPr>
          <w:p w14:paraId="3EED76C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2.95</w:t>
            </w:r>
          </w:p>
        </w:tc>
        <w:tc>
          <w:tcPr>
            <w:tcW w:w="958" w:type="pct"/>
          </w:tcPr>
          <w:p w14:paraId="36F2DAAE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2560</w:t>
            </w:r>
          </w:p>
        </w:tc>
      </w:tr>
      <w:tr w:rsidR="003C372F" w:rsidRPr="0088487A" w14:paraId="4D8B0BAF" w14:textId="77777777" w:rsidTr="0088487A">
        <w:tc>
          <w:tcPr>
            <w:tcW w:w="1807" w:type="pct"/>
          </w:tcPr>
          <w:p w14:paraId="554AC408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Guizhou</w:t>
            </w:r>
          </w:p>
        </w:tc>
        <w:tc>
          <w:tcPr>
            <w:tcW w:w="1036" w:type="pct"/>
          </w:tcPr>
          <w:p w14:paraId="304F483D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199" w:type="pct"/>
          </w:tcPr>
          <w:p w14:paraId="6C932420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106.6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8" w:type="pct"/>
          </w:tcPr>
          <w:p w14:paraId="63DDC2E7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</w:tr>
      <w:tr w:rsidR="003C372F" w:rsidRPr="0088487A" w14:paraId="1E9AB6B3" w14:textId="77777777" w:rsidTr="0088487A">
        <w:tc>
          <w:tcPr>
            <w:tcW w:w="1807" w:type="pct"/>
          </w:tcPr>
          <w:p w14:paraId="6A4C0466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Yunnan</w:t>
            </w:r>
          </w:p>
        </w:tc>
        <w:tc>
          <w:tcPr>
            <w:tcW w:w="1036" w:type="pct"/>
          </w:tcPr>
          <w:p w14:paraId="0151B65E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99" w:type="pct"/>
          </w:tcPr>
          <w:p w14:paraId="36CDEA8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1.86</w:t>
            </w:r>
          </w:p>
        </w:tc>
        <w:tc>
          <w:tcPr>
            <w:tcW w:w="958" w:type="pct"/>
          </w:tcPr>
          <w:p w14:paraId="14ABD1C2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892</w:t>
            </w:r>
          </w:p>
        </w:tc>
      </w:tr>
      <w:tr w:rsidR="003C372F" w:rsidRPr="0088487A" w14:paraId="07CFE239" w14:textId="77777777" w:rsidTr="0088487A">
        <w:tc>
          <w:tcPr>
            <w:tcW w:w="1807" w:type="pct"/>
          </w:tcPr>
          <w:p w14:paraId="305FC5D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Shaanxi</w:t>
            </w:r>
          </w:p>
        </w:tc>
        <w:tc>
          <w:tcPr>
            <w:tcW w:w="1036" w:type="pct"/>
          </w:tcPr>
          <w:p w14:paraId="6535E0F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7.73</w:t>
            </w:r>
          </w:p>
        </w:tc>
        <w:tc>
          <w:tcPr>
            <w:tcW w:w="1199" w:type="pct"/>
          </w:tcPr>
          <w:p w14:paraId="5F050481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12.39</w:t>
            </w:r>
          </w:p>
        </w:tc>
        <w:tc>
          <w:tcPr>
            <w:tcW w:w="958" w:type="pct"/>
          </w:tcPr>
          <w:p w14:paraId="5E8AA459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1130</w:t>
            </w:r>
          </w:p>
        </w:tc>
      </w:tr>
      <w:tr w:rsidR="003C372F" w:rsidRPr="0088487A" w14:paraId="16DBAF39" w14:textId="77777777" w:rsidTr="0088487A">
        <w:tc>
          <w:tcPr>
            <w:tcW w:w="1807" w:type="pct"/>
          </w:tcPr>
          <w:p w14:paraId="4D2649C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Gansu</w:t>
            </w:r>
          </w:p>
        </w:tc>
        <w:tc>
          <w:tcPr>
            <w:tcW w:w="1036" w:type="pct"/>
          </w:tcPr>
          <w:p w14:paraId="50E9ED93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7.87</w:t>
            </w:r>
          </w:p>
        </w:tc>
        <w:tc>
          <w:tcPr>
            <w:tcW w:w="1199" w:type="pct"/>
          </w:tcPr>
          <w:p w14:paraId="394C11C5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0.52</w:t>
            </w:r>
          </w:p>
        </w:tc>
        <w:tc>
          <w:tcPr>
            <w:tcW w:w="958" w:type="pct"/>
          </w:tcPr>
          <w:p w14:paraId="36528596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2158</w:t>
            </w:r>
          </w:p>
        </w:tc>
      </w:tr>
      <w:tr w:rsidR="003C372F" w:rsidRPr="0088487A" w14:paraId="1D9EF059" w14:textId="77777777" w:rsidTr="0088487A">
        <w:tc>
          <w:tcPr>
            <w:tcW w:w="1807" w:type="pct"/>
          </w:tcPr>
          <w:p w14:paraId="04DDEE7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Qinghai</w:t>
            </w:r>
          </w:p>
        </w:tc>
        <w:tc>
          <w:tcPr>
            <w:tcW w:w="1036" w:type="pct"/>
          </w:tcPr>
          <w:p w14:paraId="5112B72E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199" w:type="pct"/>
          </w:tcPr>
          <w:p w14:paraId="560A3906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96.24</w:t>
            </w:r>
          </w:p>
        </w:tc>
        <w:tc>
          <w:tcPr>
            <w:tcW w:w="958" w:type="pct"/>
          </w:tcPr>
          <w:p w14:paraId="613A88CC" w14:textId="77777777" w:rsidR="003C372F" w:rsidRPr="0088487A" w:rsidRDefault="003C372F" w:rsidP="00976E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8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4049</w:t>
            </w:r>
          </w:p>
        </w:tc>
      </w:tr>
    </w:tbl>
    <w:p w14:paraId="757751EF" w14:textId="77777777" w:rsidR="003C372F" w:rsidRPr="0088487A" w:rsidRDefault="003C372F" w:rsidP="00976E9D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88487A">
        <w:rPr>
          <w:rFonts w:ascii="Times New Roman" w:hAnsi="Times New Roman" w:cs="Times New Roman" w:hint="eastAsia"/>
          <w:color w:val="000000" w:themeColor="text1"/>
          <w:szCs w:val="21"/>
        </w:rPr>
        <w:t>Geographic information sources: National Platform for Common GeoSpatial Information Services (https://www.tianditu.gov.cn/).</w:t>
      </w:r>
    </w:p>
    <w:p w14:paraId="7D8F223A" w14:textId="77777777" w:rsidR="003C372F" w:rsidRDefault="003C372F" w:rsidP="00976E9D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</w:p>
    <w:p w14:paraId="7720F431" w14:textId="77777777" w:rsidR="003C372F" w:rsidRPr="0088487A" w:rsidRDefault="003C372F" w:rsidP="00976E9D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</w:p>
    <w:p w14:paraId="4644F602" w14:textId="77777777" w:rsidR="003C372F" w:rsidRDefault="003C372F" w:rsidP="00976E9D">
      <w:pPr>
        <w:spacing w:line="360" w:lineRule="auto"/>
        <w:rPr>
          <w:rFonts w:hint="eastAsia"/>
        </w:rPr>
      </w:pPr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</w:rPr>
        <w:t>2</w:t>
      </w:r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 w:rsidRPr="0069644A">
        <w:rPr>
          <w:rFonts w:ascii="Times New Roman" w:eastAsia="等线" w:hAnsi="Times New Roman" w:cs="Times New Roman" w:hint="eastAsia"/>
          <w:sz w:val="24"/>
          <w:szCs w:val="24"/>
        </w:rPr>
        <w:t>Carbon e</w:t>
      </w:r>
      <w:r w:rsidRPr="0069644A">
        <w:rPr>
          <w:rFonts w:ascii="Times New Roman" w:eastAsia="等线" w:hAnsi="Times New Roman" w:cs="Times New Roman"/>
          <w:sz w:val="24"/>
          <w:szCs w:val="24"/>
        </w:rPr>
        <w:t>m</w:t>
      </w:r>
      <w:r w:rsidRPr="00991BEB">
        <w:rPr>
          <w:rFonts w:ascii="Times New Roman" w:eastAsia="等线" w:hAnsi="Times New Roman" w:cs="Times New Roman"/>
          <w:sz w:val="24"/>
          <w:szCs w:val="24"/>
        </w:rPr>
        <w:t>ission factors of agricultural inputs used for CF calculation.</w:t>
      </w:r>
    </w:p>
    <w:tbl>
      <w:tblPr>
        <w:tblStyle w:val="ae"/>
        <w:tblW w:w="4914" w:type="pct"/>
        <w:jc w:val="center"/>
        <w:tblInd w:w="0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67"/>
        <w:gridCol w:w="2498"/>
        <w:gridCol w:w="2898"/>
      </w:tblGrid>
      <w:tr w:rsidR="003C372F" w:rsidRPr="00B034AC" w14:paraId="49B37532" w14:textId="77777777" w:rsidTr="0055266B">
        <w:trPr>
          <w:trHeight w:val="297"/>
          <w:jc w:val="center"/>
        </w:trPr>
        <w:tc>
          <w:tcPr>
            <w:tcW w:w="1694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E9E8E74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Agricultural inputs</w:t>
            </w:r>
          </w:p>
        </w:tc>
        <w:tc>
          <w:tcPr>
            <w:tcW w:w="153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3CBEF48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Emission factors</w:t>
            </w:r>
          </w:p>
        </w:tc>
        <w:tc>
          <w:tcPr>
            <w:tcW w:w="1775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1A7494A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Reference</w:t>
            </w:r>
          </w:p>
        </w:tc>
      </w:tr>
      <w:tr w:rsidR="003C372F" w:rsidRPr="00B034AC" w14:paraId="3D6EF627" w14:textId="77777777" w:rsidTr="0055266B">
        <w:trPr>
          <w:trHeight w:val="223"/>
          <w:jc w:val="center"/>
        </w:trPr>
        <w:tc>
          <w:tcPr>
            <w:tcW w:w="1694" w:type="pct"/>
            <w:tcBorders>
              <w:top w:val="single" w:sz="8" w:space="0" w:color="000000" w:themeColor="text1"/>
            </w:tcBorders>
            <w:vAlign w:val="center"/>
          </w:tcPr>
          <w:p w14:paraId="04A3ECCA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1530" w:type="pct"/>
            <w:tcBorders>
              <w:top w:val="single" w:sz="8" w:space="0" w:color="000000" w:themeColor="text1"/>
            </w:tcBorders>
            <w:vAlign w:val="center"/>
          </w:tcPr>
          <w:p w14:paraId="1FBFAAE5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2.041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  <w:tcBorders>
              <w:top w:val="single" w:sz="8" w:space="0" w:color="000000" w:themeColor="text1"/>
            </w:tcBorders>
          </w:tcPr>
          <w:p w14:paraId="170BDECC" w14:textId="77777777" w:rsidR="003C372F" w:rsidRPr="001B2AA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Chen et al. 2015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5D029D30" w14:textId="77777777" w:rsidTr="0055266B">
        <w:trPr>
          <w:trHeight w:val="143"/>
          <w:jc w:val="center"/>
        </w:trPr>
        <w:tc>
          <w:tcPr>
            <w:tcW w:w="1694" w:type="pct"/>
            <w:vAlign w:val="center"/>
          </w:tcPr>
          <w:p w14:paraId="64E5F8ED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Ammonium bicarbonate</w:t>
            </w:r>
          </w:p>
        </w:tc>
        <w:tc>
          <w:tcPr>
            <w:tcW w:w="1530" w:type="pct"/>
            <w:vAlign w:val="center"/>
          </w:tcPr>
          <w:p w14:paraId="658B963B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1.928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</w:tcPr>
          <w:p w14:paraId="370F321F" w14:textId="77777777" w:rsidR="003C372F" w:rsidRPr="001B2AA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Chen et al. 2015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23E40F42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485510AE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N fertilizer</w:t>
            </w:r>
          </w:p>
        </w:tc>
        <w:tc>
          <w:tcPr>
            <w:tcW w:w="1530" w:type="pct"/>
            <w:vAlign w:val="center"/>
          </w:tcPr>
          <w:p w14:paraId="026DBFAD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2.116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</w:tcPr>
          <w:p w14:paraId="475F08DE" w14:textId="77777777" w:rsidR="003C372F" w:rsidRPr="001B2AA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Chen et al. 2015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6E43620A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7F2A22F3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Calcium superphosphate</w:t>
            </w:r>
          </w:p>
        </w:tc>
        <w:tc>
          <w:tcPr>
            <w:tcW w:w="1530" w:type="pct"/>
            <w:vAlign w:val="center"/>
          </w:tcPr>
          <w:p w14:paraId="0E8BCB87" w14:textId="77777777" w:rsidR="003C372F" w:rsidRPr="008B22AB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0.195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</w:tcPr>
          <w:p w14:paraId="240BA847" w14:textId="77777777" w:rsidR="003C372F" w:rsidRPr="001B2AA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Chen et al. 2015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274F6393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2A1506F4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D3931">
              <w:rPr>
                <w:rFonts w:ascii="Times New Roman" w:eastAsia="等线" w:hAnsi="Times New Roman" w:cs="Times New Roman"/>
                <w:sz w:val="24"/>
                <w:szCs w:val="24"/>
              </w:rPr>
              <w:t>Diammonium phosphate</w:t>
            </w:r>
          </w:p>
        </w:tc>
        <w:tc>
          <w:tcPr>
            <w:tcW w:w="1530" w:type="pct"/>
            <w:vAlign w:val="center"/>
          </w:tcPr>
          <w:p w14:paraId="03B89915" w14:textId="77777777" w:rsidR="003C372F" w:rsidRPr="0051720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1.109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</w:tcPr>
          <w:p w14:paraId="5BD57752" w14:textId="77777777" w:rsidR="003C372F" w:rsidRPr="001B2AA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Chen et al. 2015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194ADDA5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2BABCFA0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lastRenderedPageBreak/>
              <w:t>Other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P fertilizer</w:t>
            </w:r>
          </w:p>
        </w:tc>
        <w:tc>
          <w:tcPr>
            <w:tcW w:w="1530" w:type="pct"/>
            <w:vAlign w:val="center"/>
          </w:tcPr>
          <w:p w14:paraId="79490311" w14:textId="77777777" w:rsidR="003C372F" w:rsidRPr="0051720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0.636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</w:tcPr>
          <w:p w14:paraId="01078A22" w14:textId="77777777" w:rsidR="003C372F" w:rsidRPr="001B2AA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Chen et al. 2015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7834FB39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6825CB9F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Potassium chloride</w:t>
            </w:r>
          </w:p>
        </w:tc>
        <w:tc>
          <w:tcPr>
            <w:tcW w:w="1530" w:type="pct"/>
            <w:vAlign w:val="center"/>
          </w:tcPr>
          <w:p w14:paraId="0D017F73" w14:textId="77777777" w:rsidR="003C372F" w:rsidRPr="005E667F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168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</w:tcPr>
          <w:p w14:paraId="0D831122" w14:textId="77777777" w:rsidR="003C372F" w:rsidRPr="001B2AA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Chen et al. 2015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28D87F5E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2396AA8D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 fertilizer</w:t>
            </w:r>
          </w:p>
        </w:tc>
        <w:tc>
          <w:tcPr>
            <w:tcW w:w="1530" w:type="pct"/>
            <w:vAlign w:val="center"/>
          </w:tcPr>
          <w:p w14:paraId="6619ABFA" w14:textId="77777777" w:rsidR="003C372F" w:rsidRPr="005E667F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180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</w:tcPr>
          <w:p w14:paraId="01E77DFA" w14:textId="77777777" w:rsidR="003C372F" w:rsidRPr="001B2AA5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Chen et al. 2015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27395807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149AFEB0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Compound fertilizer</w:t>
            </w:r>
          </w:p>
        </w:tc>
        <w:tc>
          <w:tcPr>
            <w:tcW w:w="1530" w:type="pct"/>
            <w:vAlign w:val="center"/>
          </w:tcPr>
          <w:p w14:paraId="19295FA3" w14:textId="77777777" w:rsidR="003C372F" w:rsidRPr="005E667F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1.77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</w:tcPr>
          <w:p w14:paraId="63469E72" w14:textId="77777777" w:rsidR="003C372F" w:rsidRPr="001B2AA5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Huang et al. 2017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0D4F306C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5DF2CB80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Pesticides</w:t>
            </w:r>
          </w:p>
        </w:tc>
        <w:tc>
          <w:tcPr>
            <w:tcW w:w="1530" w:type="pct"/>
            <w:vAlign w:val="center"/>
          </w:tcPr>
          <w:p w14:paraId="4675C7DD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14.319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  <w:vAlign w:val="center"/>
          </w:tcPr>
          <w:p w14:paraId="2F814560" w14:textId="77777777" w:rsidR="003C372F" w:rsidRPr="001B2AA5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Zhang et al. 2016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  <w:r w:rsidRPr="001B2AA5"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3C372F" w:rsidRPr="00B034AC" w14:paraId="010E70E7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320149B8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Agri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-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film</w:t>
            </w:r>
          </w:p>
        </w:tc>
        <w:tc>
          <w:tcPr>
            <w:tcW w:w="1530" w:type="pct"/>
            <w:vAlign w:val="center"/>
          </w:tcPr>
          <w:p w14:paraId="7675F14E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22.70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  <w:vAlign w:val="center"/>
          </w:tcPr>
          <w:p w14:paraId="25B738E5" w14:textId="77777777" w:rsidR="003C372F" w:rsidRPr="001B2AA5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Huang et al. 2017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  <w:r w:rsidRPr="001B2AA5"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3C372F" w:rsidRPr="00B034AC" w14:paraId="36932515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220DFAE1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Diesel 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1530" w:type="pct"/>
            <w:vAlign w:val="center"/>
          </w:tcPr>
          <w:p w14:paraId="0D5E3C9F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0.89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bookmarkStart w:id="0" w:name="OLE_LINK43"/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L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  <w:bookmarkEnd w:id="0"/>
          </w:p>
        </w:tc>
        <w:tc>
          <w:tcPr>
            <w:tcW w:w="1775" w:type="pct"/>
            <w:vAlign w:val="center"/>
          </w:tcPr>
          <w:p w14:paraId="73484530" w14:textId="77777777" w:rsidR="003C372F" w:rsidRPr="001B2AA5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Huang et al. 2017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02F447D4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46026262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iesel combustion</w:t>
            </w:r>
          </w:p>
        </w:tc>
        <w:tc>
          <w:tcPr>
            <w:tcW w:w="1530" w:type="pct"/>
            <w:vAlign w:val="center"/>
          </w:tcPr>
          <w:p w14:paraId="64851594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.10 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L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  <w:vAlign w:val="center"/>
          </w:tcPr>
          <w:p w14:paraId="6099AFA5" w14:textId="77777777" w:rsidR="003C372F" w:rsidRPr="001B2AA5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Chen et al. 2020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30CAC9E0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70743F4B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Peanut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seed</w:t>
            </w:r>
          </w:p>
        </w:tc>
        <w:tc>
          <w:tcPr>
            <w:tcW w:w="1530" w:type="pct"/>
            <w:vAlign w:val="center"/>
          </w:tcPr>
          <w:p w14:paraId="36AD11B1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0.92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  <w:vAlign w:val="center"/>
          </w:tcPr>
          <w:p w14:paraId="288C7E02" w14:textId="6A0C90CC" w:rsidR="003C372F" w:rsidRPr="001B2AA5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 xml:space="preserve">West </w:t>
            </w:r>
            <w:r w:rsidR="0030297A">
              <w:rPr>
                <w:rFonts w:ascii="Times New Roman" w:eastAsia="等线" w:hAnsi="Times New Roman" w:hint="eastAsia"/>
                <w:noProof/>
                <w:sz w:val="24"/>
              </w:rPr>
              <w:t>and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 xml:space="preserve"> Marland 2002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  <w:r w:rsidRPr="001B2AA5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72F" w:rsidRPr="00B034AC" w14:paraId="10EE03FA" w14:textId="77777777" w:rsidTr="0055266B">
        <w:trPr>
          <w:trHeight w:val="148"/>
          <w:jc w:val="center"/>
        </w:trPr>
        <w:tc>
          <w:tcPr>
            <w:tcW w:w="1694" w:type="pct"/>
            <w:vAlign w:val="center"/>
          </w:tcPr>
          <w:p w14:paraId="6EAF6439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Rapeseed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seed</w:t>
            </w:r>
          </w:p>
        </w:tc>
        <w:tc>
          <w:tcPr>
            <w:tcW w:w="1530" w:type="pct"/>
            <w:vAlign w:val="center"/>
          </w:tcPr>
          <w:p w14:paraId="59A4D458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0.83 kg CO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eq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75" w:type="pct"/>
            <w:vAlign w:val="center"/>
          </w:tcPr>
          <w:p w14:paraId="237314B4" w14:textId="77777777" w:rsidR="003C372F" w:rsidRPr="001B2AA5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Gan et al. 2012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</w:tbl>
    <w:p w14:paraId="161B4558" w14:textId="77777777" w:rsidR="003C372F" w:rsidRDefault="003C372F" w:rsidP="00976E9D">
      <w:pPr>
        <w:spacing w:line="360" w:lineRule="auto"/>
        <w:rPr>
          <w:rFonts w:hint="eastAsia"/>
        </w:rPr>
      </w:pPr>
    </w:p>
    <w:p w14:paraId="2F400B4D" w14:textId="77777777" w:rsidR="003C372F" w:rsidRDefault="003C372F" w:rsidP="00976E9D">
      <w:pPr>
        <w:spacing w:line="360" w:lineRule="auto"/>
        <w:rPr>
          <w:rFonts w:hint="eastAsia"/>
        </w:rPr>
      </w:pPr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</w:rPr>
        <w:t>3</w:t>
      </w:r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Carbon emission factors of irrigation electricity consumption in different regions</w:t>
      </w:r>
      <w:r w:rsidRPr="00037D70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of China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used for C</w:t>
      </w:r>
      <w:r w:rsidRPr="00991BEB">
        <w:rPr>
          <w:rFonts w:ascii="Times New Roman" w:eastAsia="等线" w:hAnsi="Times New Roman" w:cs="Times New Roman"/>
          <w:sz w:val="24"/>
          <w:szCs w:val="24"/>
        </w:rPr>
        <w:t>F calculation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ae"/>
        <w:tblW w:w="5000" w:type="pct"/>
        <w:jc w:val="center"/>
        <w:tblInd w:w="0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8"/>
        <w:gridCol w:w="2699"/>
        <w:gridCol w:w="3769"/>
      </w:tblGrid>
      <w:tr w:rsidR="003C372F" w:rsidRPr="008547D3" w14:paraId="6C66B101" w14:textId="77777777" w:rsidTr="00206907">
        <w:trPr>
          <w:trHeight w:val="297"/>
          <w:jc w:val="center"/>
        </w:trPr>
        <w:tc>
          <w:tcPr>
            <w:tcW w:w="1106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6FE43A4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Regions</w:t>
            </w:r>
          </w:p>
        </w:tc>
        <w:tc>
          <w:tcPr>
            <w:tcW w:w="1625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375CD09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Carbon emission factors</w:t>
            </w: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</w:p>
          <w:p w14:paraId="79479FAB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(kg CO</w:t>
            </w:r>
            <w:r w:rsidRPr="008547D3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eq kWh</w:t>
            </w:r>
            <w:r w:rsidRPr="008547D3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BC55550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Reference</w:t>
            </w:r>
          </w:p>
        </w:tc>
      </w:tr>
      <w:tr w:rsidR="003C372F" w:rsidRPr="008547D3" w14:paraId="4F5C6EF3" w14:textId="77777777" w:rsidTr="00206907">
        <w:trPr>
          <w:trHeight w:val="223"/>
          <w:jc w:val="center"/>
        </w:trPr>
        <w:tc>
          <w:tcPr>
            <w:tcW w:w="1106" w:type="pct"/>
            <w:tcBorders>
              <w:top w:val="single" w:sz="8" w:space="0" w:color="000000" w:themeColor="text1"/>
            </w:tcBorders>
          </w:tcPr>
          <w:p w14:paraId="3AA1767D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Hebei</w:t>
            </w:r>
          </w:p>
        </w:tc>
        <w:tc>
          <w:tcPr>
            <w:tcW w:w="1625" w:type="pct"/>
            <w:tcBorders>
              <w:top w:val="single" w:sz="8" w:space="0" w:color="000000" w:themeColor="text1"/>
            </w:tcBorders>
          </w:tcPr>
          <w:p w14:paraId="5F4B6E74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0.7252</w:t>
            </w:r>
          </w:p>
        </w:tc>
        <w:tc>
          <w:tcPr>
            <w:tcW w:w="2269" w:type="pct"/>
            <w:vMerge w:val="restart"/>
            <w:tcBorders>
              <w:top w:val="single" w:sz="8" w:space="0" w:color="000000" w:themeColor="text1"/>
            </w:tcBorders>
          </w:tcPr>
          <w:p w14:paraId="6BD93832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https://www.mee.gov.cn/xxgk2018/xxgk/xxgk01/202412/t20241226_1099413.html</w:t>
            </w:r>
          </w:p>
          <w:p w14:paraId="074DD120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1666FDF3" w14:textId="77777777" w:rsidTr="00206907">
        <w:trPr>
          <w:trHeight w:val="143"/>
          <w:jc w:val="center"/>
        </w:trPr>
        <w:tc>
          <w:tcPr>
            <w:tcW w:w="1106" w:type="pct"/>
          </w:tcPr>
          <w:p w14:paraId="28192E34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Liaoning</w:t>
            </w:r>
          </w:p>
        </w:tc>
        <w:tc>
          <w:tcPr>
            <w:tcW w:w="1625" w:type="pct"/>
          </w:tcPr>
          <w:p w14:paraId="690E5722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0.5626</w:t>
            </w:r>
          </w:p>
        </w:tc>
        <w:tc>
          <w:tcPr>
            <w:tcW w:w="2269" w:type="pct"/>
            <w:vMerge/>
          </w:tcPr>
          <w:p w14:paraId="66318FD0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2B34CD18" w14:textId="77777777" w:rsidTr="00206907">
        <w:trPr>
          <w:trHeight w:val="148"/>
          <w:jc w:val="center"/>
        </w:trPr>
        <w:tc>
          <w:tcPr>
            <w:tcW w:w="1106" w:type="pct"/>
          </w:tcPr>
          <w:p w14:paraId="08290F86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Jilin</w:t>
            </w:r>
          </w:p>
        </w:tc>
        <w:tc>
          <w:tcPr>
            <w:tcW w:w="1625" w:type="pct"/>
          </w:tcPr>
          <w:p w14:paraId="2A453CA8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0.4932</w:t>
            </w:r>
          </w:p>
        </w:tc>
        <w:tc>
          <w:tcPr>
            <w:tcW w:w="2269" w:type="pct"/>
            <w:vMerge/>
          </w:tcPr>
          <w:p w14:paraId="3D34BC9E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460D523E" w14:textId="77777777" w:rsidTr="00206907">
        <w:trPr>
          <w:trHeight w:val="148"/>
          <w:jc w:val="center"/>
        </w:trPr>
        <w:tc>
          <w:tcPr>
            <w:tcW w:w="1106" w:type="pct"/>
          </w:tcPr>
          <w:p w14:paraId="23ACE770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Anhui</w:t>
            </w:r>
          </w:p>
        </w:tc>
        <w:tc>
          <w:tcPr>
            <w:tcW w:w="1625" w:type="pct"/>
          </w:tcPr>
          <w:p w14:paraId="3B3785BC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0.6782</w:t>
            </w:r>
          </w:p>
        </w:tc>
        <w:tc>
          <w:tcPr>
            <w:tcW w:w="2269" w:type="pct"/>
            <w:vMerge/>
          </w:tcPr>
          <w:p w14:paraId="5C12532A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31F27A5E" w14:textId="77777777" w:rsidTr="00206907">
        <w:trPr>
          <w:trHeight w:val="148"/>
          <w:jc w:val="center"/>
        </w:trPr>
        <w:tc>
          <w:tcPr>
            <w:tcW w:w="1106" w:type="pct"/>
          </w:tcPr>
          <w:p w14:paraId="0818E227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Fujian</w:t>
            </w:r>
          </w:p>
        </w:tc>
        <w:tc>
          <w:tcPr>
            <w:tcW w:w="1625" w:type="pct"/>
          </w:tcPr>
          <w:p w14:paraId="3DA8AC8A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0.4092</w:t>
            </w:r>
          </w:p>
        </w:tc>
        <w:tc>
          <w:tcPr>
            <w:tcW w:w="2269" w:type="pct"/>
            <w:vMerge/>
          </w:tcPr>
          <w:p w14:paraId="0AEFF0B8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7E0F5391" w14:textId="77777777" w:rsidTr="00206907">
        <w:trPr>
          <w:trHeight w:val="148"/>
          <w:jc w:val="center"/>
        </w:trPr>
        <w:tc>
          <w:tcPr>
            <w:tcW w:w="1106" w:type="pct"/>
          </w:tcPr>
          <w:p w14:paraId="3E4D327A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Jiangxi</w:t>
            </w:r>
          </w:p>
        </w:tc>
        <w:tc>
          <w:tcPr>
            <w:tcW w:w="1625" w:type="pct"/>
          </w:tcPr>
          <w:p w14:paraId="3296535B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eastAsia="等线" w:hAnsi="Times New Roman" w:cs="Times New Roman"/>
                <w:sz w:val="24"/>
                <w:szCs w:val="24"/>
              </w:rPr>
              <w:t>0.5752</w:t>
            </w:r>
          </w:p>
        </w:tc>
        <w:tc>
          <w:tcPr>
            <w:tcW w:w="2269" w:type="pct"/>
            <w:vMerge/>
          </w:tcPr>
          <w:p w14:paraId="4C088627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1F76D714" w14:textId="77777777" w:rsidTr="00206907">
        <w:trPr>
          <w:trHeight w:val="148"/>
          <w:jc w:val="center"/>
        </w:trPr>
        <w:tc>
          <w:tcPr>
            <w:tcW w:w="1106" w:type="pct"/>
          </w:tcPr>
          <w:p w14:paraId="2D05D3DE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Shandong</w:t>
            </w:r>
          </w:p>
        </w:tc>
        <w:tc>
          <w:tcPr>
            <w:tcW w:w="1625" w:type="pct"/>
          </w:tcPr>
          <w:p w14:paraId="539DBE98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0.6410</w:t>
            </w:r>
          </w:p>
        </w:tc>
        <w:tc>
          <w:tcPr>
            <w:tcW w:w="2269" w:type="pct"/>
            <w:vMerge/>
          </w:tcPr>
          <w:p w14:paraId="65A5A9FA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012CD33F" w14:textId="77777777" w:rsidTr="00206907">
        <w:trPr>
          <w:trHeight w:val="148"/>
          <w:jc w:val="center"/>
        </w:trPr>
        <w:tc>
          <w:tcPr>
            <w:tcW w:w="1106" w:type="pct"/>
          </w:tcPr>
          <w:p w14:paraId="2D25EC63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Henan</w:t>
            </w:r>
          </w:p>
        </w:tc>
        <w:tc>
          <w:tcPr>
            <w:tcW w:w="1625" w:type="pct"/>
          </w:tcPr>
          <w:p w14:paraId="22EA6ECE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0.6058</w:t>
            </w:r>
          </w:p>
        </w:tc>
        <w:tc>
          <w:tcPr>
            <w:tcW w:w="2269" w:type="pct"/>
            <w:vMerge/>
          </w:tcPr>
          <w:p w14:paraId="16A98A56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734C31B0" w14:textId="77777777" w:rsidTr="00206907">
        <w:trPr>
          <w:trHeight w:val="148"/>
          <w:jc w:val="center"/>
        </w:trPr>
        <w:tc>
          <w:tcPr>
            <w:tcW w:w="1106" w:type="pct"/>
          </w:tcPr>
          <w:p w14:paraId="2FB0CEBC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Hubei</w:t>
            </w:r>
          </w:p>
        </w:tc>
        <w:tc>
          <w:tcPr>
            <w:tcW w:w="1625" w:type="pct"/>
          </w:tcPr>
          <w:p w14:paraId="2CF7DAA4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0.4364</w:t>
            </w:r>
          </w:p>
        </w:tc>
        <w:tc>
          <w:tcPr>
            <w:tcW w:w="2269" w:type="pct"/>
            <w:vMerge/>
          </w:tcPr>
          <w:p w14:paraId="3B8B8A7A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1EF80E99" w14:textId="77777777" w:rsidTr="00206907">
        <w:trPr>
          <w:trHeight w:val="148"/>
          <w:jc w:val="center"/>
        </w:trPr>
        <w:tc>
          <w:tcPr>
            <w:tcW w:w="1106" w:type="pct"/>
          </w:tcPr>
          <w:p w14:paraId="4D1B1A7B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Hunan</w:t>
            </w:r>
          </w:p>
        </w:tc>
        <w:tc>
          <w:tcPr>
            <w:tcW w:w="1625" w:type="pct"/>
          </w:tcPr>
          <w:p w14:paraId="23D3D01B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0.4900</w:t>
            </w:r>
          </w:p>
        </w:tc>
        <w:tc>
          <w:tcPr>
            <w:tcW w:w="2269" w:type="pct"/>
            <w:vMerge/>
          </w:tcPr>
          <w:p w14:paraId="0FE3531C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5A034BD0" w14:textId="77777777" w:rsidTr="00206907">
        <w:trPr>
          <w:trHeight w:val="148"/>
          <w:jc w:val="center"/>
        </w:trPr>
        <w:tc>
          <w:tcPr>
            <w:tcW w:w="1106" w:type="pct"/>
          </w:tcPr>
          <w:p w14:paraId="2D54CA9E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Guangdong</w:t>
            </w:r>
          </w:p>
        </w:tc>
        <w:tc>
          <w:tcPr>
            <w:tcW w:w="1625" w:type="pct"/>
          </w:tcPr>
          <w:p w14:paraId="28EDCA5E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0.4403</w:t>
            </w:r>
          </w:p>
        </w:tc>
        <w:tc>
          <w:tcPr>
            <w:tcW w:w="2269" w:type="pct"/>
            <w:vMerge/>
          </w:tcPr>
          <w:p w14:paraId="4579501D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2BDC1F91" w14:textId="77777777" w:rsidTr="00206907">
        <w:trPr>
          <w:trHeight w:val="148"/>
          <w:jc w:val="center"/>
        </w:trPr>
        <w:tc>
          <w:tcPr>
            <w:tcW w:w="1106" w:type="pct"/>
          </w:tcPr>
          <w:p w14:paraId="4B805E40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Guangxi</w:t>
            </w:r>
          </w:p>
        </w:tc>
        <w:tc>
          <w:tcPr>
            <w:tcW w:w="1625" w:type="pct"/>
          </w:tcPr>
          <w:p w14:paraId="16ACA87A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0.4044</w:t>
            </w:r>
          </w:p>
        </w:tc>
        <w:tc>
          <w:tcPr>
            <w:tcW w:w="2269" w:type="pct"/>
            <w:vMerge/>
          </w:tcPr>
          <w:p w14:paraId="78C80105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7E7DED86" w14:textId="77777777" w:rsidTr="00206907">
        <w:trPr>
          <w:trHeight w:val="148"/>
          <w:jc w:val="center"/>
        </w:trPr>
        <w:tc>
          <w:tcPr>
            <w:tcW w:w="1106" w:type="pct"/>
          </w:tcPr>
          <w:p w14:paraId="36B3D62B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Sichuan</w:t>
            </w:r>
          </w:p>
        </w:tc>
        <w:tc>
          <w:tcPr>
            <w:tcW w:w="1625" w:type="pct"/>
          </w:tcPr>
          <w:p w14:paraId="2C2BF6F4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0.1404</w:t>
            </w:r>
          </w:p>
        </w:tc>
        <w:tc>
          <w:tcPr>
            <w:tcW w:w="2269" w:type="pct"/>
            <w:vMerge/>
          </w:tcPr>
          <w:p w14:paraId="2DADC57C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635ED882" w14:textId="77777777" w:rsidTr="00206907">
        <w:trPr>
          <w:trHeight w:val="148"/>
          <w:jc w:val="center"/>
        </w:trPr>
        <w:tc>
          <w:tcPr>
            <w:tcW w:w="1106" w:type="pct"/>
          </w:tcPr>
          <w:p w14:paraId="400E38D2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Inner Mongolia</w:t>
            </w:r>
          </w:p>
        </w:tc>
        <w:tc>
          <w:tcPr>
            <w:tcW w:w="1625" w:type="pct"/>
          </w:tcPr>
          <w:p w14:paraId="7CA6B5F7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0.6849</w:t>
            </w:r>
          </w:p>
        </w:tc>
        <w:tc>
          <w:tcPr>
            <w:tcW w:w="2269" w:type="pct"/>
            <w:vMerge/>
          </w:tcPr>
          <w:p w14:paraId="229FB13B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68480DDF" w14:textId="77777777" w:rsidTr="00206907">
        <w:trPr>
          <w:trHeight w:val="148"/>
          <w:jc w:val="center"/>
        </w:trPr>
        <w:tc>
          <w:tcPr>
            <w:tcW w:w="1106" w:type="pct"/>
          </w:tcPr>
          <w:p w14:paraId="48A4D648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Jiangsu</w:t>
            </w:r>
          </w:p>
        </w:tc>
        <w:tc>
          <w:tcPr>
            <w:tcW w:w="1625" w:type="pct"/>
          </w:tcPr>
          <w:p w14:paraId="76BD66F0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0.5978</w:t>
            </w:r>
          </w:p>
        </w:tc>
        <w:tc>
          <w:tcPr>
            <w:tcW w:w="2269" w:type="pct"/>
            <w:vMerge/>
          </w:tcPr>
          <w:p w14:paraId="5B22FCC6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7CC55457" w14:textId="77777777" w:rsidTr="00206907">
        <w:trPr>
          <w:trHeight w:val="148"/>
          <w:jc w:val="center"/>
        </w:trPr>
        <w:tc>
          <w:tcPr>
            <w:tcW w:w="1106" w:type="pct"/>
          </w:tcPr>
          <w:p w14:paraId="2F490AF7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Zhejiang</w:t>
            </w:r>
          </w:p>
        </w:tc>
        <w:tc>
          <w:tcPr>
            <w:tcW w:w="1625" w:type="pct"/>
          </w:tcPr>
          <w:p w14:paraId="20366F3D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0.5153</w:t>
            </w:r>
          </w:p>
        </w:tc>
        <w:tc>
          <w:tcPr>
            <w:tcW w:w="2269" w:type="pct"/>
            <w:vMerge/>
          </w:tcPr>
          <w:p w14:paraId="635631E7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44874F9D" w14:textId="77777777" w:rsidTr="00206907">
        <w:trPr>
          <w:trHeight w:val="148"/>
          <w:jc w:val="center"/>
        </w:trPr>
        <w:tc>
          <w:tcPr>
            <w:tcW w:w="1106" w:type="pct"/>
          </w:tcPr>
          <w:p w14:paraId="39417D40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Chongqing</w:t>
            </w:r>
          </w:p>
        </w:tc>
        <w:tc>
          <w:tcPr>
            <w:tcW w:w="1625" w:type="pct"/>
          </w:tcPr>
          <w:p w14:paraId="206ECC9B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0.5227</w:t>
            </w:r>
          </w:p>
        </w:tc>
        <w:tc>
          <w:tcPr>
            <w:tcW w:w="2269" w:type="pct"/>
            <w:vMerge/>
          </w:tcPr>
          <w:p w14:paraId="55AC0D4E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7F34E8B0" w14:textId="77777777" w:rsidTr="00206907">
        <w:trPr>
          <w:trHeight w:val="148"/>
          <w:jc w:val="center"/>
        </w:trPr>
        <w:tc>
          <w:tcPr>
            <w:tcW w:w="1106" w:type="pct"/>
          </w:tcPr>
          <w:p w14:paraId="1606118E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Guizhou</w:t>
            </w:r>
          </w:p>
        </w:tc>
        <w:tc>
          <w:tcPr>
            <w:tcW w:w="1625" w:type="pct"/>
          </w:tcPr>
          <w:p w14:paraId="01DC2E0F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0.4989</w:t>
            </w:r>
          </w:p>
        </w:tc>
        <w:tc>
          <w:tcPr>
            <w:tcW w:w="2269" w:type="pct"/>
            <w:vMerge/>
          </w:tcPr>
          <w:p w14:paraId="76DFB523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2476964E" w14:textId="77777777" w:rsidTr="00206907">
        <w:trPr>
          <w:trHeight w:val="148"/>
          <w:jc w:val="center"/>
        </w:trPr>
        <w:tc>
          <w:tcPr>
            <w:tcW w:w="1106" w:type="pct"/>
          </w:tcPr>
          <w:p w14:paraId="2BCFAB23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Yunnan</w:t>
            </w:r>
          </w:p>
        </w:tc>
        <w:tc>
          <w:tcPr>
            <w:tcW w:w="1625" w:type="pct"/>
          </w:tcPr>
          <w:p w14:paraId="58E539A7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0.1073</w:t>
            </w:r>
          </w:p>
        </w:tc>
        <w:tc>
          <w:tcPr>
            <w:tcW w:w="2269" w:type="pct"/>
            <w:vMerge/>
          </w:tcPr>
          <w:p w14:paraId="6CE190A2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15B029A5" w14:textId="77777777" w:rsidTr="00206907">
        <w:trPr>
          <w:trHeight w:val="148"/>
          <w:jc w:val="center"/>
        </w:trPr>
        <w:tc>
          <w:tcPr>
            <w:tcW w:w="1106" w:type="pct"/>
          </w:tcPr>
          <w:p w14:paraId="74710720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Shaanxi</w:t>
            </w:r>
          </w:p>
        </w:tc>
        <w:tc>
          <w:tcPr>
            <w:tcW w:w="1625" w:type="pct"/>
          </w:tcPr>
          <w:p w14:paraId="2F2B39D5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0.6558</w:t>
            </w:r>
          </w:p>
        </w:tc>
        <w:tc>
          <w:tcPr>
            <w:tcW w:w="2269" w:type="pct"/>
            <w:vMerge/>
          </w:tcPr>
          <w:p w14:paraId="285666BD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7960472C" w14:textId="77777777" w:rsidTr="00206907">
        <w:trPr>
          <w:trHeight w:val="148"/>
          <w:jc w:val="center"/>
        </w:trPr>
        <w:tc>
          <w:tcPr>
            <w:tcW w:w="1106" w:type="pct"/>
          </w:tcPr>
          <w:p w14:paraId="223A4F46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Gansu</w:t>
            </w:r>
          </w:p>
        </w:tc>
        <w:tc>
          <w:tcPr>
            <w:tcW w:w="1625" w:type="pct"/>
          </w:tcPr>
          <w:p w14:paraId="31FFE9FA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0.4772</w:t>
            </w:r>
          </w:p>
        </w:tc>
        <w:tc>
          <w:tcPr>
            <w:tcW w:w="2269" w:type="pct"/>
            <w:vMerge/>
          </w:tcPr>
          <w:p w14:paraId="41BFE27A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1E5EE02D" w14:textId="77777777" w:rsidTr="00206907">
        <w:trPr>
          <w:trHeight w:val="148"/>
          <w:jc w:val="center"/>
        </w:trPr>
        <w:tc>
          <w:tcPr>
            <w:tcW w:w="1106" w:type="pct"/>
          </w:tcPr>
          <w:p w14:paraId="7D974F8D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16"/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Qinghai</w:t>
            </w:r>
            <w:bookmarkEnd w:id="1"/>
          </w:p>
        </w:tc>
        <w:tc>
          <w:tcPr>
            <w:tcW w:w="1625" w:type="pct"/>
          </w:tcPr>
          <w:p w14:paraId="30D3DC12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0.1567</w:t>
            </w:r>
          </w:p>
        </w:tc>
        <w:tc>
          <w:tcPr>
            <w:tcW w:w="2269" w:type="pct"/>
            <w:vMerge/>
          </w:tcPr>
          <w:p w14:paraId="4AAE5E27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8547D3" w14:paraId="1867298E" w14:textId="77777777" w:rsidTr="00206907">
        <w:trPr>
          <w:trHeight w:val="148"/>
          <w:jc w:val="center"/>
        </w:trPr>
        <w:tc>
          <w:tcPr>
            <w:tcW w:w="1106" w:type="pct"/>
          </w:tcPr>
          <w:p w14:paraId="38CAE84D" w14:textId="77777777" w:rsidR="003C372F" w:rsidRPr="008547D3" w:rsidRDefault="003C372F" w:rsidP="00976E9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Average</w:t>
            </w:r>
          </w:p>
        </w:tc>
        <w:tc>
          <w:tcPr>
            <w:tcW w:w="1625" w:type="pct"/>
          </w:tcPr>
          <w:p w14:paraId="5B3EB686" w14:textId="77777777" w:rsidR="003C372F" w:rsidRPr="008547D3" w:rsidRDefault="003C372F" w:rsidP="00976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D3">
              <w:rPr>
                <w:rFonts w:ascii="Times New Roman" w:hAnsi="Times New Roman" w:cs="Times New Roman"/>
                <w:sz w:val="24"/>
                <w:szCs w:val="24"/>
              </w:rPr>
              <w:t>0.5366</w:t>
            </w:r>
          </w:p>
        </w:tc>
        <w:tc>
          <w:tcPr>
            <w:tcW w:w="2269" w:type="pct"/>
            <w:vMerge/>
          </w:tcPr>
          <w:p w14:paraId="0FED29BE" w14:textId="77777777" w:rsidR="003C372F" w:rsidRPr="008547D3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</w:tbl>
    <w:p w14:paraId="48B1E3A8" w14:textId="77777777" w:rsidR="003C372F" w:rsidRDefault="003C372F" w:rsidP="00976E9D">
      <w:pPr>
        <w:spacing w:line="360" w:lineRule="auto"/>
        <w:rPr>
          <w:rFonts w:hint="eastAsia"/>
        </w:rPr>
      </w:pPr>
    </w:p>
    <w:p w14:paraId="6B779146" w14:textId="77777777" w:rsidR="003C372F" w:rsidRDefault="003C372F" w:rsidP="00976E9D">
      <w:pPr>
        <w:spacing w:line="360" w:lineRule="auto"/>
        <w:jc w:val="left"/>
        <w:rPr>
          <w:rFonts w:hint="eastAsia"/>
        </w:rPr>
      </w:pPr>
    </w:p>
    <w:p w14:paraId="650D2430" w14:textId="77777777" w:rsidR="003C372F" w:rsidRPr="00B034AC" w:rsidRDefault="003C372F" w:rsidP="00976E9D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</w:rPr>
        <w:t>4</w:t>
      </w:r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 w:rsidRPr="00012D37">
        <w:rPr>
          <w:rFonts w:ascii="Times New Roman" w:eastAsia="等线" w:hAnsi="Times New Roman" w:cs="Times New Roman" w:hint="eastAsia"/>
          <w:sz w:val="24"/>
          <w:szCs w:val="24"/>
        </w:rPr>
        <w:t xml:space="preserve">Nr </w:t>
      </w:r>
      <w:r>
        <w:rPr>
          <w:rFonts w:ascii="Times New Roman" w:eastAsia="等线" w:hAnsi="Times New Roman" w:cs="Times New Roman" w:hint="eastAsia"/>
          <w:sz w:val="24"/>
          <w:szCs w:val="24"/>
        </w:rPr>
        <w:t>e</w:t>
      </w:r>
      <w:r w:rsidRPr="00991BEB">
        <w:rPr>
          <w:rFonts w:ascii="Times New Roman" w:eastAsia="等线" w:hAnsi="Times New Roman" w:cs="Times New Roman"/>
          <w:sz w:val="24"/>
          <w:szCs w:val="24"/>
        </w:rPr>
        <w:t>mission factors of agricultural inputs used for NF calculation.</w:t>
      </w:r>
    </w:p>
    <w:tbl>
      <w:tblPr>
        <w:tblStyle w:val="ae"/>
        <w:tblW w:w="5550" w:type="pct"/>
        <w:jc w:val="center"/>
        <w:tblInd w:w="0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93"/>
        <w:gridCol w:w="1595"/>
        <w:gridCol w:w="1560"/>
        <w:gridCol w:w="1986"/>
        <w:gridCol w:w="1986"/>
      </w:tblGrid>
      <w:tr w:rsidR="003C372F" w:rsidRPr="00B034AC" w14:paraId="2377BE9E" w14:textId="77777777" w:rsidTr="0030297A">
        <w:trPr>
          <w:trHeight w:val="297"/>
          <w:jc w:val="center"/>
        </w:trPr>
        <w:tc>
          <w:tcPr>
            <w:tcW w:w="1135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43225B8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Agricultural inputs</w:t>
            </w:r>
          </w:p>
        </w:tc>
        <w:tc>
          <w:tcPr>
            <w:tcW w:w="865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2DDED58" w14:textId="77777777" w:rsidR="003C372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 w:rsidRPr="00E766B3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O emission </w:t>
            </w:r>
          </w:p>
          <w:p w14:paraId="26E71938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(g N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ABF416E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O emission (g N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63DC265" w14:textId="77777777" w:rsidR="003C372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H</w:t>
            </w:r>
            <w:r w:rsidRPr="00E766B3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03201">
              <w:rPr>
                <w:rFonts w:ascii="Times New Roman" w:eastAsia="等线" w:hAnsi="Times New Roman" w:cs="Times New Roman"/>
                <w:sz w:val="24"/>
                <w:szCs w:val="24"/>
              </w:rPr>
              <w:t>volatilization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</w:p>
          <w:p w14:paraId="6A5787B0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(g N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AFD5377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Reference</w:t>
            </w:r>
          </w:p>
        </w:tc>
      </w:tr>
      <w:tr w:rsidR="003C372F" w:rsidRPr="00B034AC" w14:paraId="13709FA9" w14:textId="77777777" w:rsidTr="0030297A">
        <w:trPr>
          <w:trHeight w:val="223"/>
          <w:jc w:val="center"/>
        </w:trPr>
        <w:tc>
          <w:tcPr>
            <w:tcW w:w="1135" w:type="pct"/>
            <w:tcBorders>
              <w:top w:val="single" w:sz="8" w:space="0" w:color="000000" w:themeColor="text1"/>
            </w:tcBorders>
            <w:vAlign w:val="center"/>
          </w:tcPr>
          <w:p w14:paraId="43D88AB1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fertilizer</w:t>
            </w:r>
          </w:p>
        </w:tc>
        <w:tc>
          <w:tcPr>
            <w:tcW w:w="865" w:type="pct"/>
            <w:tcBorders>
              <w:top w:val="single" w:sz="8" w:space="0" w:color="000000" w:themeColor="text1"/>
            </w:tcBorders>
            <w:vAlign w:val="center"/>
          </w:tcPr>
          <w:p w14:paraId="654D733A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0.110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8" w:space="0" w:color="000000" w:themeColor="text1"/>
            </w:tcBorders>
            <w:vAlign w:val="center"/>
          </w:tcPr>
          <w:p w14:paraId="674A6A7C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6.520</w:t>
            </w:r>
          </w:p>
        </w:tc>
        <w:tc>
          <w:tcPr>
            <w:tcW w:w="1077" w:type="pct"/>
            <w:tcBorders>
              <w:top w:val="single" w:sz="8" w:space="0" w:color="000000" w:themeColor="text1"/>
            </w:tcBorders>
            <w:vAlign w:val="center"/>
          </w:tcPr>
          <w:p w14:paraId="2CE3FEE6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.256</w:t>
            </w:r>
          </w:p>
        </w:tc>
        <w:tc>
          <w:tcPr>
            <w:tcW w:w="1077" w:type="pct"/>
            <w:tcBorders>
              <w:top w:val="single" w:sz="8" w:space="0" w:color="000000" w:themeColor="text1"/>
            </w:tcBorders>
          </w:tcPr>
          <w:p w14:paraId="41B68DF4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Liang 2009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046BA762" w14:textId="77777777" w:rsidTr="0030297A">
        <w:trPr>
          <w:trHeight w:val="143"/>
          <w:jc w:val="center"/>
        </w:trPr>
        <w:tc>
          <w:tcPr>
            <w:tcW w:w="1135" w:type="pct"/>
            <w:vAlign w:val="center"/>
          </w:tcPr>
          <w:p w14:paraId="62A9DDF3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fertilizer</w:t>
            </w:r>
          </w:p>
        </w:tc>
        <w:tc>
          <w:tcPr>
            <w:tcW w:w="865" w:type="pct"/>
            <w:vAlign w:val="center"/>
          </w:tcPr>
          <w:p w14:paraId="29B49F07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846" w:type="pct"/>
            <w:vAlign w:val="center"/>
          </w:tcPr>
          <w:p w14:paraId="11458AAA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.155</w:t>
            </w:r>
          </w:p>
        </w:tc>
        <w:tc>
          <w:tcPr>
            <w:tcW w:w="1077" w:type="pct"/>
            <w:vAlign w:val="center"/>
          </w:tcPr>
          <w:p w14:paraId="33E55B4C" w14:textId="77777777" w:rsidR="003C372F" w:rsidRPr="00B034AC" w:rsidRDefault="003C372F" w:rsidP="00976E9D">
            <w:pPr>
              <w:spacing w:line="360" w:lineRule="auto"/>
              <w:ind w:firstLine="48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14:paraId="00EC4DA7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Liang 2009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3ECEF530" w14:textId="77777777" w:rsidTr="0030297A">
        <w:trPr>
          <w:trHeight w:val="148"/>
          <w:jc w:val="center"/>
        </w:trPr>
        <w:tc>
          <w:tcPr>
            <w:tcW w:w="1135" w:type="pct"/>
            <w:vAlign w:val="center"/>
          </w:tcPr>
          <w:p w14:paraId="3101186B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fertilizer</w:t>
            </w:r>
          </w:p>
        </w:tc>
        <w:tc>
          <w:tcPr>
            <w:tcW w:w="865" w:type="pct"/>
            <w:vAlign w:val="center"/>
          </w:tcPr>
          <w:p w14:paraId="1212A097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846" w:type="pct"/>
            <w:vAlign w:val="center"/>
          </w:tcPr>
          <w:p w14:paraId="6FA781A1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.897</w:t>
            </w:r>
          </w:p>
        </w:tc>
        <w:tc>
          <w:tcPr>
            <w:tcW w:w="1077" w:type="pct"/>
            <w:vAlign w:val="center"/>
          </w:tcPr>
          <w:p w14:paraId="0824EB99" w14:textId="77777777" w:rsidR="003C372F" w:rsidRPr="00B034AC" w:rsidRDefault="003C372F" w:rsidP="00976E9D">
            <w:pPr>
              <w:spacing w:line="360" w:lineRule="auto"/>
              <w:ind w:firstLine="48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14:paraId="0B6F103F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Liang 2009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4EC9B707" w14:textId="77777777" w:rsidTr="0030297A">
        <w:trPr>
          <w:trHeight w:val="148"/>
          <w:jc w:val="center"/>
        </w:trPr>
        <w:tc>
          <w:tcPr>
            <w:tcW w:w="1135" w:type="pct"/>
            <w:vAlign w:val="center"/>
          </w:tcPr>
          <w:p w14:paraId="24A10409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iesel production</w:t>
            </w:r>
          </w:p>
        </w:tc>
        <w:tc>
          <w:tcPr>
            <w:tcW w:w="865" w:type="pct"/>
            <w:vAlign w:val="center"/>
          </w:tcPr>
          <w:p w14:paraId="50249FB1" w14:textId="77777777" w:rsidR="003C372F" w:rsidRPr="008B22AB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.077</w:t>
            </w:r>
          </w:p>
        </w:tc>
        <w:tc>
          <w:tcPr>
            <w:tcW w:w="846" w:type="pct"/>
            <w:vAlign w:val="center"/>
          </w:tcPr>
          <w:p w14:paraId="280F1BA6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.835</w:t>
            </w:r>
          </w:p>
        </w:tc>
        <w:tc>
          <w:tcPr>
            <w:tcW w:w="1077" w:type="pct"/>
            <w:vAlign w:val="center"/>
          </w:tcPr>
          <w:p w14:paraId="66A47AAE" w14:textId="77777777" w:rsidR="003C372F" w:rsidRPr="00B034AC" w:rsidRDefault="003C372F" w:rsidP="00976E9D">
            <w:pPr>
              <w:spacing w:line="360" w:lineRule="auto"/>
              <w:ind w:firstLine="48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14:paraId="4F035B13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Liang 2009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1A0FFDB7" w14:textId="77777777" w:rsidTr="0030297A">
        <w:trPr>
          <w:trHeight w:val="148"/>
          <w:jc w:val="center"/>
        </w:trPr>
        <w:tc>
          <w:tcPr>
            <w:tcW w:w="1135" w:type="pct"/>
            <w:vAlign w:val="center"/>
          </w:tcPr>
          <w:p w14:paraId="2B7F5A31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iesel combustion</w:t>
            </w:r>
          </w:p>
        </w:tc>
        <w:tc>
          <w:tcPr>
            <w:tcW w:w="865" w:type="pct"/>
            <w:vAlign w:val="center"/>
          </w:tcPr>
          <w:p w14:paraId="4FB3CAB0" w14:textId="77777777" w:rsidR="003C372F" w:rsidRPr="00517205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.010</w:t>
            </w:r>
          </w:p>
        </w:tc>
        <w:tc>
          <w:tcPr>
            <w:tcW w:w="846" w:type="pct"/>
            <w:vAlign w:val="center"/>
          </w:tcPr>
          <w:p w14:paraId="3F73A751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.237</w:t>
            </w:r>
          </w:p>
        </w:tc>
        <w:tc>
          <w:tcPr>
            <w:tcW w:w="1077" w:type="pct"/>
            <w:vAlign w:val="center"/>
          </w:tcPr>
          <w:p w14:paraId="52E69F0C" w14:textId="77777777" w:rsidR="003C372F" w:rsidRPr="00B034AC" w:rsidRDefault="003C372F" w:rsidP="00976E9D">
            <w:pPr>
              <w:spacing w:line="360" w:lineRule="auto"/>
              <w:ind w:firstLine="48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14:paraId="74707A47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Liang 2009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3BC11E2B" w14:textId="77777777" w:rsidTr="0030297A">
        <w:trPr>
          <w:trHeight w:val="148"/>
          <w:jc w:val="center"/>
        </w:trPr>
        <w:tc>
          <w:tcPr>
            <w:tcW w:w="1135" w:type="pct"/>
            <w:vAlign w:val="center"/>
          </w:tcPr>
          <w:p w14:paraId="72851C23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gricultural film</w:t>
            </w:r>
          </w:p>
        </w:tc>
        <w:tc>
          <w:tcPr>
            <w:tcW w:w="865" w:type="pct"/>
            <w:vAlign w:val="center"/>
          </w:tcPr>
          <w:p w14:paraId="77954F91" w14:textId="77777777" w:rsidR="003C372F" w:rsidRPr="00517205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6" w:type="pct"/>
            <w:vAlign w:val="center"/>
          </w:tcPr>
          <w:p w14:paraId="361A5A66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77" w:type="pct"/>
            <w:vAlign w:val="center"/>
          </w:tcPr>
          <w:p w14:paraId="2C0AC41C" w14:textId="77777777" w:rsidR="003C372F" w:rsidRPr="00B034AC" w:rsidRDefault="003C372F" w:rsidP="00976E9D">
            <w:pPr>
              <w:spacing w:line="360" w:lineRule="auto"/>
              <w:ind w:firstLine="48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14:paraId="341243D5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Xia et al. 2016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351C1DEF" w14:textId="77777777" w:rsidTr="0030297A">
        <w:trPr>
          <w:trHeight w:val="148"/>
          <w:jc w:val="center"/>
        </w:trPr>
        <w:tc>
          <w:tcPr>
            <w:tcW w:w="1135" w:type="pct"/>
            <w:vAlign w:val="center"/>
          </w:tcPr>
          <w:p w14:paraId="7AAF1EA6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nsecticide</w:t>
            </w:r>
          </w:p>
        </w:tc>
        <w:tc>
          <w:tcPr>
            <w:tcW w:w="865" w:type="pct"/>
            <w:vAlign w:val="center"/>
          </w:tcPr>
          <w:p w14:paraId="2B37CE00" w14:textId="77777777" w:rsidR="003C372F" w:rsidRPr="005E667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.1661</w:t>
            </w:r>
          </w:p>
        </w:tc>
        <w:tc>
          <w:tcPr>
            <w:tcW w:w="846" w:type="pct"/>
            <w:vAlign w:val="center"/>
          </w:tcPr>
          <w:p w14:paraId="16E6AE0B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077" w:type="pct"/>
            <w:vAlign w:val="center"/>
          </w:tcPr>
          <w:p w14:paraId="2AAF9FE2" w14:textId="77777777" w:rsidR="003C372F" w:rsidRPr="00B034AC" w:rsidRDefault="003C372F" w:rsidP="00976E9D">
            <w:pPr>
              <w:spacing w:line="360" w:lineRule="auto"/>
              <w:ind w:firstLine="48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2E956A4F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Chen et al. 2019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470BAD3F" w14:textId="77777777" w:rsidTr="0030297A">
        <w:trPr>
          <w:trHeight w:val="148"/>
          <w:jc w:val="center"/>
        </w:trPr>
        <w:tc>
          <w:tcPr>
            <w:tcW w:w="1135" w:type="pct"/>
            <w:vAlign w:val="center"/>
          </w:tcPr>
          <w:p w14:paraId="12B52D5F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erbicide</w:t>
            </w:r>
          </w:p>
        </w:tc>
        <w:tc>
          <w:tcPr>
            <w:tcW w:w="865" w:type="pct"/>
            <w:vAlign w:val="center"/>
          </w:tcPr>
          <w:p w14:paraId="4B9A5D4B" w14:textId="77777777" w:rsidR="003C372F" w:rsidRPr="005E667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.1015</w:t>
            </w:r>
          </w:p>
        </w:tc>
        <w:tc>
          <w:tcPr>
            <w:tcW w:w="846" w:type="pct"/>
            <w:vAlign w:val="center"/>
          </w:tcPr>
          <w:p w14:paraId="7BF9E088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77" w:type="pct"/>
            <w:vAlign w:val="center"/>
          </w:tcPr>
          <w:p w14:paraId="3C27BCE3" w14:textId="77777777" w:rsidR="003C372F" w:rsidRPr="00B034AC" w:rsidRDefault="003C372F" w:rsidP="00976E9D">
            <w:pPr>
              <w:spacing w:line="360" w:lineRule="auto"/>
              <w:ind w:firstLine="48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5B86377D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Chen et al. 2019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B034AC" w14:paraId="02C69A59" w14:textId="77777777" w:rsidTr="0030297A">
        <w:trPr>
          <w:trHeight w:val="148"/>
          <w:jc w:val="center"/>
        </w:trPr>
        <w:tc>
          <w:tcPr>
            <w:tcW w:w="1135" w:type="pct"/>
            <w:vAlign w:val="center"/>
          </w:tcPr>
          <w:p w14:paraId="260226E0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ungicide</w:t>
            </w:r>
          </w:p>
        </w:tc>
        <w:tc>
          <w:tcPr>
            <w:tcW w:w="865" w:type="pct"/>
            <w:vAlign w:val="center"/>
          </w:tcPr>
          <w:p w14:paraId="3B9A22D0" w14:textId="77777777" w:rsidR="003C372F" w:rsidRPr="005E667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.1057</w:t>
            </w:r>
          </w:p>
        </w:tc>
        <w:tc>
          <w:tcPr>
            <w:tcW w:w="846" w:type="pct"/>
            <w:vAlign w:val="center"/>
          </w:tcPr>
          <w:p w14:paraId="23364B53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  <w:highlight w:val="yellow"/>
              </w:rPr>
            </w:pPr>
            <w:r w:rsidRPr="00A244D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A244D9">
              <w:rPr>
                <w:rFonts w:ascii="Times New Roman" w:eastAsia="等线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077" w:type="pct"/>
            <w:vAlign w:val="center"/>
          </w:tcPr>
          <w:p w14:paraId="74F466BF" w14:textId="77777777" w:rsidR="003C372F" w:rsidRPr="00350D24" w:rsidRDefault="003C372F" w:rsidP="00976E9D">
            <w:pPr>
              <w:spacing w:line="360" w:lineRule="auto"/>
              <w:ind w:firstLine="480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5F16A50C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Chen et al. 2019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</w:tbl>
    <w:p w14:paraId="181C0BC5" w14:textId="77777777" w:rsidR="003C372F" w:rsidRDefault="003C372F" w:rsidP="00976E9D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p w14:paraId="6CBABC57" w14:textId="77777777" w:rsidR="00D809D0" w:rsidRDefault="00D809D0" w:rsidP="00976E9D">
      <w:pPr>
        <w:spacing w:line="360" w:lineRule="auto"/>
        <w:rPr>
          <w:rFonts w:ascii="Times New Roman" w:eastAsia="等线" w:hAnsi="Times New Roman" w:cs="Times New Roman" w:hint="eastAsia"/>
          <w:b/>
          <w:bCs/>
          <w:sz w:val="24"/>
          <w:szCs w:val="24"/>
        </w:rPr>
      </w:pPr>
    </w:p>
    <w:p w14:paraId="06FC4A55" w14:textId="6C6EAB9E" w:rsidR="003C372F" w:rsidRDefault="003C372F" w:rsidP="00976E9D">
      <w:pPr>
        <w:spacing w:line="360" w:lineRule="auto"/>
        <w:rPr>
          <w:rFonts w:hint="eastAsia"/>
        </w:rPr>
      </w:pPr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</w:rPr>
        <w:t>5</w:t>
      </w:r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Pr="001A3AA2">
        <w:rPr>
          <w:rFonts w:ascii="Times New Roman" w:hAnsi="Times New Roman" w:cs="Times New Roman"/>
          <w:sz w:val="24"/>
          <w:szCs w:val="24"/>
        </w:rPr>
        <w:t>irect N</w:t>
      </w:r>
      <w:r w:rsidRPr="001A3A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3AA2">
        <w:rPr>
          <w:rFonts w:ascii="Times New Roman" w:hAnsi="Times New Roman" w:cs="Times New Roman"/>
          <w:sz w:val="24"/>
          <w:szCs w:val="24"/>
        </w:rPr>
        <w:t>O emission factor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in different regions of China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used for C</w:t>
      </w:r>
      <w:r w:rsidRPr="00991BEB">
        <w:rPr>
          <w:rFonts w:ascii="Times New Roman" w:eastAsia="等线" w:hAnsi="Times New Roman" w:cs="Times New Roman"/>
          <w:sz w:val="24"/>
          <w:szCs w:val="24"/>
        </w:rPr>
        <w:t>F calculation.</w:t>
      </w:r>
    </w:p>
    <w:tbl>
      <w:tblPr>
        <w:tblStyle w:val="ae"/>
        <w:tblW w:w="5000" w:type="pct"/>
        <w:jc w:val="center"/>
        <w:tblInd w:w="0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79"/>
        <w:gridCol w:w="2424"/>
        <w:gridCol w:w="2703"/>
      </w:tblGrid>
      <w:tr w:rsidR="003C372F" w:rsidRPr="00B034AC" w14:paraId="237BF0F7" w14:textId="77777777" w:rsidTr="00042124">
        <w:trPr>
          <w:trHeight w:val="297"/>
          <w:jc w:val="center"/>
        </w:trPr>
        <w:tc>
          <w:tcPr>
            <w:tcW w:w="1914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7BC471E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A0E31">
              <w:rPr>
                <w:rFonts w:ascii="Times New Roman" w:hAnsi="Times New Roman" w:cs="Times New Roman"/>
                <w:sz w:val="24"/>
                <w:szCs w:val="24"/>
              </w:rPr>
              <w:t>Regions</w:t>
            </w:r>
          </w:p>
        </w:tc>
        <w:tc>
          <w:tcPr>
            <w:tcW w:w="145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D011221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Direct </w:t>
            </w:r>
            <w:r w:rsidRPr="001A3A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A3A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3A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e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mission factors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D2159BA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Reference</w:t>
            </w:r>
          </w:p>
        </w:tc>
      </w:tr>
      <w:tr w:rsidR="003C372F" w:rsidRPr="003B0559" w14:paraId="2F1DB168" w14:textId="77777777" w:rsidTr="00042124">
        <w:trPr>
          <w:trHeight w:val="223"/>
          <w:jc w:val="center"/>
        </w:trPr>
        <w:tc>
          <w:tcPr>
            <w:tcW w:w="1914" w:type="pct"/>
            <w:tcBorders>
              <w:top w:val="single" w:sz="8" w:space="0" w:color="000000" w:themeColor="text1"/>
            </w:tcBorders>
          </w:tcPr>
          <w:p w14:paraId="64D7F6A4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Inner Mongolia,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Gansu, Qinghai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Shaanxi</w:t>
            </w:r>
          </w:p>
        </w:tc>
        <w:tc>
          <w:tcPr>
            <w:tcW w:w="1459" w:type="pct"/>
            <w:tcBorders>
              <w:top w:val="single" w:sz="8" w:space="0" w:color="000000" w:themeColor="text1"/>
            </w:tcBorders>
          </w:tcPr>
          <w:p w14:paraId="4C1DD349" w14:textId="77777777" w:rsidR="003C372F" w:rsidRPr="0061080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10809">
              <w:rPr>
                <w:rFonts w:ascii="Times New Roman" w:hAnsi="Times New Roman" w:cs="Times New Roman" w:hint="eastAsia"/>
                <w:sz w:val="24"/>
                <w:szCs w:val="24"/>
              </w:rPr>
              <w:t>0.56</w:t>
            </w:r>
          </w:p>
        </w:tc>
        <w:tc>
          <w:tcPr>
            <w:tcW w:w="1627" w:type="pct"/>
            <w:tcBorders>
              <w:top w:val="single" w:sz="8" w:space="0" w:color="000000" w:themeColor="text1"/>
            </w:tcBorders>
          </w:tcPr>
          <w:p w14:paraId="2F3F6BF7" w14:textId="42D6BAF4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="005730C1">
              <w:rPr>
                <w:rFonts w:ascii="Times New Roman" w:eastAsia="等线" w:hAnsi="Times New Roman" w:cs="Times New Roman" w:hint="eastAsia"/>
                <w:noProof/>
                <w:sz w:val="24"/>
                <w:szCs w:val="24"/>
              </w:rPr>
              <w:t>NDRC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 xml:space="preserve"> 2011)</w:t>
            </w:r>
          </w:p>
        </w:tc>
      </w:tr>
      <w:tr w:rsidR="003C372F" w:rsidRPr="003B0559" w14:paraId="3E1CA5EA" w14:textId="77777777" w:rsidTr="00042124">
        <w:trPr>
          <w:trHeight w:val="143"/>
          <w:jc w:val="center"/>
        </w:trPr>
        <w:tc>
          <w:tcPr>
            <w:tcW w:w="1914" w:type="pct"/>
          </w:tcPr>
          <w:p w14:paraId="212BB1FC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Jilin,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Liaoning</w:t>
            </w:r>
          </w:p>
        </w:tc>
        <w:tc>
          <w:tcPr>
            <w:tcW w:w="1459" w:type="pct"/>
          </w:tcPr>
          <w:p w14:paraId="2457C3CD" w14:textId="77777777" w:rsidR="003C372F" w:rsidRPr="0061080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10809">
              <w:rPr>
                <w:rFonts w:ascii="Times New Roman" w:hAnsi="Times New Roman" w:cs="Times New Roman" w:hint="eastAsia"/>
                <w:sz w:val="24"/>
                <w:szCs w:val="24"/>
              </w:rPr>
              <w:t>1.14</w:t>
            </w:r>
          </w:p>
        </w:tc>
        <w:tc>
          <w:tcPr>
            <w:tcW w:w="1627" w:type="pct"/>
          </w:tcPr>
          <w:p w14:paraId="55FF4C3D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3B0559" w14:paraId="3589CC5E" w14:textId="77777777" w:rsidTr="00042124">
        <w:trPr>
          <w:trHeight w:val="148"/>
          <w:jc w:val="center"/>
        </w:trPr>
        <w:tc>
          <w:tcPr>
            <w:tcW w:w="1914" w:type="pct"/>
          </w:tcPr>
          <w:p w14:paraId="6C15CF1B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Hebei,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Henan,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Shandong</w:t>
            </w:r>
          </w:p>
        </w:tc>
        <w:tc>
          <w:tcPr>
            <w:tcW w:w="1459" w:type="pct"/>
          </w:tcPr>
          <w:p w14:paraId="1BB73B7E" w14:textId="77777777" w:rsidR="003C372F" w:rsidRPr="0061080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10809">
              <w:rPr>
                <w:rFonts w:ascii="Times New Roman" w:hAnsi="Times New Roman" w:cs="Times New Roman" w:hint="eastAsia"/>
                <w:sz w:val="24"/>
                <w:szCs w:val="24"/>
              </w:rPr>
              <w:t>0.57</w:t>
            </w:r>
          </w:p>
        </w:tc>
        <w:tc>
          <w:tcPr>
            <w:tcW w:w="1627" w:type="pct"/>
          </w:tcPr>
          <w:p w14:paraId="5F720DD7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3B0559" w14:paraId="4BAA6F48" w14:textId="77777777" w:rsidTr="00042124">
        <w:trPr>
          <w:trHeight w:val="148"/>
          <w:jc w:val="center"/>
        </w:trPr>
        <w:tc>
          <w:tcPr>
            <w:tcW w:w="1914" w:type="pct"/>
          </w:tcPr>
          <w:p w14:paraId="02721522" w14:textId="77777777" w:rsidR="003C372F" w:rsidRPr="00B034AC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Zhejiang,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Jiangsu,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Anhui,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Jiangxi,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Hubei, Hunan,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lastRenderedPageBreak/>
              <w:t>Chongqing, Sichuan</w:t>
            </w:r>
          </w:p>
        </w:tc>
        <w:tc>
          <w:tcPr>
            <w:tcW w:w="1459" w:type="pct"/>
          </w:tcPr>
          <w:p w14:paraId="6DA16ACD" w14:textId="77777777" w:rsidR="003C372F" w:rsidRPr="0061080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10809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1.09</w:t>
            </w:r>
          </w:p>
        </w:tc>
        <w:tc>
          <w:tcPr>
            <w:tcW w:w="1627" w:type="pct"/>
          </w:tcPr>
          <w:p w14:paraId="648B362E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3B0559" w14:paraId="7AD8EB0F" w14:textId="77777777" w:rsidTr="00042124">
        <w:trPr>
          <w:trHeight w:val="148"/>
          <w:jc w:val="center"/>
        </w:trPr>
        <w:tc>
          <w:tcPr>
            <w:tcW w:w="1914" w:type="pct"/>
          </w:tcPr>
          <w:p w14:paraId="647BFE90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Guangdong, Guangxi,</w:t>
            </w:r>
            <w:r>
              <w:rPr>
                <w:rFonts w:ascii="Times" w:hAnsi="Times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Fujian</w:t>
            </w:r>
          </w:p>
        </w:tc>
        <w:tc>
          <w:tcPr>
            <w:tcW w:w="1459" w:type="pct"/>
          </w:tcPr>
          <w:p w14:paraId="03E1B940" w14:textId="77777777" w:rsidR="003C372F" w:rsidRPr="0061080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10809">
              <w:rPr>
                <w:rFonts w:ascii="Times New Roman" w:hAnsi="Times New Roman" w:cs="Times New Roman" w:hint="eastAsia"/>
                <w:sz w:val="24"/>
                <w:szCs w:val="24"/>
              </w:rPr>
              <w:t>1.78</w:t>
            </w:r>
          </w:p>
        </w:tc>
        <w:tc>
          <w:tcPr>
            <w:tcW w:w="1627" w:type="pct"/>
          </w:tcPr>
          <w:p w14:paraId="058C850D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  <w:tr w:rsidR="003C372F" w:rsidRPr="003B0559" w14:paraId="4D063A6D" w14:textId="77777777" w:rsidTr="00042124">
        <w:trPr>
          <w:trHeight w:val="148"/>
          <w:jc w:val="center"/>
        </w:trPr>
        <w:tc>
          <w:tcPr>
            <w:tcW w:w="1914" w:type="pct"/>
          </w:tcPr>
          <w:p w14:paraId="6EBE8626" w14:textId="77777777" w:rsidR="003C372F" w:rsidRPr="00B034AC" w:rsidRDefault="003C372F" w:rsidP="00976E9D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63831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Guizhou, Yunnan</w:t>
            </w:r>
          </w:p>
        </w:tc>
        <w:tc>
          <w:tcPr>
            <w:tcW w:w="1459" w:type="pct"/>
          </w:tcPr>
          <w:p w14:paraId="1E2D48A2" w14:textId="77777777" w:rsidR="003C372F" w:rsidRPr="0061080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10809">
              <w:rPr>
                <w:rFonts w:ascii="Times New Roman" w:hAnsi="Times New Roman" w:cs="Times New Roman" w:hint="eastAsia"/>
                <w:sz w:val="24"/>
                <w:szCs w:val="24"/>
              </w:rPr>
              <w:t>1.06</w:t>
            </w:r>
          </w:p>
        </w:tc>
        <w:tc>
          <w:tcPr>
            <w:tcW w:w="1627" w:type="pct"/>
          </w:tcPr>
          <w:p w14:paraId="4A4826D3" w14:textId="77777777" w:rsidR="003C372F" w:rsidRPr="003B0559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</w:tr>
    </w:tbl>
    <w:p w14:paraId="02FC5645" w14:textId="77777777" w:rsidR="003C372F" w:rsidRDefault="003C372F" w:rsidP="00976E9D">
      <w:pPr>
        <w:spacing w:line="360" w:lineRule="auto"/>
        <w:rPr>
          <w:rFonts w:hint="eastAsia"/>
        </w:rPr>
      </w:pPr>
    </w:p>
    <w:p w14:paraId="25865369" w14:textId="77777777" w:rsidR="003C372F" w:rsidRDefault="003C372F" w:rsidP="00976E9D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p w14:paraId="2D3A9B6B" w14:textId="77777777" w:rsidR="003C372F" w:rsidRPr="00AC58A8" w:rsidRDefault="003C372F" w:rsidP="00976E9D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bookmarkStart w:id="2" w:name="OLE_LINK156"/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等线" w:hAnsi="Times New Roman" w:cs="Times New Roman" w:hint="eastAsia"/>
          <w:b/>
          <w:bCs/>
          <w:sz w:val="24"/>
          <w:szCs w:val="24"/>
        </w:rPr>
        <w:t>6</w:t>
      </w:r>
      <w:r w:rsidRPr="00B034AC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 w:rsidRPr="00AC58A8">
        <w:rPr>
          <w:rFonts w:ascii="Times New Roman" w:eastAsia="等线" w:hAnsi="Times New Roman" w:cs="Times New Roman"/>
          <w:sz w:val="24"/>
          <w:szCs w:val="24"/>
        </w:rPr>
        <w:t xml:space="preserve">Emission factors </w:t>
      </w:r>
      <w:r>
        <w:rPr>
          <w:rFonts w:ascii="Times New Roman" w:eastAsia="等线" w:hAnsi="Times New Roman" w:cs="Times New Roman"/>
          <w:sz w:val="24"/>
          <w:szCs w:val="24"/>
        </w:rPr>
        <w:t xml:space="preserve">of reactive N from N fertilization in the field used </w:t>
      </w:r>
      <w:r w:rsidRPr="00AC58A8">
        <w:rPr>
          <w:rFonts w:ascii="Times New Roman" w:eastAsia="等线" w:hAnsi="Times New Roman" w:cs="Times New Roman"/>
          <w:sz w:val="24"/>
          <w:szCs w:val="24"/>
        </w:rPr>
        <w:t>for NF calculation.</w:t>
      </w:r>
    </w:p>
    <w:tbl>
      <w:tblPr>
        <w:tblStyle w:val="ae"/>
        <w:tblW w:w="5000" w:type="pct"/>
        <w:tblInd w:w="0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1661"/>
        <w:gridCol w:w="1864"/>
        <w:gridCol w:w="2474"/>
      </w:tblGrid>
      <w:tr w:rsidR="003C372F" w:rsidRPr="00AC58A8" w14:paraId="47DD455F" w14:textId="77777777" w:rsidTr="0055266B">
        <w:tc>
          <w:tcPr>
            <w:tcW w:w="1389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C693229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Nr form</w:t>
            </w:r>
            <w:r w:rsidRPr="00AC58A8">
              <w:rPr>
                <w:rFonts w:ascii="Times New Roman" w:eastAsia="等线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22" w:type="pct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AB62404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034AC">
              <w:rPr>
                <w:rFonts w:ascii="Times New Roman" w:eastAsia="等线" w:hAnsi="Times New Roman" w:cs="Times New Roman"/>
                <w:sz w:val="24"/>
                <w:szCs w:val="24"/>
              </w:rPr>
              <w:t>Emission factors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(kg N kg</w:t>
            </w:r>
            <w:r w:rsidRPr="00B034AC">
              <w:rPr>
                <w:rFonts w:ascii="Times New Roman" w:eastAsia="等线" w:hAnsi="Times New Roman" w:cs="Times New Roman"/>
                <w:sz w:val="24"/>
                <w:szCs w:val="24"/>
                <w:vertAlign w:val="superscript"/>
              </w:rPr>
              <w:t>−1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8906E1E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eference</w:t>
            </w:r>
          </w:p>
        </w:tc>
      </w:tr>
      <w:tr w:rsidR="003C372F" w:rsidRPr="00AC58A8" w14:paraId="084678E1" w14:textId="77777777" w:rsidTr="0055266B">
        <w:tc>
          <w:tcPr>
            <w:tcW w:w="1389" w:type="pct"/>
            <w:tcBorders>
              <w:top w:val="single" w:sz="8" w:space="0" w:color="000000" w:themeColor="text1"/>
            </w:tcBorders>
          </w:tcPr>
          <w:p w14:paraId="0EBB2A80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 w:rsidRPr="00AC58A8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O emission</w:t>
            </w:r>
          </w:p>
        </w:tc>
        <w:tc>
          <w:tcPr>
            <w:tcW w:w="2122" w:type="pct"/>
            <w:gridSpan w:val="2"/>
            <w:tcBorders>
              <w:top w:val="single" w:sz="8" w:space="0" w:color="000000" w:themeColor="text1"/>
            </w:tcBorders>
          </w:tcPr>
          <w:p w14:paraId="3D5A33F0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9" w:type="pct"/>
            <w:tcBorders>
              <w:top w:val="single" w:sz="8" w:space="0" w:color="000000" w:themeColor="text1"/>
            </w:tcBorders>
          </w:tcPr>
          <w:p w14:paraId="488743F2" w14:textId="77777777" w:rsidR="003C372F" w:rsidRPr="00656CD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56CD8"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IPCC 2019</w:t>
            </w:r>
            <w:r w:rsidRPr="00656CD8"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AC58A8" w14:paraId="38018CA2" w14:textId="77777777" w:rsidTr="0055266B">
        <w:tc>
          <w:tcPr>
            <w:tcW w:w="1389" w:type="pct"/>
          </w:tcPr>
          <w:p w14:paraId="1297FAAD" w14:textId="77777777" w:rsidR="003C372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O emission</w:t>
            </w:r>
          </w:p>
        </w:tc>
        <w:tc>
          <w:tcPr>
            <w:tcW w:w="2122" w:type="pct"/>
            <w:gridSpan w:val="2"/>
          </w:tcPr>
          <w:p w14:paraId="6B787565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.00392</w:t>
            </w:r>
          </w:p>
        </w:tc>
        <w:tc>
          <w:tcPr>
            <w:tcW w:w="1489" w:type="pct"/>
          </w:tcPr>
          <w:p w14:paraId="073C8687" w14:textId="77777777" w:rsidR="003C372F" w:rsidRPr="007D6664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Li et al. 2022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AC58A8" w14:paraId="18821FF9" w14:textId="77777777" w:rsidTr="0055266B">
        <w:tc>
          <w:tcPr>
            <w:tcW w:w="1389" w:type="pct"/>
            <w:vMerge w:val="restart"/>
          </w:tcPr>
          <w:p w14:paraId="2E7D0768" w14:textId="77777777" w:rsidR="003C372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H</w:t>
            </w:r>
            <w:r w:rsidRPr="00AC58A8">
              <w:rPr>
                <w:rFonts w:ascii="Times New Roman" w:eastAsia="等线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Pr="00603201">
              <w:rPr>
                <w:rFonts w:ascii="Times New Roman" w:eastAsia="等线" w:hAnsi="Times New Roman" w:cs="Times New Roman"/>
                <w:sz w:val="24"/>
                <w:szCs w:val="24"/>
              </w:rPr>
              <w:t>volatilization</w:t>
            </w:r>
          </w:p>
        </w:tc>
        <w:tc>
          <w:tcPr>
            <w:tcW w:w="1000" w:type="pct"/>
          </w:tcPr>
          <w:p w14:paraId="0D91F17C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eanut</w:t>
            </w:r>
          </w:p>
        </w:tc>
        <w:tc>
          <w:tcPr>
            <w:tcW w:w="1122" w:type="pct"/>
          </w:tcPr>
          <w:p w14:paraId="32E9C736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.091652</w:t>
            </w:r>
          </w:p>
        </w:tc>
        <w:tc>
          <w:tcPr>
            <w:tcW w:w="1489" w:type="pct"/>
          </w:tcPr>
          <w:p w14:paraId="4D8C400D" w14:textId="77777777" w:rsidR="003C372F" w:rsidRPr="007D6664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Li et al. 2022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AC58A8" w14:paraId="68510715" w14:textId="77777777" w:rsidTr="0055266B">
        <w:tc>
          <w:tcPr>
            <w:tcW w:w="1389" w:type="pct"/>
            <w:vMerge/>
          </w:tcPr>
          <w:p w14:paraId="5311407D" w14:textId="77777777" w:rsidR="003C372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7E3DB9E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apeseed</w:t>
            </w:r>
          </w:p>
        </w:tc>
        <w:tc>
          <w:tcPr>
            <w:tcW w:w="1122" w:type="pct"/>
          </w:tcPr>
          <w:p w14:paraId="5B6D1EEE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.070284</w:t>
            </w:r>
          </w:p>
        </w:tc>
        <w:tc>
          <w:tcPr>
            <w:tcW w:w="1489" w:type="pct"/>
          </w:tcPr>
          <w:p w14:paraId="044864D6" w14:textId="77777777" w:rsidR="003C372F" w:rsidRPr="007D6664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noProof/>
                <w:sz w:val="24"/>
              </w:rPr>
              <w:t>Li et al. 2022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AC58A8" w14:paraId="2AA3D61F" w14:textId="77777777" w:rsidTr="0055266B">
        <w:tc>
          <w:tcPr>
            <w:tcW w:w="1389" w:type="pct"/>
          </w:tcPr>
          <w:p w14:paraId="0789AA51" w14:textId="77777777" w:rsidR="003C372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leaching</w:t>
            </w:r>
          </w:p>
        </w:tc>
        <w:tc>
          <w:tcPr>
            <w:tcW w:w="2122" w:type="pct"/>
            <w:gridSpan w:val="2"/>
          </w:tcPr>
          <w:p w14:paraId="4757984D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.035</w:t>
            </w:r>
          </w:p>
        </w:tc>
        <w:tc>
          <w:tcPr>
            <w:tcW w:w="1489" w:type="pct"/>
          </w:tcPr>
          <w:p w14:paraId="067AA8A1" w14:textId="77777777" w:rsidR="003C372F" w:rsidRPr="007D6664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Xia et al. 2018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3C372F" w:rsidRPr="00AC58A8" w14:paraId="7AF9A591" w14:textId="77777777" w:rsidTr="0055266B">
        <w:tc>
          <w:tcPr>
            <w:tcW w:w="1389" w:type="pct"/>
          </w:tcPr>
          <w:p w14:paraId="6A5A2E7D" w14:textId="77777777" w:rsidR="003C372F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runoff</w:t>
            </w:r>
          </w:p>
        </w:tc>
        <w:tc>
          <w:tcPr>
            <w:tcW w:w="2122" w:type="pct"/>
            <w:gridSpan w:val="2"/>
          </w:tcPr>
          <w:p w14:paraId="20B65957" w14:textId="77777777" w:rsidR="003C372F" w:rsidRPr="00AC58A8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.073</w:t>
            </w:r>
          </w:p>
        </w:tc>
        <w:tc>
          <w:tcPr>
            <w:tcW w:w="1489" w:type="pct"/>
          </w:tcPr>
          <w:p w14:paraId="0E8E0F9D" w14:textId="77777777" w:rsidR="003C372F" w:rsidRPr="007D6664" w:rsidRDefault="003C372F" w:rsidP="00976E9D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(</w:t>
            </w:r>
            <w:r w:rsidRPr="00453393">
              <w:rPr>
                <w:rFonts w:ascii="Times New Roman" w:eastAsia="等线" w:hAnsi="Times New Roman"/>
                <w:sz w:val="24"/>
              </w:rPr>
              <w:t>Xia et al. 2018</w:t>
            </w:r>
            <w:r>
              <w:rPr>
                <w:rFonts w:ascii="Times New Roman" w:eastAsia="等线" w:hAnsi="Times New Roman" w:cs="Times New Roman"/>
                <w:noProof/>
                <w:sz w:val="24"/>
                <w:szCs w:val="24"/>
              </w:rPr>
              <w:t>)</w:t>
            </w:r>
          </w:p>
        </w:tc>
      </w:tr>
      <w:bookmarkEnd w:id="2"/>
    </w:tbl>
    <w:p w14:paraId="565199F8" w14:textId="77777777" w:rsidR="003C372F" w:rsidRDefault="003C372F" w:rsidP="00976E9D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p w14:paraId="138CA752" w14:textId="77777777" w:rsidR="003C372F" w:rsidRDefault="003C372F" w:rsidP="00976E9D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p w14:paraId="15FBC1AB" w14:textId="77777777" w:rsidR="003C372F" w:rsidRDefault="003C372F" w:rsidP="00976E9D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p w14:paraId="76417E88" w14:textId="77777777" w:rsidR="003C372F" w:rsidRDefault="003C372F" w:rsidP="00976E9D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p w14:paraId="49A01733" w14:textId="77777777" w:rsidR="003C372F" w:rsidRPr="008232BE" w:rsidRDefault="003C372F" w:rsidP="00976E9D">
      <w:pPr>
        <w:pStyle w:val="11"/>
        <w:spacing w:line="360" w:lineRule="auto"/>
        <w:contextualSpacing w:val="0"/>
        <w:rPr>
          <w:b/>
          <w:sz w:val="28"/>
        </w:rPr>
      </w:pPr>
      <w:r w:rsidRPr="00596AAE">
        <w:rPr>
          <w:rFonts w:hint="eastAsia"/>
          <w:b/>
          <w:sz w:val="28"/>
        </w:rPr>
        <w:t>R</w:t>
      </w:r>
      <w:r w:rsidRPr="00596AAE">
        <w:rPr>
          <w:b/>
          <w:sz w:val="28"/>
        </w:rPr>
        <w:t>eferences</w:t>
      </w:r>
    </w:p>
    <w:p w14:paraId="1DA6D9AB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3" w:name="_ENREF_1"/>
      <w:r w:rsidRPr="00012D37">
        <w:rPr>
          <w:rFonts w:ascii="Times New Roman" w:hAnsi="Times New Roman" w:cs="Times New Roman" w:hint="eastAsia"/>
          <w:b/>
          <w:sz w:val="24"/>
        </w:rPr>
        <w:t>Chen S, Lu F, and Wang XK. 2015</w:t>
      </w:r>
      <w:r w:rsidRPr="00012D37">
        <w:rPr>
          <w:rFonts w:ascii="Times New Roman" w:hAnsi="Times New Roman" w:cs="Times New Roman" w:hint="eastAsia"/>
          <w:sz w:val="24"/>
        </w:rPr>
        <w:t>. Estimation of greenhouse gases emission factors for China's nitrogen</w:t>
      </w:r>
      <w:r w:rsidRPr="00012D37">
        <w:rPr>
          <w:rFonts w:ascii="Times New Roman" w:hAnsi="Times New Roman" w:cs="Times New Roman" w:hint="eastAsia"/>
          <w:sz w:val="24"/>
        </w:rPr>
        <w:t>，</w:t>
      </w:r>
      <w:r w:rsidRPr="00012D37">
        <w:rPr>
          <w:rFonts w:ascii="Times New Roman" w:hAnsi="Times New Roman" w:cs="Times New Roman" w:hint="eastAsia"/>
          <w:sz w:val="24"/>
        </w:rPr>
        <w:t>phosphate, and potash fertilizers.</w:t>
      </w:r>
      <w:r w:rsidRPr="00012D37">
        <w:rPr>
          <w:rFonts w:ascii="Times New Roman" w:hAnsi="Times New Roman" w:cs="Times New Roman" w:hint="eastAsia"/>
          <w:i/>
          <w:sz w:val="24"/>
        </w:rPr>
        <w:t xml:space="preserve"> Acta Ecologica Sinica</w:t>
      </w:r>
      <w:r w:rsidRPr="00012D37">
        <w:rPr>
          <w:rFonts w:ascii="Times New Roman" w:hAnsi="Times New Roman" w:cs="Times New Roman" w:hint="eastAsia"/>
          <w:sz w:val="24"/>
        </w:rPr>
        <w:t xml:space="preserve"> </w:t>
      </w:r>
      <w:r w:rsidRPr="00012D37">
        <w:rPr>
          <w:rFonts w:ascii="Times New Roman" w:hAnsi="Times New Roman" w:cs="Times New Roman" w:hint="eastAsia"/>
          <w:b/>
          <w:sz w:val="24"/>
        </w:rPr>
        <w:t>35</w:t>
      </w:r>
      <w:r w:rsidRPr="00012D37">
        <w:rPr>
          <w:rFonts w:ascii="Times New Roman" w:hAnsi="Times New Roman" w:cs="Times New Roman" w:hint="eastAsia"/>
          <w:sz w:val="24"/>
        </w:rPr>
        <w:t>:6371-6383.</w:t>
      </w:r>
      <w:bookmarkEnd w:id="3"/>
    </w:p>
    <w:p w14:paraId="24F93C4E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4" w:name="_ENREF_2"/>
      <w:r w:rsidRPr="00012D37">
        <w:rPr>
          <w:rFonts w:ascii="Times New Roman" w:hAnsi="Times New Roman" w:cs="Times New Roman"/>
          <w:b/>
          <w:sz w:val="24"/>
        </w:rPr>
        <w:t>Chen ZD, Xu CC, Ji L, and Fang FP. 2019</w:t>
      </w:r>
      <w:r w:rsidRPr="00012D37">
        <w:rPr>
          <w:rFonts w:ascii="Times New Roman" w:hAnsi="Times New Roman" w:cs="Times New Roman"/>
          <w:sz w:val="24"/>
        </w:rPr>
        <w:t>. Comprehensive evaluation for carbon and nitrogen footprints of rice–wheat rotation system in Middle Yangtze River Basin.</w:t>
      </w:r>
      <w:r w:rsidRPr="00012D37">
        <w:rPr>
          <w:rFonts w:ascii="Times New Roman" w:hAnsi="Times New Roman" w:cs="Times New Roman"/>
          <w:i/>
          <w:sz w:val="24"/>
        </w:rPr>
        <w:t xml:space="preserve"> Journal of Plant Nutrition and Fertilizers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Pr="00012D37">
        <w:rPr>
          <w:rFonts w:ascii="Times New Roman" w:hAnsi="Times New Roman" w:cs="Times New Roman"/>
          <w:b/>
          <w:sz w:val="24"/>
        </w:rPr>
        <w:t>25</w:t>
      </w:r>
      <w:r w:rsidRPr="00012D37">
        <w:rPr>
          <w:rFonts w:ascii="Times New Roman" w:hAnsi="Times New Roman" w:cs="Times New Roman"/>
          <w:sz w:val="24"/>
        </w:rPr>
        <w:t>:1125–1133.</w:t>
      </w:r>
      <w:bookmarkEnd w:id="4"/>
    </w:p>
    <w:p w14:paraId="088B453F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5" w:name="_ENREF_3"/>
      <w:r w:rsidRPr="00012D37">
        <w:rPr>
          <w:rFonts w:ascii="Times New Roman" w:hAnsi="Times New Roman" w:cs="Times New Roman"/>
          <w:b/>
          <w:sz w:val="24"/>
        </w:rPr>
        <w:t>Chen ZD, Xu CC, Ji L, Feng JF, Li FB, Zhou XY, and Fang FP. 2020</w:t>
      </w:r>
      <w:r w:rsidRPr="00012D37">
        <w:rPr>
          <w:rFonts w:ascii="Times New Roman" w:hAnsi="Times New Roman" w:cs="Times New Roman"/>
          <w:sz w:val="24"/>
        </w:rPr>
        <w:t>. Effects of multi-cropping system on temporal and spatial distribution of carbon and nitrogen footprint of major crops in China.</w:t>
      </w:r>
      <w:r w:rsidRPr="00012D37">
        <w:rPr>
          <w:rFonts w:ascii="Times New Roman" w:hAnsi="Times New Roman" w:cs="Times New Roman"/>
          <w:i/>
          <w:sz w:val="24"/>
        </w:rPr>
        <w:t xml:space="preserve"> Global Ecology and Conservation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Pr="00012D37">
        <w:rPr>
          <w:rFonts w:ascii="Times New Roman" w:hAnsi="Times New Roman" w:cs="Times New Roman"/>
          <w:b/>
          <w:sz w:val="24"/>
        </w:rPr>
        <w:t>22</w:t>
      </w:r>
      <w:r w:rsidRPr="00012D37">
        <w:rPr>
          <w:rFonts w:ascii="Times New Roman" w:hAnsi="Times New Roman" w:cs="Times New Roman"/>
          <w:sz w:val="24"/>
        </w:rPr>
        <w:t>:e00895.</w:t>
      </w:r>
      <w:bookmarkEnd w:id="5"/>
    </w:p>
    <w:p w14:paraId="61EC2B3F" w14:textId="76F02F3C" w:rsidR="003C372F" w:rsidRPr="00012D37" w:rsidRDefault="00DB2CB3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6" w:name="_ENREF_4"/>
      <w:r>
        <w:rPr>
          <w:rFonts w:ascii="Times New Roman" w:hAnsi="Times New Roman" w:cs="Times New Roman" w:hint="eastAsia"/>
          <w:b/>
          <w:sz w:val="24"/>
        </w:rPr>
        <w:t>NDRC</w:t>
      </w:r>
      <w:r w:rsidR="003C372F" w:rsidRPr="00012D37">
        <w:rPr>
          <w:rFonts w:ascii="Times New Roman" w:hAnsi="Times New Roman" w:cs="Times New Roman"/>
          <w:b/>
          <w:sz w:val="24"/>
        </w:rPr>
        <w:t>. 2011</w:t>
      </w:r>
      <w:r w:rsidR="003C372F" w:rsidRPr="00012D37">
        <w:rPr>
          <w:rFonts w:ascii="Times New Roman" w:hAnsi="Times New Roman" w:cs="Times New Roman"/>
          <w:sz w:val="24"/>
        </w:rPr>
        <w:t xml:space="preserve">. </w:t>
      </w:r>
      <w:r w:rsidR="003C372F" w:rsidRPr="00012D37">
        <w:rPr>
          <w:rFonts w:ascii="Times New Roman" w:hAnsi="Times New Roman" w:cs="Times New Roman"/>
          <w:i/>
          <w:sz w:val="24"/>
        </w:rPr>
        <w:t xml:space="preserve">Guidelines for the Preparation of Provincial Greenhouse Gas </w:t>
      </w:r>
      <w:r w:rsidR="003C372F" w:rsidRPr="00012D37">
        <w:rPr>
          <w:rFonts w:ascii="Times New Roman" w:hAnsi="Times New Roman" w:cs="Times New Roman"/>
          <w:i/>
          <w:sz w:val="24"/>
        </w:rPr>
        <w:lastRenderedPageBreak/>
        <w:t>Inventories</w:t>
      </w:r>
      <w:r w:rsidR="003C372F" w:rsidRPr="00012D37">
        <w:rPr>
          <w:rFonts w:ascii="Times New Roman" w:hAnsi="Times New Roman" w:cs="Times New Roman"/>
          <w:sz w:val="24"/>
        </w:rPr>
        <w:t xml:space="preserve">. </w:t>
      </w:r>
      <w:r w:rsidRPr="00012D37">
        <w:rPr>
          <w:rFonts w:ascii="Times New Roman" w:hAnsi="Times New Roman" w:cs="Times New Roman"/>
          <w:sz w:val="24"/>
        </w:rPr>
        <w:t>National Development and Reform Commission</w:t>
      </w:r>
      <w:r>
        <w:rPr>
          <w:rFonts w:ascii="Times New Roman" w:hAnsi="Times New Roman" w:cs="Times New Roman" w:hint="eastAsia"/>
          <w:sz w:val="24"/>
        </w:rPr>
        <w:t xml:space="preserve"> (NDRC),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="003C372F" w:rsidRPr="00012D37">
        <w:rPr>
          <w:rFonts w:ascii="Times New Roman" w:hAnsi="Times New Roman" w:cs="Times New Roman"/>
          <w:sz w:val="24"/>
        </w:rPr>
        <w:t>Beijing</w:t>
      </w:r>
      <w:r>
        <w:rPr>
          <w:rFonts w:ascii="Times New Roman" w:hAnsi="Times New Roman" w:cs="Times New Roman" w:hint="eastAsia"/>
          <w:sz w:val="24"/>
        </w:rPr>
        <w:t>, China</w:t>
      </w:r>
      <w:r w:rsidR="003C372F" w:rsidRPr="00012D37">
        <w:rPr>
          <w:rFonts w:ascii="Times New Roman" w:hAnsi="Times New Roman" w:cs="Times New Roman"/>
          <w:sz w:val="24"/>
        </w:rPr>
        <w:t>.</w:t>
      </w:r>
      <w:bookmarkEnd w:id="6"/>
    </w:p>
    <w:p w14:paraId="3C43F3EB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7" w:name="_ENREF_5"/>
      <w:r w:rsidRPr="00012D37">
        <w:rPr>
          <w:rFonts w:ascii="Times New Roman" w:hAnsi="Times New Roman" w:cs="Times New Roman"/>
          <w:b/>
          <w:sz w:val="24"/>
        </w:rPr>
        <w:t>Gan YT, Liang C, Huang GB, Malhi SS, and Katepa-Mupondwa F. 2012</w:t>
      </w:r>
      <w:r w:rsidRPr="00012D37">
        <w:rPr>
          <w:rFonts w:ascii="Times New Roman" w:hAnsi="Times New Roman" w:cs="Times New Roman"/>
          <w:sz w:val="24"/>
        </w:rPr>
        <w:t>. Carbon footprint of canola and mustard is a function of the rate of N fertilizer.</w:t>
      </w:r>
      <w:r w:rsidRPr="00012D37">
        <w:rPr>
          <w:rFonts w:ascii="Times New Roman" w:hAnsi="Times New Roman" w:cs="Times New Roman"/>
          <w:i/>
          <w:sz w:val="24"/>
        </w:rPr>
        <w:t xml:space="preserve"> The International Journal of Life Cycle Assessment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Pr="00012D37">
        <w:rPr>
          <w:rFonts w:ascii="Times New Roman" w:hAnsi="Times New Roman" w:cs="Times New Roman"/>
          <w:b/>
          <w:sz w:val="24"/>
        </w:rPr>
        <w:t>17</w:t>
      </w:r>
      <w:r w:rsidRPr="00012D37">
        <w:rPr>
          <w:rFonts w:ascii="Times New Roman" w:hAnsi="Times New Roman" w:cs="Times New Roman"/>
          <w:sz w:val="24"/>
        </w:rPr>
        <w:t>:58-68.</w:t>
      </w:r>
      <w:bookmarkEnd w:id="7"/>
    </w:p>
    <w:p w14:paraId="15F144A8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8" w:name="_ENREF_6"/>
      <w:r w:rsidRPr="00012D37">
        <w:rPr>
          <w:rFonts w:ascii="Times New Roman" w:hAnsi="Times New Roman" w:cs="Times New Roman"/>
          <w:b/>
          <w:sz w:val="24"/>
        </w:rPr>
        <w:t>Huang XM, Chen CQ, Qian HY, Chen MZ, Deng AX, Zhang J, and Zhang WJ. 2017</w:t>
      </w:r>
      <w:r w:rsidRPr="00012D37">
        <w:rPr>
          <w:rFonts w:ascii="Times New Roman" w:hAnsi="Times New Roman" w:cs="Times New Roman"/>
          <w:sz w:val="24"/>
        </w:rPr>
        <w:t>. Quantification for carbon footprint of agricultural inputs of grains cultivation in China since 1978.</w:t>
      </w:r>
      <w:r w:rsidRPr="00012D37">
        <w:rPr>
          <w:rFonts w:ascii="Times New Roman" w:hAnsi="Times New Roman" w:cs="Times New Roman"/>
          <w:i/>
          <w:sz w:val="24"/>
        </w:rPr>
        <w:t xml:space="preserve"> Journal of Cleaner Production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Pr="00012D37">
        <w:rPr>
          <w:rFonts w:ascii="Times New Roman" w:hAnsi="Times New Roman" w:cs="Times New Roman"/>
          <w:b/>
          <w:sz w:val="24"/>
        </w:rPr>
        <w:t>142</w:t>
      </w:r>
      <w:r w:rsidRPr="00012D37">
        <w:rPr>
          <w:rFonts w:ascii="Times New Roman" w:hAnsi="Times New Roman" w:cs="Times New Roman"/>
          <w:sz w:val="24"/>
        </w:rPr>
        <w:t>:1629-1637.</w:t>
      </w:r>
      <w:bookmarkEnd w:id="8"/>
    </w:p>
    <w:p w14:paraId="63E3A30B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9" w:name="_ENREF_7"/>
      <w:r w:rsidRPr="00012D37">
        <w:rPr>
          <w:rFonts w:ascii="Times New Roman" w:hAnsi="Times New Roman" w:cs="Times New Roman"/>
          <w:b/>
          <w:sz w:val="24"/>
        </w:rPr>
        <w:t>IPCC. 2019</w:t>
      </w:r>
      <w:r w:rsidRPr="00012D37">
        <w:rPr>
          <w:rFonts w:ascii="Times New Roman" w:hAnsi="Times New Roman" w:cs="Times New Roman"/>
          <w:sz w:val="24"/>
        </w:rPr>
        <w:t>. Guidelines for National Greenhouse Gas Inventories. National Greenhouse Gas Inventories Programme, Intergovernmental Panel on Climate Change: Hayama, Japan.</w:t>
      </w:r>
      <w:bookmarkEnd w:id="9"/>
    </w:p>
    <w:p w14:paraId="2EF2B7D0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10" w:name="_ENREF_8"/>
      <w:r w:rsidRPr="00012D37">
        <w:rPr>
          <w:rFonts w:ascii="Times New Roman" w:hAnsi="Times New Roman" w:cs="Times New Roman"/>
          <w:b/>
          <w:sz w:val="24"/>
        </w:rPr>
        <w:t>Li YP, Wu WA, Yang JX, Cheng K, Smith P, Sun JF, Xu XR, Yue Q, and Pan GX. 2022</w:t>
      </w:r>
      <w:r w:rsidRPr="00012D37">
        <w:rPr>
          <w:rFonts w:ascii="Times New Roman" w:hAnsi="Times New Roman" w:cs="Times New Roman"/>
          <w:sz w:val="24"/>
        </w:rPr>
        <w:t>. Exploring the environmental impact of crop production in China using a comprehensive footprint approach.</w:t>
      </w:r>
      <w:r w:rsidRPr="00012D37">
        <w:rPr>
          <w:rFonts w:ascii="Times New Roman" w:hAnsi="Times New Roman" w:cs="Times New Roman"/>
          <w:i/>
          <w:sz w:val="24"/>
        </w:rPr>
        <w:t xml:space="preserve"> Science of the Total Environment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Pr="00012D37">
        <w:rPr>
          <w:rFonts w:ascii="Times New Roman" w:hAnsi="Times New Roman" w:cs="Times New Roman"/>
          <w:b/>
          <w:sz w:val="24"/>
        </w:rPr>
        <w:t>824</w:t>
      </w:r>
      <w:r w:rsidRPr="00012D37">
        <w:rPr>
          <w:rFonts w:ascii="Times New Roman" w:hAnsi="Times New Roman" w:cs="Times New Roman"/>
          <w:sz w:val="24"/>
        </w:rPr>
        <w:t>:824.</w:t>
      </w:r>
      <w:bookmarkEnd w:id="10"/>
    </w:p>
    <w:p w14:paraId="149F797B" w14:textId="392ED6CA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11" w:name="_ENREF_9"/>
      <w:r w:rsidRPr="00012D37">
        <w:rPr>
          <w:rFonts w:ascii="Times New Roman" w:hAnsi="Times New Roman" w:cs="Times New Roman"/>
          <w:b/>
          <w:sz w:val="24"/>
        </w:rPr>
        <w:t>Liang L. 2009</w:t>
      </w:r>
      <w:r w:rsidRPr="00012D37">
        <w:rPr>
          <w:rFonts w:ascii="Times New Roman" w:hAnsi="Times New Roman" w:cs="Times New Roman"/>
          <w:sz w:val="24"/>
        </w:rPr>
        <w:t>. Discussion and empirical study on environmental impact Assessment method of circular</w:t>
      </w:r>
      <w:r w:rsidR="00F11D04">
        <w:rPr>
          <w:rFonts w:ascii="Times New Roman" w:hAnsi="Times New Roman" w:cs="Times New Roman" w:hint="eastAsia"/>
          <w:sz w:val="24"/>
        </w:rPr>
        <w:t xml:space="preserve"> </w:t>
      </w:r>
      <w:r w:rsidRPr="00012D37">
        <w:rPr>
          <w:rFonts w:ascii="Times New Roman" w:hAnsi="Times New Roman" w:cs="Times New Roman"/>
          <w:sz w:val="24"/>
        </w:rPr>
        <w:t>agriculture based on LCA Doctoral Dissertation. China Agricultural University.</w:t>
      </w:r>
      <w:bookmarkEnd w:id="11"/>
    </w:p>
    <w:p w14:paraId="4504106A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12" w:name="_ENREF_10"/>
      <w:r w:rsidRPr="00012D37">
        <w:rPr>
          <w:rFonts w:ascii="Times New Roman" w:hAnsi="Times New Roman" w:cs="Times New Roman"/>
          <w:b/>
          <w:sz w:val="24"/>
        </w:rPr>
        <w:t>West TO, and Marland G. 2002</w:t>
      </w:r>
      <w:r w:rsidRPr="00012D37">
        <w:rPr>
          <w:rFonts w:ascii="Times New Roman" w:hAnsi="Times New Roman" w:cs="Times New Roman"/>
          <w:sz w:val="24"/>
        </w:rPr>
        <w:t>. A synthesis of carbon sequestration, carbon emissions, and net carbon flux in agriculture: comparing tillage practices in the United States.</w:t>
      </w:r>
      <w:r w:rsidRPr="00012D37">
        <w:rPr>
          <w:rFonts w:ascii="Times New Roman" w:hAnsi="Times New Roman" w:cs="Times New Roman"/>
          <w:i/>
          <w:sz w:val="24"/>
        </w:rPr>
        <w:t xml:space="preserve"> Agriculture Ecosystems &amp; Environment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Pr="00012D37">
        <w:rPr>
          <w:rFonts w:ascii="Times New Roman" w:hAnsi="Times New Roman" w:cs="Times New Roman"/>
          <w:b/>
          <w:sz w:val="24"/>
        </w:rPr>
        <w:t>91</w:t>
      </w:r>
      <w:r w:rsidRPr="00012D37">
        <w:rPr>
          <w:rFonts w:ascii="Times New Roman" w:hAnsi="Times New Roman" w:cs="Times New Roman"/>
          <w:sz w:val="24"/>
        </w:rPr>
        <w:t>:217-232.</w:t>
      </w:r>
      <w:bookmarkEnd w:id="12"/>
    </w:p>
    <w:p w14:paraId="47F69D35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13" w:name="_ENREF_11"/>
      <w:r w:rsidRPr="00012D37">
        <w:rPr>
          <w:rFonts w:ascii="Times New Roman" w:hAnsi="Times New Roman" w:cs="Times New Roman"/>
          <w:b/>
          <w:sz w:val="24"/>
        </w:rPr>
        <w:t>Xia LL, Ti CP, Li BL, Xia YQ, and Yan XY. 2016</w:t>
      </w:r>
      <w:r w:rsidRPr="00012D37">
        <w:rPr>
          <w:rFonts w:ascii="Times New Roman" w:hAnsi="Times New Roman" w:cs="Times New Roman"/>
          <w:sz w:val="24"/>
        </w:rPr>
        <w:t>. Greenhouse gas emissions and reactive nitrogen releases during the life-cycles of staple food production in China and their mitigation potential.</w:t>
      </w:r>
      <w:r w:rsidRPr="00012D37">
        <w:rPr>
          <w:rFonts w:ascii="Times New Roman" w:hAnsi="Times New Roman" w:cs="Times New Roman"/>
          <w:i/>
          <w:sz w:val="24"/>
        </w:rPr>
        <w:t xml:space="preserve"> Science of The Total Environment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Pr="00012D37">
        <w:rPr>
          <w:rFonts w:ascii="Times New Roman" w:hAnsi="Times New Roman" w:cs="Times New Roman"/>
          <w:b/>
          <w:sz w:val="24"/>
        </w:rPr>
        <w:t>556</w:t>
      </w:r>
      <w:r w:rsidRPr="00012D37">
        <w:rPr>
          <w:rFonts w:ascii="Times New Roman" w:hAnsi="Times New Roman" w:cs="Times New Roman"/>
          <w:sz w:val="24"/>
        </w:rPr>
        <w:t>:116-125.</w:t>
      </w:r>
      <w:bookmarkEnd w:id="13"/>
    </w:p>
    <w:p w14:paraId="5AF9C6E7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14" w:name="_ENREF_12"/>
      <w:r w:rsidRPr="00012D37">
        <w:rPr>
          <w:rFonts w:ascii="Times New Roman" w:hAnsi="Times New Roman" w:cs="Times New Roman"/>
          <w:b/>
          <w:sz w:val="24"/>
        </w:rPr>
        <w:t>Xia YQ, Yang WX, Shi WM, and Yan XY. 2018</w:t>
      </w:r>
      <w:r w:rsidRPr="00012D37">
        <w:rPr>
          <w:rFonts w:ascii="Times New Roman" w:hAnsi="Times New Roman" w:cs="Times New Roman"/>
          <w:sz w:val="24"/>
        </w:rPr>
        <w:t>. Estimation of non-point source N emission in intensive cropland of China.</w:t>
      </w:r>
      <w:r w:rsidRPr="00012D37">
        <w:rPr>
          <w:rFonts w:ascii="Times New Roman" w:hAnsi="Times New Roman" w:cs="Times New Roman"/>
          <w:i/>
          <w:sz w:val="24"/>
        </w:rPr>
        <w:t xml:space="preserve"> Journal of Ecology and Rural Environment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Pr="00012D37">
        <w:rPr>
          <w:rFonts w:ascii="Times New Roman" w:hAnsi="Times New Roman" w:cs="Times New Roman"/>
          <w:b/>
          <w:sz w:val="24"/>
        </w:rPr>
        <w:t>34</w:t>
      </w:r>
      <w:r w:rsidRPr="00012D37">
        <w:rPr>
          <w:rFonts w:ascii="Times New Roman" w:hAnsi="Times New Roman" w:cs="Times New Roman"/>
          <w:sz w:val="24"/>
        </w:rPr>
        <w:t>:782-787.</w:t>
      </w:r>
      <w:bookmarkEnd w:id="14"/>
    </w:p>
    <w:p w14:paraId="3B508527" w14:textId="77777777" w:rsidR="003C372F" w:rsidRPr="00012D37" w:rsidRDefault="003C372F" w:rsidP="00976E9D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bookmarkStart w:id="15" w:name="_ENREF_13"/>
      <w:r w:rsidRPr="00012D37">
        <w:rPr>
          <w:rFonts w:ascii="Times New Roman" w:hAnsi="Times New Roman" w:cs="Times New Roman"/>
          <w:b/>
          <w:sz w:val="24"/>
        </w:rPr>
        <w:t>Zhang G, Lu F, Huang ZG, Chen S, and Wang XK. 2016</w:t>
      </w:r>
      <w:r w:rsidRPr="00012D37">
        <w:rPr>
          <w:rFonts w:ascii="Times New Roman" w:hAnsi="Times New Roman" w:cs="Times New Roman"/>
          <w:sz w:val="24"/>
        </w:rPr>
        <w:t xml:space="preserve">. Estimations of application dosage and greenhouse gas emission of chemical pesticides in staple crops in </w:t>
      </w:r>
      <w:r w:rsidRPr="00012D37">
        <w:rPr>
          <w:rFonts w:ascii="Times New Roman" w:hAnsi="Times New Roman" w:cs="Times New Roman"/>
          <w:sz w:val="24"/>
        </w:rPr>
        <w:lastRenderedPageBreak/>
        <w:t>China.</w:t>
      </w:r>
      <w:r w:rsidRPr="00012D37">
        <w:rPr>
          <w:rFonts w:ascii="Times New Roman" w:hAnsi="Times New Roman" w:cs="Times New Roman"/>
          <w:i/>
          <w:sz w:val="24"/>
        </w:rPr>
        <w:t xml:space="preserve"> Chinese Journal of Applied Ecology</w:t>
      </w:r>
      <w:r w:rsidRPr="00012D37">
        <w:rPr>
          <w:rFonts w:ascii="Times New Roman" w:hAnsi="Times New Roman" w:cs="Times New Roman"/>
          <w:sz w:val="24"/>
        </w:rPr>
        <w:t xml:space="preserve"> </w:t>
      </w:r>
      <w:r w:rsidRPr="00012D37">
        <w:rPr>
          <w:rFonts w:ascii="Times New Roman" w:hAnsi="Times New Roman" w:cs="Times New Roman"/>
          <w:b/>
          <w:sz w:val="24"/>
        </w:rPr>
        <w:t>27</w:t>
      </w:r>
      <w:r w:rsidRPr="00012D37">
        <w:rPr>
          <w:rFonts w:ascii="Times New Roman" w:hAnsi="Times New Roman" w:cs="Times New Roman"/>
          <w:sz w:val="24"/>
        </w:rPr>
        <w:t>:2875-2883.</w:t>
      </w:r>
      <w:bookmarkEnd w:id="15"/>
    </w:p>
    <w:p w14:paraId="1B10FEF7" w14:textId="77777777" w:rsidR="003C372F" w:rsidRDefault="003C372F" w:rsidP="00976E9D">
      <w:pPr>
        <w:spacing w:line="360" w:lineRule="auto"/>
        <w:rPr>
          <w:rFonts w:hint="eastAsia"/>
        </w:rPr>
      </w:pPr>
    </w:p>
    <w:p w14:paraId="7611FC61" w14:textId="77777777" w:rsidR="00DF1D49" w:rsidRDefault="00DF1D49">
      <w:pPr>
        <w:rPr>
          <w:rFonts w:hint="eastAsia"/>
        </w:rPr>
      </w:pPr>
    </w:p>
    <w:sectPr w:rsidR="00DF1D49" w:rsidSect="003C3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D56B" w14:textId="77777777" w:rsidR="00E53A6F" w:rsidRDefault="00E53A6F">
      <w:pPr>
        <w:rPr>
          <w:rFonts w:hint="eastAsia"/>
        </w:rPr>
      </w:pPr>
      <w:r>
        <w:separator/>
      </w:r>
    </w:p>
  </w:endnote>
  <w:endnote w:type="continuationSeparator" w:id="0">
    <w:p w14:paraId="31CA6FB6" w14:textId="77777777" w:rsidR="00E53A6F" w:rsidRDefault="00E53A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77FC" w14:textId="77777777" w:rsidR="00B70FA4" w:rsidRDefault="00B70FA4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7732101"/>
      <w:docPartObj>
        <w:docPartGallery w:val="Page Numbers (Bottom of Page)"/>
        <w:docPartUnique/>
      </w:docPartObj>
    </w:sdtPr>
    <w:sdtContent>
      <w:p w14:paraId="5221376F" w14:textId="77777777" w:rsidR="00B70FA4" w:rsidRDefault="00000000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586DB9" w14:textId="77777777" w:rsidR="00B70FA4" w:rsidRDefault="00B70FA4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8266" w14:textId="77777777" w:rsidR="00B70FA4" w:rsidRDefault="00B70FA4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ADAB" w14:textId="77777777" w:rsidR="00E53A6F" w:rsidRDefault="00E53A6F">
      <w:pPr>
        <w:rPr>
          <w:rFonts w:hint="eastAsia"/>
        </w:rPr>
      </w:pPr>
      <w:r>
        <w:separator/>
      </w:r>
    </w:p>
  </w:footnote>
  <w:footnote w:type="continuationSeparator" w:id="0">
    <w:p w14:paraId="37768B9C" w14:textId="77777777" w:rsidR="00E53A6F" w:rsidRDefault="00E53A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81A1" w14:textId="77777777" w:rsidR="00B70FA4" w:rsidRDefault="00B70FA4">
    <w:pPr>
      <w:pStyle w:val="af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E9D7" w14:textId="77777777" w:rsidR="00B70FA4" w:rsidRDefault="00B70FA4">
    <w:pPr>
      <w:pStyle w:val="af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2916" w14:textId="77777777" w:rsidR="00B70FA4" w:rsidRDefault="00B70FA4">
    <w:pPr>
      <w:pStyle w:val="af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3MjIxsTQxMTQxtTRV0lEKTi0uzszPAykwrgUAEfxtrS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C372F"/>
    <w:rsid w:val="000510A4"/>
    <w:rsid w:val="001D6967"/>
    <w:rsid w:val="00250C16"/>
    <w:rsid w:val="0030297A"/>
    <w:rsid w:val="003C372F"/>
    <w:rsid w:val="005655DD"/>
    <w:rsid w:val="005730C1"/>
    <w:rsid w:val="006C616A"/>
    <w:rsid w:val="008030A7"/>
    <w:rsid w:val="008360DE"/>
    <w:rsid w:val="00976E9D"/>
    <w:rsid w:val="009C64D2"/>
    <w:rsid w:val="00AF6D9C"/>
    <w:rsid w:val="00B70FA4"/>
    <w:rsid w:val="00B752BE"/>
    <w:rsid w:val="00D809D0"/>
    <w:rsid w:val="00DB2CB3"/>
    <w:rsid w:val="00DF1D49"/>
    <w:rsid w:val="00E53A6F"/>
    <w:rsid w:val="00F11D04"/>
    <w:rsid w:val="00F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698F6"/>
  <w15:chartTrackingRefBased/>
  <w15:docId w15:val="{40FBBE4F-611D-40BD-ADF5-2318409E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7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3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7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7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7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7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7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7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7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7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C37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7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7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7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7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7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372F"/>
    <w:rPr>
      <w:b/>
      <w:bCs/>
      <w:smallCaps/>
      <w:color w:val="0F4761" w:themeColor="accent1" w:themeShade="BF"/>
      <w:spacing w:val="5"/>
    </w:rPr>
  </w:style>
  <w:style w:type="table" w:styleId="ae">
    <w:name w:val="Table Grid"/>
    <w:uiPriority w:val="39"/>
    <w:qFormat/>
    <w:rsid w:val="003C37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qFormat/>
    <w:rsid w:val="003C372F"/>
    <w:rPr>
      <w:rFonts w:ascii="Times New Roman" w:eastAsia="Times New Roman" w:hAnsi="Times New Roman"/>
      <w:color w:val="00B0F0"/>
      <w:sz w:val="24"/>
      <w:u w:val="none"/>
    </w:rPr>
  </w:style>
  <w:style w:type="paragraph" w:styleId="af0">
    <w:name w:val="footer"/>
    <w:basedOn w:val="a"/>
    <w:link w:val="af1"/>
    <w:uiPriority w:val="99"/>
    <w:unhideWhenUsed/>
    <w:rsid w:val="003C3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C372F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3C372F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3C372F"/>
    <w:rPr>
      <w:rFonts w:ascii="等线" w:eastAsia="等线" w:hAnsi="等线"/>
      <w:noProof/>
      <w:sz w:val="20"/>
    </w:rPr>
  </w:style>
  <w:style w:type="paragraph" w:customStyle="1" w:styleId="11">
    <w:name w:val="正文1"/>
    <w:rsid w:val="003C372F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styleId="af2">
    <w:name w:val="line number"/>
    <w:basedOn w:val="a0"/>
    <w:uiPriority w:val="99"/>
    <w:semiHidden/>
    <w:unhideWhenUsed/>
    <w:rsid w:val="003C372F"/>
  </w:style>
  <w:style w:type="paragraph" w:customStyle="1" w:styleId="EndNoteBibliographyTitle">
    <w:name w:val="EndNote Bibliography Title"/>
    <w:basedOn w:val="a"/>
    <w:link w:val="EndNoteBibliographyTitle0"/>
    <w:rsid w:val="003C372F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3C372F"/>
    <w:rPr>
      <w:rFonts w:ascii="等线" w:eastAsia="等线" w:hAnsi="等线"/>
      <w:noProof/>
      <w:sz w:val="20"/>
    </w:rPr>
  </w:style>
  <w:style w:type="paragraph" w:styleId="af3">
    <w:name w:val="header"/>
    <w:basedOn w:val="a"/>
    <w:link w:val="af4"/>
    <w:uiPriority w:val="99"/>
    <w:unhideWhenUsed/>
    <w:rsid w:val="003C37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3C372F"/>
    <w:rPr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3C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1048</Words>
  <Characters>5776</Characters>
  <Application>Microsoft Office Word</Application>
  <DocSecurity>0</DocSecurity>
  <Lines>444</Lines>
  <Paragraphs>379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芬 马</dc:creator>
  <cp:keywords/>
  <dc:description/>
  <cp:lastModifiedBy>芬 马</cp:lastModifiedBy>
  <cp:revision>15</cp:revision>
  <dcterms:created xsi:type="dcterms:W3CDTF">2025-06-30T02:00:00Z</dcterms:created>
  <dcterms:modified xsi:type="dcterms:W3CDTF">2025-06-30T02:16:00Z</dcterms:modified>
</cp:coreProperties>
</file>