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08FD" w14:textId="39BBBDF4" w:rsidR="00E24137" w:rsidRPr="00F52522" w:rsidRDefault="00E24137" w:rsidP="00E24137">
      <w:pPr>
        <w:spacing w:after="120"/>
        <w:rPr>
          <w:rFonts w:ascii="Times New Roman" w:hAnsi="Times New Roman" w:cs="Times New Roman"/>
          <w:szCs w:val="24"/>
        </w:rPr>
      </w:pPr>
      <w:bookmarkStart w:id="0" w:name="_Hlk179968939"/>
      <w:r w:rsidRPr="007D65EB">
        <w:rPr>
          <w:rFonts w:ascii="Times New Roman" w:hAnsi="Times New Roman" w:cs="Times New Roman"/>
          <w:b/>
          <w:bCs/>
          <w:szCs w:val="24"/>
        </w:rPr>
        <w:t>Table</w:t>
      </w:r>
      <w:r>
        <w:rPr>
          <w:rFonts w:ascii="Times New Roman" w:hAnsi="Times New Roman" w:cs="Times New Roman"/>
          <w:b/>
          <w:bCs/>
          <w:szCs w:val="24"/>
        </w:rPr>
        <w:t xml:space="preserve"> S</w:t>
      </w:r>
      <w:r w:rsidR="0048792D">
        <w:rPr>
          <w:rFonts w:ascii="Times New Roman" w:hAnsi="Times New Roman" w:cs="Times New Roman"/>
          <w:b/>
          <w:bCs/>
          <w:szCs w:val="24"/>
        </w:rPr>
        <w:t>5</w:t>
      </w:r>
      <w:r w:rsidRPr="007D65EB"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DE688F">
        <w:rPr>
          <w:rFonts w:ascii="Times New Roman" w:hAnsi="Times New Roman" w:cs="Times New Roman"/>
          <w:b/>
          <w:bCs/>
          <w:szCs w:val="24"/>
        </w:rPr>
        <w:t xml:space="preserve">Comparison of the free energy changes in PmrB mutants of </w:t>
      </w:r>
      <w:r w:rsidRPr="00DE688F">
        <w:rPr>
          <w:rFonts w:ascii="Times New Roman" w:hAnsi="Times New Roman" w:cs="Times New Roman"/>
          <w:b/>
          <w:bCs/>
          <w:i/>
          <w:iCs/>
          <w:szCs w:val="24"/>
        </w:rPr>
        <w:t>K. pneumoniae</w:t>
      </w:r>
      <w:r w:rsidRPr="00DE688F">
        <w:rPr>
          <w:rFonts w:ascii="Times New Roman" w:hAnsi="Times New Roman" w:cs="Times New Roman"/>
          <w:b/>
          <w:bCs/>
          <w:szCs w:val="24"/>
        </w:rPr>
        <w:t xml:space="preserve"> compared to the wild type.</w:t>
      </w:r>
    </w:p>
    <w:tbl>
      <w:tblPr>
        <w:tblW w:w="4925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10"/>
        <w:gridCol w:w="847"/>
        <w:gridCol w:w="855"/>
        <w:gridCol w:w="850"/>
        <w:gridCol w:w="707"/>
        <w:gridCol w:w="995"/>
        <w:gridCol w:w="707"/>
        <w:gridCol w:w="993"/>
        <w:gridCol w:w="1133"/>
        <w:gridCol w:w="850"/>
        <w:gridCol w:w="850"/>
        <w:gridCol w:w="850"/>
        <w:gridCol w:w="850"/>
        <w:gridCol w:w="566"/>
        <w:gridCol w:w="852"/>
      </w:tblGrid>
      <w:tr w:rsidR="00E24137" w:rsidRPr="00CC64E5" w14:paraId="096155C5" w14:textId="77777777" w:rsidTr="00901F81">
        <w:trPr>
          <w:trHeight w:val="408"/>
        </w:trPr>
        <w:tc>
          <w:tcPr>
            <w:tcW w:w="412" w:type="pct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1D8BC0B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Mutant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</w:tcBorders>
            <w:vAlign w:val="center"/>
          </w:tcPr>
          <w:p w14:paraId="156D9237" w14:textId="77777777" w:rsidR="00E24137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Location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278EF803" w14:textId="77777777" w:rsidR="00E24137" w:rsidRPr="00CC64E5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nergy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(kcal/mol)</w:t>
            </w:r>
          </w:p>
        </w:tc>
        <w:tc>
          <w:tcPr>
            <w:tcW w:w="4021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2CD4F20" w14:textId="77777777" w:rsidR="00E24137" w:rsidRPr="00CC64E5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Type of free energy contribution (kcal/mol)</w:t>
            </w:r>
          </w:p>
        </w:tc>
      </w:tr>
      <w:tr w:rsidR="00E24137" w:rsidRPr="00CC64E5" w14:paraId="1639C0ED" w14:textId="77777777" w:rsidTr="00901F81">
        <w:trPr>
          <w:trHeight w:val="410"/>
        </w:trPr>
        <w:tc>
          <w:tcPr>
            <w:tcW w:w="412" w:type="pct"/>
            <w:vMerge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7624238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</w:tcPr>
          <w:p w14:paraId="6374F93E" w14:textId="77777777" w:rsidR="00E24137" w:rsidRPr="00CC64E5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" w:type="pct"/>
            <w:vMerge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198AA6B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729FF6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Backbone HBond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139406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Sidechain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Hbond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C69A69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Van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der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Waals</w:t>
            </w:r>
          </w:p>
        </w:tc>
        <w:tc>
          <w:tcPr>
            <w:tcW w:w="36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C288E2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Electrostatics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AE32B5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Solvation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olar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8027E1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Solvation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ydrophobic</w:t>
            </w:r>
          </w:p>
        </w:tc>
        <w:tc>
          <w:tcPr>
            <w:tcW w:w="41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2AC68A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Van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der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Waals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clashes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B38049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ntropy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sidechain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F1515F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ntropy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mainchain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6F8479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orsional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clash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DDE97A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ackbone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clash</w:t>
            </w:r>
          </w:p>
        </w:tc>
        <w:tc>
          <w:tcPr>
            <w:tcW w:w="2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F6C1BC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elix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dipole</w:t>
            </w: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171CFB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nergy</w:t>
            </w:r>
            <w:r w:rsidRPr="00CC6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r w:rsidRPr="00F525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onisation</w:t>
            </w:r>
          </w:p>
        </w:tc>
      </w:tr>
      <w:tr w:rsidR="00E24137" w:rsidRPr="00CC64E5" w14:paraId="1FDADE8B" w14:textId="77777777" w:rsidTr="00901F81">
        <w:trPr>
          <w:trHeight w:val="320"/>
        </w:trPr>
        <w:tc>
          <w:tcPr>
            <w:tcW w:w="412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AEEB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L17Q</w:t>
            </w:r>
          </w:p>
        </w:tc>
        <w:tc>
          <w:tcPr>
            <w:tcW w:w="258" w:type="pc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95635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TM1</w:t>
            </w:r>
          </w:p>
        </w:tc>
        <w:tc>
          <w:tcPr>
            <w:tcW w:w="308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10A73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-0.073</w:t>
            </w:r>
          </w:p>
        </w:tc>
        <w:tc>
          <w:tcPr>
            <w:tcW w:w="311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AF19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-0.597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442D0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-0.597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80AF0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-0.136</w:t>
            </w:r>
          </w:p>
        </w:tc>
        <w:tc>
          <w:tcPr>
            <w:tcW w:w="362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C7639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43FBE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0.339</w:t>
            </w:r>
          </w:p>
        </w:tc>
        <w:tc>
          <w:tcPr>
            <w:tcW w:w="361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23D6B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0.055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F0DF6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0.071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66F3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0.632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58F2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0.161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E1ED3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5712B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06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6540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83081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7939DC1E" w14:textId="77777777" w:rsidTr="00901F81">
        <w:trPr>
          <w:trHeight w:val="320"/>
        </w:trPr>
        <w:tc>
          <w:tcPr>
            <w:tcW w:w="412" w:type="pct"/>
            <w:shd w:val="clear" w:color="auto" w:fill="F2F2F2" w:themeFill="background1" w:themeFillShade="F2"/>
            <w:noWrap/>
            <w:vAlign w:val="center"/>
            <w:hideMark/>
          </w:tcPr>
          <w:p w14:paraId="2A982FD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L82R</w:t>
            </w:r>
          </w:p>
        </w:tc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2B7057E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TM2</w:t>
            </w:r>
          </w:p>
        </w:tc>
        <w:tc>
          <w:tcPr>
            <w:tcW w:w="308" w:type="pct"/>
            <w:shd w:val="clear" w:color="auto" w:fill="F2F2F2" w:themeFill="background1" w:themeFillShade="F2"/>
            <w:noWrap/>
            <w:vAlign w:val="center"/>
            <w:hideMark/>
          </w:tcPr>
          <w:p w14:paraId="0FE8D1A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0.509</w:t>
            </w:r>
          </w:p>
        </w:tc>
        <w:tc>
          <w:tcPr>
            <w:tcW w:w="311" w:type="pct"/>
            <w:shd w:val="clear" w:color="auto" w:fill="F2F2F2" w:themeFill="background1" w:themeFillShade="F2"/>
            <w:noWrap/>
            <w:vAlign w:val="center"/>
            <w:hideMark/>
          </w:tcPr>
          <w:p w14:paraId="71BF7E8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0.020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5A660E3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shd w:val="clear" w:color="auto" w:fill="F2F2F2" w:themeFill="background1" w:themeFillShade="F2"/>
            <w:noWrap/>
            <w:vAlign w:val="center"/>
            <w:hideMark/>
          </w:tcPr>
          <w:p w14:paraId="183BE93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-0.051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center"/>
            <w:hideMark/>
          </w:tcPr>
          <w:p w14:paraId="4D6D996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0.050</w:t>
            </w:r>
          </w:p>
        </w:tc>
        <w:tc>
          <w:tcPr>
            <w:tcW w:w="257" w:type="pct"/>
            <w:shd w:val="clear" w:color="auto" w:fill="F2F2F2" w:themeFill="background1" w:themeFillShade="F2"/>
            <w:noWrap/>
            <w:vAlign w:val="center"/>
            <w:hideMark/>
          </w:tcPr>
          <w:p w14:paraId="00A3ACE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0.079</w:t>
            </w:r>
          </w:p>
        </w:tc>
        <w:tc>
          <w:tcPr>
            <w:tcW w:w="361" w:type="pct"/>
            <w:shd w:val="clear" w:color="auto" w:fill="F2F2F2" w:themeFill="background1" w:themeFillShade="F2"/>
            <w:noWrap/>
            <w:vAlign w:val="center"/>
            <w:hideMark/>
          </w:tcPr>
          <w:p w14:paraId="222D36F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0.121</w:t>
            </w:r>
          </w:p>
        </w:tc>
        <w:tc>
          <w:tcPr>
            <w:tcW w:w="412" w:type="pct"/>
            <w:shd w:val="clear" w:color="auto" w:fill="F2F2F2" w:themeFill="background1" w:themeFillShade="F2"/>
            <w:noWrap/>
            <w:vAlign w:val="center"/>
            <w:hideMark/>
          </w:tcPr>
          <w:p w14:paraId="3BA2972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678D3D9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0.096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3081D06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0.122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7F240E5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0.064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254768D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-0.119</w:t>
            </w:r>
          </w:p>
        </w:tc>
        <w:tc>
          <w:tcPr>
            <w:tcW w:w="206" w:type="pct"/>
            <w:shd w:val="clear" w:color="auto" w:fill="F2F2F2" w:themeFill="background1" w:themeFillShade="F2"/>
            <w:noWrap/>
            <w:vAlign w:val="center"/>
            <w:hideMark/>
          </w:tcPr>
          <w:p w14:paraId="3F8EBBE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F2F2F2" w:themeFill="background1" w:themeFillShade="F2"/>
            <w:noWrap/>
            <w:vAlign w:val="center"/>
            <w:hideMark/>
          </w:tcPr>
          <w:p w14:paraId="61CC648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7F7E6012" w14:textId="77777777" w:rsidTr="00901F81">
        <w:trPr>
          <w:trHeight w:val="320"/>
        </w:trPr>
        <w:tc>
          <w:tcPr>
            <w:tcW w:w="412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BE70D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S85R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FCEC2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TM2</w:t>
            </w:r>
          </w:p>
        </w:tc>
        <w:tc>
          <w:tcPr>
            <w:tcW w:w="308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FCAFD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-0.738</w:t>
            </w:r>
          </w:p>
        </w:tc>
        <w:tc>
          <w:tcPr>
            <w:tcW w:w="311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F3C2B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-0.407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81FC5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-0.198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BA53D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-0.503</w:t>
            </w:r>
          </w:p>
        </w:tc>
        <w:tc>
          <w:tcPr>
            <w:tcW w:w="362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3069A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0.041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2FF9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0.300</w:t>
            </w:r>
          </w:p>
        </w:tc>
        <w:tc>
          <w:tcPr>
            <w:tcW w:w="361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252E3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-0.826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6A90F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-0.028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48ABF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0.698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FA518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0.046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16EC0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0.071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6AB58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0.278</w:t>
            </w: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C2806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0.067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C4445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4E55C6B1" w14:textId="77777777" w:rsidTr="00901F81">
        <w:trPr>
          <w:trHeight w:val="320"/>
        </w:trPr>
        <w:tc>
          <w:tcPr>
            <w:tcW w:w="41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81A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T140P</w:t>
            </w:r>
          </w:p>
        </w:tc>
        <w:tc>
          <w:tcPr>
            <w:tcW w:w="2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D2F24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HAMP</w:t>
            </w:r>
          </w:p>
        </w:tc>
        <w:tc>
          <w:tcPr>
            <w:tcW w:w="3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49AD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3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84F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1.873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B0DE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0.589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979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-0.008</w:t>
            </w:r>
          </w:p>
        </w:tc>
        <w:tc>
          <w:tcPr>
            <w:tcW w:w="36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DC7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B96A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-0.964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0610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-0.574</w:t>
            </w:r>
          </w:p>
        </w:tc>
        <w:tc>
          <w:tcPr>
            <w:tcW w:w="41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74B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4.133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8C5B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-0.276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7FB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-0.594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D33D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969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-2.450</w:t>
            </w:r>
          </w:p>
        </w:tc>
        <w:tc>
          <w:tcPr>
            <w:tcW w:w="2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77D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74C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4126667D" w14:textId="77777777" w:rsidTr="00901F81">
        <w:trPr>
          <w:trHeight w:val="320"/>
        </w:trPr>
        <w:tc>
          <w:tcPr>
            <w:tcW w:w="412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44A5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D150H</w:t>
            </w:r>
          </w:p>
        </w:tc>
        <w:tc>
          <w:tcPr>
            <w:tcW w:w="258" w:type="pc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93F35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DHp</w:t>
            </w:r>
          </w:p>
        </w:tc>
        <w:tc>
          <w:tcPr>
            <w:tcW w:w="308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EB62B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-0.384</w:t>
            </w:r>
          </w:p>
        </w:tc>
        <w:tc>
          <w:tcPr>
            <w:tcW w:w="311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36E7F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-0.737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DAE5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-0.632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C647F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-0.385</w:t>
            </w:r>
          </w:p>
        </w:tc>
        <w:tc>
          <w:tcPr>
            <w:tcW w:w="362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40BC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0.205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048F7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0.544</w:t>
            </w:r>
          </w:p>
        </w:tc>
        <w:tc>
          <w:tcPr>
            <w:tcW w:w="361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0158B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-0.428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B662E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D887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0.773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68444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0.274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10EB0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14659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0.259</w:t>
            </w:r>
          </w:p>
        </w:tc>
        <w:tc>
          <w:tcPr>
            <w:tcW w:w="206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9749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-0.079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9D96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0.077</w:t>
            </w:r>
          </w:p>
        </w:tc>
      </w:tr>
      <w:tr w:rsidR="00E24137" w:rsidRPr="00CC64E5" w14:paraId="14BBC830" w14:textId="77777777" w:rsidTr="00901F81">
        <w:trPr>
          <w:trHeight w:val="320"/>
        </w:trPr>
        <w:tc>
          <w:tcPr>
            <w:tcW w:w="412" w:type="pct"/>
            <w:shd w:val="clear" w:color="auto" w:fill="F2F2F2" w:themeFill="background1" w:themeFillShade="F2"/>
            <w:noWrap/>
            <w:vAlign w:val="center"/>
            <w:hideMark/>
          </w:tcPr>
          <w:p w14:paraId="79369EF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T157P</w:t>
            </w:r>
          </w:p>
        </w:tc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3F7DC74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DHp</w:t>
            </w:r>
          </w:p>
        </w:tc>
        <w:tc>
          <w:tcPr>
            <w:tcW w:w="308" w:type="pct"/>
            <w:shd w:val="clear" w:color="auto" w:fill="F2F2F2" w:themeFill="background1" w:themeFillShade="F2"/>
            <w:noWrap/>
            <w:vAlign w:val="center"/>
            <w:hideMark/>
          </w:tcPr>
          <w:p w14:paraId="5753666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-1.113</w:t>
            </w:r>
          </w:p>
        </w:tc>
        <w:tc>
          <w:tcPr>
            <w:tcW w:w="311" w:type="pct"/>
            <w:shd w:val="clear" w:color="auto" w:fill="F2F2F2" w:themeFill="background1" w:themeFillShade="F2"/>
            <w:noWrap/>
            <w:vAlign w:val="center"/>
            <w:hideMark/>
          </w:tcPr>
          <w:p w14:paraId="358D702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-0.018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0E14CBC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shd w:val="clear" w:color="auto" w:fill="F2F2F2" w:themeFill="background1" w:themeFillShade="F2"/>
            <w:noWrap/>
            <w:vAlign w:val="center"/>
            <w:hideMark/>
          </w:tcPr>
          <w:p w14:paraId="4EDB81C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-0.332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center"/>
            <w:hideMark/>
          </w:tcPr>
          <w:p w14:paraId="560F080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shd w:val="clear" w:color="auto" w:fill="F2F2F2" w:themeFill="background1" w:themeFillShade="F2"/>
            <w:noWrap/>
            <w:vAlign w:val="center"/>
            <w:hideMark/>
          </w:tcPr>
          <w:p w14:paraId="19B513F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-0.195</w:t>
            </w:r>
          </w:p>
        </w:tc>
        <w:tc>
          <w:tcPr>
            <w:tcW w:w="361" w:type="pct"/>
            <w:shd w:val="clear" w:color="auto" w:fill="F2F2F2" w:themeFill="background1" w:themeFillShade="F2"/>
            <w:noWrap/>
            <w:vAlign w:val="center"/>
            <w:hideMark/>
          </w:tcPr>
          <w:p w14:paraId="52CB055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-0.735</w:t>
            </w:r>
          </w:p>
        </w:tc>
        <w:tc>
          <w:tcPr>
            <w:tcW w:w="412" w:type="pct"/>
            <w:shd w:val="clear" w:color="auto" w:fill="F2F2F2" w:themeFill="background1" w:themeFillShade="F2"/>
            <w:noWrap/>
            <w:vAlign w:val="center"/>
            <w:hideMark/>
          </w:tcPr>
          <w:p w14:paraId="519930C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0.905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7CF0148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0.269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21509CF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-1.007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2CA3923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09" w:type="pct"/>
            <w:shd w:val="clear" w:color="auto" w:fill="F2F2F2" w:themeFill="background1" w:themeFillShade="F2"/>
            <w:noWrap/>
            <w:vAlign w:val="center"/>
            <w:hideMark/>
          </w:tcPr>
          <w:p w14:paraId="1A2D2EE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-0.957</w:t>
            </w:r>
          </w:p>
        </w:tc>
        <w:tc>
          <w:tcPr>
            <w:tcW w:w="206" w:type="pct"/>
            <w:shd w:val="clear" w:color="auto" w:fill="F2F2F2" w:themeFill="background1" w:themeFillShade="F2"/>
            <w:noWrap/>
            <w:vAlign w:val="center"/>
            <w:hideMark/>
          </w:tcPr>
          <w:p w14:paraId="526E505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F2F2F2" w:themeFill="background1" w:themeFillShade="F2"/>
            <w:noWrap/>
            <w:vAlign w:val="center"/>
            <w:hideMark/>
          </w:tcPr>
          <w:p w14:paraId="6D0C879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065F5431" w14:textId="77777777" w:rsidTr="00901F81">
        <w:trPr>
          <w:trHeight w:val="320"/>
        </w:trPr>
        <w:tc>
          <w:tcPr>
            <w:tcW w:w="412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FBA2C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S205P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A118E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DHp</w:t>
            </w:r>
          </w:p>
        </w:tc>
        <w:tc>
          <w:tcPr>
            <w:tcW w:w="308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5BAA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1.329</w:t>
            </w:r>
          </w:p>
        </w:tc>
        <w:tc>
          <w:tcPr>
            <w:tcW w:w="311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175E5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1.354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8C43C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0.632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0AD9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-0.107</w:t>
            </w:r>
          </w:p>
        </w:tc>
        <w:tc>
          <w:tcPr>
            <w:tcW w:w="362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F54B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0.031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C1BD6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-0.621</w:t>
            </w:r>
          </w:p>
        </w:tc>
        <w:tc>
          <w:tcPr>
            <w:tcW w:w="361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8D13B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-0.830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39CC1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2.560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565C5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-0.281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0C62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-1.417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5F870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0.008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B4FA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-1.187</w:t>
            </w: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BCE55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B7DB2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317DB41B" w14:textId="77777777" w:rsidTr="00901F81">
        <w:trPr>
          <w:trHeight w:val="320"/>
        </w:trPr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D9A5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S208N</w:t>
            </w:r>
          </w:p>
        </w:tc>
        <w:tc>
          <w:tcPr>
            <w:tcW w:w="258" w:type="pct"/>
            <w:tcBorders>
              <w:top w:val="single" w:sz="4" w:space="0" w:color="000000"/>
            </w:tcBorders>
            <w:vAlign w:val="center"/>
          </w:tcPr>
          <w:p w14:paraId="7A87D55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FAE7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-0.859</w:t>
            </w:r>
          </w:p>
        </w:tc>
        <w:tc>
          <w:tcPr>
            <w:tcW w:w="311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DE1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-0.210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3B2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-0.210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D5C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-0.140</w:t>
            </w:r>
          </w:p>
        </w:tc>
        <w:tc>
          <w:tcPr>
            <w:tcW w:w="362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E1D3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A73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0.108</w:t>
            </w:r>
          </w:p>
        </w:tc>
        <w:tc>
          <w:tcPr>
            <w:tcW w:w="361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E51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-0.279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68D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A95C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0.265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465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-0.438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551C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0.044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F9A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0.036</w:t>
            </w:r>
          </w:p>
        </w:tc>
        <w:tc>
          <w:tcPr>
            <w:tcW w:w="206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B55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5A87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6B9834F0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732A7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T246A</w:t>
            </w:r>
          </w:p>
        </w:tc>
        <w:tc>
          <w:tcPr>
            <w:tcW w:w="258" w:type="pct"/>
          </w:tcPr>
          <w:p w14:paraId="63316CC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A26DBB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-0.934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C7077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1773FB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0.289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6D4529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0.805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A71D93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CA6720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-1.232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870B9E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0.855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99950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-1.473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9F74F3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-0.551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FA7B04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0.206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F215FF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-0.160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E6B62F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58C08E9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6E2A660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55B38229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933CFB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R256G</w:t>
            </w:r>
          </w:p>
        </w:tc>
        <w:tc>
          <w:tcPr>
            <w:tcW w:w="258" w:type="pct"/>
          </w:tcPr>
          <w:p w14:paraId="63B3F13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93AFB5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1.983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6C82ED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1.460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B8B9F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1C3928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1.958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6D9DFD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0.201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F6C68C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-2.629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FBC2C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2.223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6C202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C19C25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-1.717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342805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9417A0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-0.105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FF3D0E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-0.492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77A351F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F8C555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73B49E07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9553A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258" w:type="pct"/>
          </w:tcPr>
          <w:p w14:paraId="15B6478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CE3633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A62B01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0.694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70949A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0.785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A5B5E7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E43CA0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9AB583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-0.691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64542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FD470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B9A3F3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-0.902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777135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E2ECB9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4458D3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2B48432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0E4477C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46988823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1F795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L339C</w:t>
            </w:r>
          </w:p>
        </w:tc>
        <w:tc>
          <w:tcPr>
            <w:tcW w:w="258" w:type="pct"/>
          </w:tcPr>
          <w:p w14:paraId="197ECFC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0F4EE2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2.209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618CF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C68983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-0.165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3A39B2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1.112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68494C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74BFC7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-0.678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92061B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A510A6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208433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-0.229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0696B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-0.250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1D134E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-0.206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1E8AD1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5644ECF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D44E1D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684E61EA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4AB85C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H340I</w:t>
            </w:r>
          </w:p>
        </w:tc>
        <w:tc>
          <w:tcPr>
            <w:tcW w:w="258" w:type="pct"/>
          </w:tcPr>
          <w:p w14:paraId="2338D03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59846B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0.859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DDD9C9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9CC487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0.632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D048BE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27880E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3F6D3A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-0.646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F2343B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6EA130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0.188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E8F97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-0.558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0B62E3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0.522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818608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A3C05D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6BB7F68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0B7A279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-0.078</w:t>
            </w:r>
          </w:p>
        </w:tc>
      </w:tr>
      <w:tr w:rsidR="00E24137" w:rsidRPr="00CC64E5" w14:paraId="492BA891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0F2A7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N341T</w:t>
            </w:r>
          </w:p>
        </w:tc>
        <w:tc>
          <w:tcPr>
            <w:tcW w:w="258" w:type="pct"/>
          </w:tcPr>
          <w:p w14:paraId="3ADD1CF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FAD856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0.312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EE481E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0.718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F5997C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2.006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B205AA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0.616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34181D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-0.204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31F0D8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-1.574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95656D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04D964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B8AC90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-1.437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64FFED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-0.225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5EF84D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-0.150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0C93D0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4337CDB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EDB2BC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0.014</w:t>
            </w:r>
          </w:p>
        </w:tc>
      </w:tr>
      <w:tr w:rsidR="00E24137" w:rsidRPr="00CC64E5" w14:paraId="612683FA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AEEA7C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R342D</w:t>
            </w:r>
          </w:p>
        </w:tc>
        <w:tc>
          <w:tcPr>
            <w:tcW w:w="258" w:type="pct"/>
          </w:tcPr>
          <w:p w14:paraId="20A6723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C78F01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2.989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6A0689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0.451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2D963D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0.643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8D6FF2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1.062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B08284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2FF12B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7D391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0.957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04F07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-0.112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988EFE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-1.052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568240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-0.531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73AA90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-0.182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0729FB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-1.288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0866489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6FA734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4330BA30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A1E55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Q343S</w:t>
            </w:r>
          </w:p>
        </w:tc>
        <w:tc>
          <w:tcPr>
            <w:tcW w:w="258" w:type="pct"/>
          </w:tcPr>
          <w:p w14:paraId="66E7F41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B8B62F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-0.632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D60139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9DD5A4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0.111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BDE4E3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0.517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A6C1CD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09BB4DC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-0.419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076115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0.560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844A5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-0.038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A25B31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-0.667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3555DDE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-0.931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CFECA9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5ADEA0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-0.281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2BF6ED3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AF77AD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0.187</w:t>
            </w:r>
          </w:p>
        </w:tc>
      </w:tr>
      <w:tr w:rsidR="00E24137" w:rsidRPr="00CC64E5" w14:paraId="55824D6B" w14:textId="77777777" w:rsidTr="00901F81">
        <w:trPr>
          <w:trHeight w:val="3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6397B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L344P</w:t>
            </w:r>
          </w:p>
        </w:tc>
        <w:tc>
          <w:tcPr>
            <w:tcW w:w="258" w:type="pct"/>
          </w:tcPr>
          <w:p w14:paraId="6AC0C80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0C6D8B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-1.381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77496F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ED1055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3C7682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0.004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3F2550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-0.011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2B52A1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-0.176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B1B81F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95534D3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-0.025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4D862A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C4CD4D6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-0.955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A8E1CD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-0.222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8F52AC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-0.571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60765FB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841F5D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246B6ECE" w14:textId="77777777" w:rsidTr="00901F81">
        <w:trPr>
          <w:trHeight w:val="320"/>
        </w:trPr>
        <w:tc>
          <w:tcPr>
            <w:tcW w:w="412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E0C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7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P346Q</w:t>
            </w:r>
          </w:p>
        </w:tc>
        <w:tc>
          <w:tcPr>
            <w:tcW w:w="258" w:type="pct"/>
            <w:tcBorders>
              <w:bottom w:val="single" w:sz="4" w:space="0" w:color="000000"/>
            </w:tcBorders>
          </w:tcPr>
          <w:p w14:paraId="081D1E0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C3C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48D57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0.330</w:t>
            </w:r>
          </w:p>
        </w:tc>
        <w:tc>
          <w:tcPr>
            <w:tcW w:w="311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F1AF1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-0.701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39A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-0.632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5E562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-0.390</w:t>
            </w:r>
          </w:p>
        </w:tc>
        <w:tc>
          <w:tcPr>
            <w:tcW w:w="362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DA40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0.021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D965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0.555</w:t>
            </w:r>
          </w:p>
        </w:tc>
        <w:tc>
          <w:tcPr>
            <w:tcW w:w="361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AF4A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-0.438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898F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8FBC8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0.810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F069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1.109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D44B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-0.007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B2D84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-0.104</w:t>
            </w: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E0CED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2B020" w14:textId="77777777" w:rsidR="00E24137" w:rsidRPr="00F52522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252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E24137" w:rsidRPr="00CC64E5" w14:paraId="73791690" w14:textId="77777777" w:rsidTr="00901F81">
        <w:trPr>
          <w:trHeight w:val="320"/>
        </w:trPr>
        <w:tc>
          <w:tcPr>
            <w:tcW w:w="41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8868AA2" w14:textId="77777777" w:rsidR="00E24137" w:rsidRPr="009B7838" w:rsidRDefault="00E24137" w:rsidP="00901F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T246A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F307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L344P</w:t>
            </w:r>
          </w:p>
        </w:tc>
        <w:tc>
          <w:tcPr>
            <w:tcW w:w="2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152B9" w14:textId="77777777" w:rsidR="00E24137" w:rsidRPr="00B96203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</w:t>
            </w:r>
          </w:p>
        </w:tc>
        <w:tc>
          <w:tcPr>
            <w:tcW w:w="3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84F764C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B7A1B72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-0.052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67BDC72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8C5012C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36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8CA9CED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FF2DC74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-1.897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3003C5D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41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B1876AE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-0.729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48DC236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-0.556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D6069A9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-0.608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C23C48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-3.717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48F5F5C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B4A3805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35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953EB5D" w14:textId="77777777" w:rsidR="00E24137" w:rsidRPr="00F3577B" w:rsidRDefault="00E2413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</w:tr>
    </w:tbl>
    <w:p w14:paraId="076392F8" w14:textId="77777777" w:rsidR="00E24137" w:rsidRPr="00F52522" w:rsidRDefault="00E24137" w:rsidP="00E241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TM1, transmembrane region 1; TM2, transmembrane region 2; HAMP, </w:t>
      </w:r>
      <w:r w:rsidRPr="00E2022F">
        <w:rPr>
          <w:rFonts w:ascii="Times New Roman" w:hAnsi="Times New Roman" w:cs="Times New Roman"/>
          <w:sz w:val="20"/>
          <w:szCs w:val="20"/>
        </w:rPr>
        <w:t>Histidine kinases, Adenylyl cyclases, Methyl-accepting chemotaxis proteins, and Phosphatases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022F">
        <w:rPr>
          <w:rFonts w:ascii="Times New Roman" w:hAnsi="Times New Roman" w:cs="Times New Roman"/>
          <w:sz w:val="20"/>
          <w:szCs w:val="20"/>
        </w:rPr>
        <w:t>domain</w:t>
      </w:r>
      <w:r>
        <w:rPr>
          <w:rFonts w:ascii="Times New Roman" w:hAnsi="Times New Roman" w:cs="Times New Roman"/>
          <w:sz w:val="20"/>
          <w:szCs w:val="20"/>
        </w:rPr>
        <w:t>; DHp, dimerization and histidine phosphotransfer domain; CA, catalytic domain including ATP-binding site.</w:t>
      </w:r>
    </w:p>
    <w:p w14:paraId="77C0D0CF" w14:textId="77777777" w:rsidR="00752D0B" w:rsidRDefault="00752D0B"/>
    <w:sectPr w:rsidR="00752D0B" w:rsidSect="00E241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37"/>
    <w:rsid w:val="0048792D"/>
    <w:rsid w:val="00752D0B"/>
    <w:rsid w:val="007C41DD"/>
    <w:rsid w:val="00E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622B"/>
  <w15:chartTrackingRefBased/>
  <w15:docId w15:val="{AF94279D-2550-416F-A89D-B141346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37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2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Chawalit Chatupheeraphat</dc:creator>
  <cp:keywords/>
  <dc:description/>
  <cp:lastModifiedBy>Nuttapat Anuwongcharoen</cp:lastModifiedBy>
  <cp:revision>2</cp:revision>
  <dcterms:created xsi:type="dcterms:W3CDTF">2024-11-25T03:14:00Z</dcterms:created>
  <dcterms:modified xsi:type="dcterms:W3CDTF">2025-02-16T05:31:00Z</dcterms:modified>
</cp:coreProperties>
</file>