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S1</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S1:</w:t>
      </w:r>
      <w:r w:rsidDel="00000000" w:rsidR="00000000" w:rsidRPr="00000000">
        <w:rPr>
          <w:rFonts w:ascii="Times New Roman" w:cs="Times New Roman" w:eastAsia="Times New Roman" w:hAnsi="Times New Roman"/>
          <w:sz w:val="24"/>
          <w:szCs w:val="24"/>
          <w:rtl w:val="0"/>
        </w:rPr>
        <w:t xml:space="preserve"> Collection sites in the southeastern region of the Dominican Republic: Coco Reef: 18.33668N, 68.8239W; Playita: 18.3728N, 68.8532W; and Magayan: 18.3609N, 68.8453W.</w:t>
      </w:r>
    </w:p>
    <w:p w:rsidR="00000000" w:rsidDel="00000000" w:rsidP="00000000" w:rsidRDefault="00000000" w:rsidRPr="00000000" w14:paraId="0000000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943600" cy="3340100"/>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S1: </w:t>
      </w:r>
      <w:r w:rsidDel="00000000" w:rsidR="00000000" w:rsidRPr="00000000">
        <w:rPr>
          <w:rFonts w:ascii="Times New Roman" w:cs="Times New Roman" w:eastAsia="Times New Roman" w:hAnsi="Times New Roman"/>
          <w:sz w:val="24"/>
          <w:szCs w:val="24"/>
          <w:rtl w:val="0"/>
        </w:rPr>
        <w:t xml:space="preserve">Experiment dates for each experimental phase and species. ACER: </w:t>
      </w:r>
      <w:r w:rsidDel="00000000" w:rsidR="00000000" w:rsidRPr="00000000">
        <w:rPr>
          <w:rFonts w:ascii="Times New Roman" w:cs="Times New Roman" w:eastAsia="Times New Roman" w:hAnsi="Times New Roman"/>
          <w:i w:val="1"/>
          <w:sz w:val="24"/>
          <w:szCs w:val="24"/>
          <w:rtl w:val="0"/>
        </w:rPr>
        <w:t xml:space="preserve">Acropora cervicornis</w:t>
      </w:r>
      <w:r w:rsidDel="00000000" w:rsidR="00000000" w:rsidRPr="00000000">
        <w:rPr>
          <w:rFonts w:ascii="Times New Roman" w:cs="Times New Roman" w:eastAsia="Times New Roman" w:hAnsi="Times New Roman"/>
          <w:sz w:val="24"/>
          <w:szCs w:val="24"/>
          <w:rtl w:val="0"/>
        </w:rPr>
        <w:t xml:space="preserve">; DLAB: </w:t>
      </w:r>
      <w:r w:rsidDel="00000000" w:rsidR="00000000" w:rsidRPr="00000000">
        <w:rPr>
          <w:rFonts w:ascii="Times New Roman" w:cs="Times New Roman" w:eastAsia="Times New Roman" w:hAnsi="Times New Roman"/>
          <w:i w:val="1"/>
          <w:sz w:val="24"/>
          <w:szCs w:val="24"/>
          <w:rtl w:val="0"/>
        </w:rPr>
        <w:t xml:space="preserve">Diploria labyrinthiformis</w:t>
      </w:r>
      <w:r w:rsidDel="00000000" w:rsidR="00000000" w:rsidRPr="00000000">
        <w:rPr>
          <w:rFonts w:ascii="Times New Roman" w:cs="Times New Roman" w:eastAsia="Times New Roman" w:hAnsi="Times New Roman"/>
          <w:sz w:val="24"/>
          <w:szCs w:val="24"/>
          <w:rtl w:val="0"/>
        </w:rPr>
        <w:t xml:space="preserve">; MCAV: </w:t>
      </w:r>
      <w:r w:rsidDel="00000000" w:rsidR="00000000" w:rsidRPr="00000000">
        <w:rPr>
          <w:rFonts w:ascii="Times New Roman" w:cs="Times New Roman" w:eastAsia="Times New Roman" w:hAnsi="Times New Roman"/>
          <w:i w:val="1"/>
          <w:sz w:val="24"/>
          <w:szCs w:val="24"/>
          <w:rtl w:val="0"/>
        </w:rPr>
        <w:t xml:space="preserve">Montastraea cavernosa</w:t>
      </w:r>
      <w:r w:rsidDel="00000000" w:rsidR="00000000" w:rsidRPr="00000000">
        <w:rPr>
          <w:rFonts w:ascii="Times New Roman" w:cs="Times New Roman" w:eastAsia="Times New Roman" w:hAnsi="Times New Roman"/>
          <w:sz w:val="24"/>
          <w:szCs w:val="24"/>
          <w:rtl w:val="0"/>
        </w:rPr>
        <w:t xml:space="preserve">; OANN: </w:t>
      </w:r>
      <w:r w:rsidDel="00000000" w:rsidR="00000000" w:rsidRPr="00000000">
        <w:rPr>
          <w:rFonts w:ascii="Times New Roman" w:cs="Times New Roman" w:eastAsia="Times New Roman" w:hAnsi="Times New Roman"/>
          <w:i w:val="1"/>
          <w:sz w:val="24"/>
          <w:szCs w:val="24"/>
          <w:rtl w:val="0"/>
        </w:rPr>
        <w:t xml:space="preserve">Orbicella annularis</w:t>
      </w:r>
      <w:r w:rsidDel="00000000" w:rsidR="00000000" w:rsidRPr="00000000">
        <w:rPr>
          <w:rFonts w:ascii="Times New Roman" w:cs="Times New Roman" w:eastAsia="Times New Roman" w:hAnsi="Times New Roman"/>
          <w:sz w:val="24"/>
          <w:szCs w:val="24"/>
          <w:rtl w:val="0"/>
        </w:rPr>
        <w:t xml:space="preserve">; OFAV: </w:t>
      </w:r>
      <w:r w:rsidDel="00000000" w:rsidR="00000000" w:rsidRPr="00000000">
        <w:rPr>
          <w:rFonts w:ascii="Times New Roman" w:cs="Times New Roman" w:eastAsia="Times New Roman" w:hAnsi="Times New Roman"/>
          <w:i w:val="1"/>
          <w:sz w:val="24"/>
          <w:szCs w:val="24"/>
          <w:rtl w:val="0"/>
        </w:rPr>
        <w:t xml:space="preserve">Orbicella faveolata</w:t>
      </w:r>
      <w:r w:rsidDel="00000000" w:rsidR="00000000" w:rsidRPr="00000000">
        <w:rPr>
          <w:rFonts w:ascii="Times New Roman" w:cs="Times New Roman" w:eastAsia="Times New Roman" w:hAnsi="Times New Roman"/>
          <w:sz w:val="24"/>
          <w:szCs w:val="24"/>
          <w:rtl w:val="0"/>
        </w:rPr>
        <w:t xml:space="preserve">; PAST: </w:t>
      </w:r>
      <w:r w:rsidDel="00000000" w:rsidR="00000000" w:rsidRPr="00000000">
        <w:rPr>
          <w:rFonts w:ascii="Times New Roman" w:cs="Times New Roman" w:eastAsia="Times New Roman" w:hAnsi="Times New Roman"/>
          <w:i w:val="1"/>
          <w:sz w:val="24"/>
          <w:szCs w:val="24"/>
          <w:rtl w:val="0"/>
        </w:rPr>
        <w:t xml:space="preserve">Porites astreoides</w:t>
      </w:r>
      <w:r w:rsidDel="00000000" w:rsidR="00000000" w:rsidRPr="00000000">
        <w:rPr>
          <w:rFonts w:ascii="Times New Roman" w:cs="Times New Roman" w:eastAsia="Times New Roman" w:hAnsi="Times New Roman"/>
          <w:sz w:val="24"/>
          <w:szCs w:val="24"/>
          <w:rtl w:val="0"/>
        </w:rPr>
        <w:t xml:space="preserve">; PPOR: </w:t>
      </w:r>
      <w:r w:rsidDel="00000000" w:rsidR="00000000" w:rsidRPr="00000000">
        <w:rPr>
          <w:rFonts w:ascii="Times New Roman" w:cs="Times New Roman" w:eastAsia="Times New Roman" w:hAnsi="Times New Roman"/>
          <w:i w:val="1"/>
          <w:sz w:val="24"/>
          <w:szCs w:val="24"/>
          <w:rtl w:val="0"/>
        </w:rPr>
        <w:t xml:space="preserve">Porites porites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7">
      <w:pPr>
        <w:jc w:val="both"/>
        <w:rPr>
          <w:rFonts w:ascii="Times New Roman" w:cs="Times New Roman" w:eastAsia="Times New Roman" w:hAnsi="Times New Roman"/>
          <w:b w:val="1"/>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Experiment phase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species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Experiment month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Experiment year</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interspecific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OFAV</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MCAV</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PPOR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October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intraspecific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OFAV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2021</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MCAV</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w:t>
            </w:r>
          </w:p>
        </w:tc>
      </w:tr>
    </w:tbl>
    <w:p w:rsidR="00000000" w:rsidDel="00000000" w:rsidP="00000000" w:rsidRDefault="00000000" w:rsidRPr="00000000" w14:paraId="0000003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E">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S2: </w:t>
      </w:r>
      <w:r w:rsidDel="00000000" w:rsidR="00000000" w:rsidRPr="00000000">
        <w:rPr>
          <w:rFonts w:ascii="Times New Roman" w:cs="Times New Roman" w:eastAsia="Times New Roman" w:hAnsi="Times New Roman"/>
          <w:sz w:val="24"/>
          <w:szCs w:val="24"/>
          <w:highlight w:val="white"/>
          <w:rtl w:val="0"/>
        </w:rPr>
        <w:t xml:space="preserve">Results of Nemenyi post-hoc test for photosynthetic efficiency between species across all temperatures.</w:t>
      </w:r>
    </w:p>
    <w:p w:rsidR="00000000" w:rsidDel="00000000" w:rsidP="00000000" w:rsidRDefault="00000000" w:rsidRPr="00000000" w14:paraId="0000003F">
      <w:pPr>
        <w:jc w:val="both"/>
        <w:rPr>
          <w:rFonts w:ascii="Courier New" w:cs="Courier New" w:eastAsia="Courier New" w:hAnsi="Courier New"/>
          <w:b w:val="1"/>
          <w:sz w:val="20"/>
          <w:szCs w:val="20"/>
          <w:highlight w:val="white"/>
        </w:rPr>
      </w:pPr>
      <w:r w:rsidDel="00000000" w:rsidR="00000000" w:rsidRPr="00000000">
        <w:rPr>
          <w:rtl w:val="0"/>
        </w:rPr>
      </w:r>
    </w:p>
    <w:p w:rsidR="00000000" w:rsidDel="00000000" w:rsidP="00000000" w:rsidRDefault="00000000" w:rsidRPr="00000000" w14:paraId="00000040">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ACER    DLAB    MCAV    OANN    OFAV    PAST   </w:t>
      </w:r>
    </w:p>
    <w:p w:rsidR="00000000" w:rsidDel="00000000" w:rsidP="00000000" w:rsidRDefault="00000000" w:rsidRPr="00000000" w14:paraId="00000041">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DLAB 0.00016 -       -       -       -       -      </w:t>
      </w:r>
    </w:p>
    <w:p w:rsidR="00000000" w:rsidDel="00000000" w:rsidP="00000000" w:rsidRDefault="00000000" w:rsidRPr="00000000" w14:paraId="00000042">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MCAV 1.5e-06 0.97088 -       -       -       -      </w:t>
      </w:r>
    </w:p>
    <w:p w:rsidR="00000000" w:rsidDel="00000000" w:rsidP="00000000" w:rsidRDefault="00000000" w:rsidRPr="00000000" w14:paraId="00000043">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OANN 6.3e-08 0.77017 0.99813 -       -       -      </w:t>
      </w:r>
    </w:p>
    <w:p w:rsidR="00000000" w:rsidDel="00000000" w:rsidP="00000000" w:rsidRDefault="00000000" w:rsidRPr="00000000" w14:paraId="00000044">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OFAV 5.6e-07 0.93234 1.00000 0.99980 -       -      </w:t>
      </w:r>
    </w:p>
    <w:p w:rsidR="00000000" w:rsidDel="00000000" w:rsidP="00000000" w:rsidRDefault="00000000" w:rsidRPr="00000000" w14:paraId="00000045">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PAST 4.4e-08 0.65910 0.98947 0.99999 0.99742 -      </w:t>
      </w:r>
    </w:p>
    <w:p w:rsidR="00000000" w:rsidDel="00000000" w:rsidP="00000000" w:rsidRDefault="00000000" w:rsidRPr="00000000" w14:paraId="00000046">
      <w:pPr>
        <w:spacing w:line="288" w:lineRule="auto"/>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PPOR 1.00000 0.00015 1.4e-06 5.9e-08 5.3e-07 4.2e-08</w:t>
      </w:r>
    </w:p>
    <w:p w:rsidR="00000000" w:rsidDel="00000000" w:rsidP="00000000" w:rsidRDefault="00000000" w:rsidRPr="00000000" w14:paraId="0000004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S3:</w:t>
      </w:r>
      <w:r w:rsidDel="00000000" w:rsidR="00000000" w:rsidRPr="00000000">
        <w:rPr>
          <w:rFonts w:ascii="Times New Roman" w:cs="Times New Roman" w:eastAsia="Times New Roman" w:hAnsi="Times New Roman"/>
          <w:sz w:val="24"/>
          <w:szCs w:val="24"/>
          <w:rtl w:val="0"/>
        </w:rPr>
        <w:t xml:space="preserve"> Interspecific data analysis - Kruskall-Wallis Chi-square values (</w:t>
      </w:r>
      <w:r w:rsidDel="00000000" w:rsidR="00000000" w:rsidRPr="00000000">
        <w:rPr>
          <w:rFonts w:ascii="Times New Roman" w:cs="Times New Roman" w:eastAsia="Times New Roman" w:hAnsi="Times New Roman"/>
          <w:b w:val="1"/>
          <w:sz w:val="20"/>
          <w:szCs w:val="20"/>
          <w:rtl w:val="0"/>
        </w:rPr>
        <w:t xml:space="preserve">𝛘</w:t>
      </w:r>
      <w:r w:rsidDel="00000000" w:rsidR="00000000" w:rsidRPr="00000000">
        <w:rPr>
          <w:rFonts w:ascii="Times New Roman" w:cs="Times New Roman" w:eastAsia="Times New Roman" w:hAnsi="Times New Roman"/>
          <w:b w:val="1"/>
          <w:sz w:val="20"/>
          <w:szCs w:val="20"/>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significance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-value), and significant pairs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&lt;0.05)</w:t>
      </w:r>
      <w:r w:rsidDel="00000000" w:rsidR="00000000" w:rsidRPr="00000000">
        <w:rPr>
          <w:rFonts w:ascii="Times New Roman" w:cs="Times New Roman" w:eastAsia="Times New Roman" w:hAnsi="Times New Roman"/>
          <w:sz w:val="24"/>
          <w:szCs w:val="24"/>
          <w:rtl w:val="0"/>
        </w:rPr>
        <w:t xml:space="preserve"> obtained with Nemenyi tests -  differences in photosynthetic efficiency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v</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m</w:t>
      </w:r>
      <w:r w:rsidDel="00000000" w:rsidR="00000000" w:rsidRPr="00000000">
        <w:rPr>
          <w:rFonts w:ascii="Times New Roman" w:cs="Times New Roman" w:eastAsia="Times New Roman" w:hAnsi="Times New Roman"/>
          <w:sz w:val="24"/>
          <w:szCs w:val="24"/>
          <w:rtl w:val="0"/>
        </w:rPr>
        <w:t xml:space="preserve">) and pixel intensity between species for each temperature treatment. </w:t>
      </w:r>
    </w:p>
    <w:p w:rsidR="00000000" w:rsidDel="00000000" w:rsidP="00000000" w:rsidRDefault="00000000" w:rsidRPr="00000000" w14:paraId="00000049">
      <w:pPr>
        <w:spacing w:before="200" w:lineRule="auto"/>
        <w:rPr>
          <w:b w:val="1"/>
        </w:rPr>
      </w:pPr>
      <w:r w:rsidDel="00000000" w:rsidR="00000000" w:rsidRPr="00000000">
        <w:rPr>
          <w:rtl w:val="0"/>
        </w:rPr>
      </w:r>
    </w:p>
    <w:tbl>
      <w:tblPr>
        <w:tblStyle w:val="Table2"/>
        <w:tblW w:w="92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990"/>
        <w:gridCol w:w="1065"/>
        <w:gridCol w:w="1845"/>
        <w:gridCol w:w="990"/>
        <w:gridCol w:w="1155"/>
        <w:gridCol w:w="1815"/>
        <w:tblGridChange w:id="0">
          <w:tblGrid>
            <w:gridCol w:w="1380"/>
            <w:gridCol w:w="990"/>
            <w:gridCol w:w="1065"/>
            <w:gridCol w:w="1845"/>
            <w:gridCol w:w="990"/>
            <w:gridCol w:w="1155"/>
            <w:gridCol w:w="1815"/>
          </w:tblGrid>
        </w:tblGridChange>
      </w:tblGrid>
      <w:tr>
        <w:trPr>
          <w:cantSplit w:val="0"/>
          <w:trHeight w:val="40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rFonts w:ascii="Times New Roman" w:cs="Times New Roman" w:eastAsia="Times New Roman" w:hAnsi="Times New Roman"/>
                <w:b w:val="1"/>
                <w:sz w:val="20"/>
                <w:szCs w:val="20"/>
              </w:rPr>
            </w:pPr>
            <w:r w:rsidDel="00000000" w:rsidR="00000000" w:rsidRPr="00000000">
              <w:rPr>
                <w:rtl w:val="0"/>
              </w:rPr>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FvFm</w:t>
            </w:r>
          </w:p>
        </w:tc>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Pixel intensity</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Temperature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widowControl w:val="0"/>
              <w:spacing w:line="240" w:lineRule="auto"/>
              <w:jc w:val="center"/>
              <w:rPr>
                <w:rFonts w:ascii="Times New Roman" w:cs="Times New Roman" w:eastAsia="Times New Roman" w:hAnsi="Times New Roman"/>
                <w:b w:val="1"/>
                <w:sz w:val="20"/>
                <w:szCs w:val="20"/>
                <w:vertAlign w:val="superscript"/>
              </w:rPr>
            </w:pPr>
            <w:r w:rsidDel="00000000" w:rsidR="00000000" w:rsidRPr="00000000">
              <w:rPr>
                <w:rFonts w:ascii="Times New Roman" w:cs="Times New Roman" w:eastAsia="Times New Roman" w:hAnsi="Times New Roman"/>
                <w:b w:val="1"/>
                <w:sz w:val="20"/>
                <w:szCs w:val="20"/>
                <w:rtl w:val="0"/>
              </w:rPr>
              <w:t xml:space="preserve">𝛘</w:t>
            </w:r>
            <w:r w:rsidDel="00000000" w:rsidR="00000000" w:rsidRPr="00000000">
              <w:rPr>
                <w:rFonts w:ascii="Times New Roman" w:cs="Times New Roman" w:eastAsia="Times New Roman" w:hAnsi="Times New Roman"/>
                <w:b w:val="1"/>
                <w:sz w:val="20"/>
                <w:szCs w:val="20"/>
                <w:vertAlign w:val="superscript"/>
                <w:rtl w:val="0"/>
              </w:rPr>
              <w:t xml:space="preserve">2</w:t>
            </w:r>
          </w:p>
          <w:p w:rsidR="00000000" w:rsidDel="00000000" w:rsidP="00000000" w:rsidRDefault="00000000" w:rsidRPr="00000000" w14:paraId="00000053">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(df = 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p</w:t>
            </w:r>
            <w:r w:rsidDel="00000000" w:rsidR="00000000" w:rsidRPr="00000000">
              <w:rPr>
                <w:rFonts w:ascii="Times New Roman" w:cs="Times New Roman" w:eastAsia="Times New Roman" w:hAnsi="Times New Roman"/>
                <w:b w:val="1"/>
                <w:sz w:val="20"/>
                <w:szCs w:val="20"/>
                <w:rtl w:val="0"/>
              </w:rPr>
              <w:t xml:space="preserve">-value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Significant pairs</w:t>
            </w:r>
            <w:r w:rsidDel="00000000" w:rsidR="00000000" w:rsidRPr="00000000">
              <w:rPr>
                <w:rFonts w:ascii="Times New Roman" w:cs="Times New Roman" w:eastAsia="Times New Roman" w:hAnsi="Times New Roman"/>
                <w:sz w:val="20"/>
                <w:szCs w:val="20"/>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rFonts w:ascii="Times New Roman" w:cs="Times New Roman" w:eastAsia="Times New Roman" w:hAnsi="Times New Roman"/>
                <w:b w:val="1"/>
                <w:sz w:val="20"/>
                <w:szCs w:val="20"/>
                <w:vertAlign w:val="superscript"/>
              </w:rPr>
            </w:pPr>
            <w:r w:rsidDel="00000000" w:rsidR="00000000" w:rsidRPr="00000000">
              <w:rPr>
                <w:rFonts w:ascii="Times New Roman" w:cs="Times New Roman" w:eastAsia="Times New Roman" w:hAnsi="Times New Roman"/>
                <w:b w:val="1"/>
                <w:sz w:val="20"/>
                <w:szCs w:val="20"/>
                <w:rtl w:val="0"/>
              </w:rPr>
              <w:t xml:space="preserve">𝛘</w:t>
            </w:r>
            <w:r w:rsidDel="00000000" w:rsidR="00000000" w:rsidRPr="00000000">
              <w:rPr>
                <w:rFonts w:ascii="Times New Roman" w:cs="Times New Roman" w:eastAsia="Times New Roman" w:hAnsi="Times New Roman"/>
                <w:b w:val="1"/>
                <w:sz w:val="20"/>
                <w:szCs w:val="20"/>
                <w:vertAlign w:val="superscript"/>
                <w:rtl w:val="0"/>
              </w:rPr>
              <w:t xml:space="preserve">2</w:t>
            </w:r>
          </w:p>
          <w:p w:rsidR="00000000" w:rsidDel="00000000" w:rsidP="00000000" w:rsidRDefault="00000000" w:rsidRPr="00000000" w14:paraId="00000057">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(df = 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p</w:t>
            </w:r>
            <w:r w:rsidDel="00000000" w:rsidR="00000000" w:rsidRPr="00000000">
              <w:rPr>
                <w:rFonts w:ascii="Times New Roman" w:cs="Times New Roman" w:eastAsia="Times New Roman" w:hAnsi="Times New Roman"/>
                <w:b w:val="1"/>
                <w:sz w:val="20"/>
                <w:szCs w:val="20"/>
                <w:rtl w:val="0"/>
              </w:rPr>
              <w:t xml:space="preserve">-value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Significant pairs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 (28.5°C)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24.529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0.0004172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5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5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MCAV - PPOR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41.529</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2.277e-07</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DLAB</w:t>
            </w:r>
          </w:p>
          <w:p w:rsidR="00000000" w:rsidDel="00000000" w:rsidP="00000000" w:rsidRDefault="00000000" w:rsidRPr="00000000" w14:paraId="0000006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6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6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 (31.5°C)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27.447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0.0001194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6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6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6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 - PPOR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44.115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7.015e-08</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DLAB</w:t>
            </w:r>
          </w:p>
          <w:p w:rsidR="00000000" w:rsidDel="00000000" w:rsidP="00000000" w:rsidRDefault="00000000" w:rsidRPr="00000000" w14:paraId="0000007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 (32.5°C)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17.894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0.006504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OANN - PPOR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39.587</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5.491e-07</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DLAB</w:t>
            </w:r>
          </w:p>
          <w:p w:rsidR="00000000" w:rsidDel="00000000" w:rsidP="00000000" w:rsidRDefault="00000000" w:rsidRPr="00000000" w14:paraId="0000007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 (33.5°C)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31.953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1.666e-05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DLAB</w:t>
            </w:r>
          </w:p>
          <w:p w:rsidR="00000000" w:rsidDel="00000000" w:rsidP="00000000" w:rsidRDefault="00000000" w:rsidRPr="00000000" w14:paraId="0000008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OANN - PPOR</w:t>
            </w:r>
          </w:p>
          <w:p w:rsidR="00000000" w:rsidDel="00000000" w:rsidP="00000000" w:rsidRDefault="00000000" w:rsidRPr="00000000" w14:paraId="0000008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8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 - PPOR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45.545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3.647e-08</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8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8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8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PPOR</w:t>
            </w:r>
          </w:p>
          <w:p w:rsidR="00000000" w:rsidDel="00000000" w:rsidP="00000000" w:rsidRDefault="00000000" w:rsidRPr="00000000" w14:paraId="0000008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 - PPOR</w:t>
            </w:r>
          </w:p>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OFAV - PPOR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 (34.5°C)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30.112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3.742e-05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9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MCAV</w:t>
            </w:r>
          </w:p>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OFAV</w:t>
            </w:r>
          </w:p>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PAST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51.356</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2.513e-09</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9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A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PPOR</w:t>
            </w:r>
          </w:p>
          <w:p w:rsidR="00000000" w:rsidDel="00000000" w:rsidP="00000000" w:rsidRDefault="00000000" w:rsidRPr="00000000" w14:paraId="000000A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 - OANN</w:t>
            </w:r>
          </w:p>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 - PPOR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 (35.5°C)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42.239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1.649e-07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A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 - OANN</w:t>
            </w:r>
          </w:p>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OANN</w:t>
            </w:r>
          </w:p>
          <w:p w:rsidR="00000000" w:rsidDel="00000000" w:rsidP="00000000" w:rsidRDefault="00000000" w:rsidRPr="00000000" w14:paraId="000000A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OFAV</w:t>
            </w:r>
          </w:p>
          <w:p w:rsidR="00000000" w:rsidDel="00000000" w:rsidP="00000000" w:rsidRDefault="00000000" w:rsidRPr="00000000" w14:paraId="000000A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PAST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44.484</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spacing w:line="288"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highlight w:val="white"/>
                <w:rtl w:val="0"/>
              </w:rPr>
              <w:t xml:space="preserve">5.926e-08</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B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PPOR</w:t>
            </w:r>
          </w:p>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 - PPOR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 (36.5°C)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46.468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2.388e-08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MCAV - OANN</w:t>
            </w:r>
          </w:p>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MCAV - OFAV</w:t>
            </w:r>
          </w:p>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OANN - PAST</w:t>
            </w:r>
          </w:p>
          <w:p w:rsidR="00000000" w:rsidDel="00000000" w:rsidP="00000000" w:rsidRDefault="00000000" w:rsidRPr="00000000" w14:paraId="000000B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DLAB</w:t>
            </w:r>
          </w:p>
          <w:p w:rsidR="00000000" w:rsidDel="00000000" w:rsidP="00000000" w:rsidRDefault="00000000" w:rsidRPr="00000000" w14:paraId="000000B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OANN</w:t>
            </w:r>
          </w:p>
          <w:p w:rsidR="00000000" w:rsidDel="00000000" w:rsidP="00000000" w:rsidRDefault="00000000" w:rsidRPr="00000000" w14:paraId="000000C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OFAV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29.154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5.688e-05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C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C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C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PAST</w:t>
            </w:r>
          </w:p>
          <w:p w:rsidR="00000000" w:rsidDel="00000000" w:rsidP="00000000" w:rsidRDefault="00000000" w:rsidRPr="00000000" w14:paraId="000000C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PPOR</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 (37.5°C)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35.659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3.211e-06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DLAB</w:t>
            </w:r>
          </w:p>
          <w:p w:rsidR="00000000" w:rsidDel="00000000" w:rsidP="00000000" w:rsidRDefault="00000000" w:rsidRPr="00000000" w14:paraId="000000C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C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C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C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MCAV</w:t>
            </w:r>
          </w:p>
          <w:p w:rsidR="00000000" w:rsidDel="00000000" w:rsidP="00000000" w:rsidRDefault="00000000" w:rsidRPr="00000000" w14:paraId="000000D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OANN</w:t>
            </w:r>
          </w:p>
          <w:p w:rsidR="00000000" w:rsidDel="00000000" w:rsidP="00000000" w:rsidRDefault="00000000" w:rsidRPr="00000000" w14:paraId="000000D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 - OFAV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36.262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line="24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2.451e-06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DLAB</w:t>
            </w:r>
          </w:p>
          <w:p w:rsidR="00000000" w:rsidDel="00000000" w:rsidP="00000000" w:rsidRDefault="00000000" w:rsidRPr="00000000" w14:paraId="000000D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MCAV</w:t>
            </w:r>
          </w:p>
          <w:p w:rsidR="00000000" w:rsidDel="00000000" w:rsidP="00000000" w:rsidRDefault="00000000" w:rsidRPr="00000000" w14:paraId="000000D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OANN</w:t>
            </w:r>
          </w:p>
          <w:p w:rsidR="00000000" w:rsidDel="00000000" w:rsidP="00000000" w:rsidRDefault="00000000" w:rsidRPr="00000000" w14:paraId="000000D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OFAV</w:t>
            </w:r>
          </w:p>
          <w:p w:rsidR="00000000" w:rsidDel="00000000" w:rsidP="00000000" w:rsidRDefault="00000000" w:rsidRPr="00000000" w14:paraId="000000D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 - PPOR</w:t>
            </w:r>
          </w:p>
          <w:p w:rsidR="00000000" w:rsidDel="00000000" w:rsidP="00000000" w:rsidRDefault="00000000" w:rsidRPr="00000000" w14:paraId="000000D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OFAV - PAST</w:t>
            </w:r>
          </w:p>
        </w:tc>
      </w:tr>
    </w:tbl>
    <w:p w:rsidR="00000000" w:rsidDel="00000000" w:rsidP="00000000" w:rsidRDefault="00000000" w:rsidRPr="00000000" w14:paraId="000000DA">
      <w:pPr>
        <w:spacing w:before="20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S4: </w:t>
      </w:r>
      <w:r w:rsidDel="00000000" w:rsidR="00000000" w:rsidRPr="00000000">
        <w:rPr>
          <w:rFonts w:ascii="Times New Roman" w:cs="Times New Roman" w:eastAsia="Times New Roman" w:hAnsi="Times New Roman"/>
          <w:sz w:val="24"/>
          <w:szCs w:val="24"/>
          <w:rtl w:val="0"/>
        </w:rPr>
        <w:t xml:space="preserve">Photosynthetic efficiency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v</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m</w:t>
      </w:r>
      <w:r w:rsidDel="00000000" w:rsidR="00000000" w:rsidRPr="00000000">
        <w:rPr>
          <w:rFonts w:ascii="Times New Roman" w:cs="Times New Roman" w:eastAsia="Times New Roman" w:hAnsi="Times New Roman"/>
          <w:sz w:val="24"/>
          <w:szCs w:val="24"/>
          <w:rtl w:val="0"/>
        </w:rPr>
        <w:t xml:space="preserve">) averaged values by temperature and median values. </w:t>
      </w:r>
    </w:p>
    <w:p w:rsidR="00000000" w:rsidDel="00000000" w:rsidP="00000000" w:rsidRDefault="00000000" w:rsidRPr="00000000" w14:paraId="000000E4">
      <w:pPr>
        <w:jc w:val="both"/>
        <w:rPr>
          <w:rFonts w:ascii="Times New Roman" w:cs="Times New Roman" w:eastAsia="Times New Roman" w:hAnsi="Times New Roman"/>
          <w:sz w:val="24"/>
          <w:szCs w:val="24"/>
        </w:rPr>
      </w:pPr>
      <w:r w:rsidDel="00000000" w:rsidR="00000000" w:rsidRPr="00000000">
        <w:rPr>
          <w:rtl w:val="0"/>
        </w:rPr>
      </w:r>
    </w:p>
    <w:tbl>
      <w:tblPr>
        <w:tblStyle w:val="Table3"/>
        <w:tblW w:w="6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1680"/>
        <w:gridCol w:w="1785"/>
        <w:gridCol w:w="1365"/>
        <w:gridCol w:w="1230"/>
        <w:tblGridChange w:id="0">
          <w:tblGrid>
            <w:gridCol w:w="840"/>
            <w:gridCol w:w="1680"/>
            <w:gridCol w:w="1785"/>
            <w:gridCol w:w="1365"/>
            <w:gridCol w:w="1230"/>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species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temperature (°C)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temperature code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FvFm</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median</w:t>
            </w: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0E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0.58</w:t>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E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0.59</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0.60</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0F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0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0.58</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0.55</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30"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0.42</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D">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0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1">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0.57</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1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7">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B">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C">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1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0">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1">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2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5">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6">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2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A">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B">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2F">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0">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4">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5">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9">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MCAV</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0.51</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3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0.48</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3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5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D">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5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1">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OANN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0.57</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6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0.53</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7">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0">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1">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7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5">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6">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7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A">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B">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7F">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0">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4">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5">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9">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OFAV</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0.57</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8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8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9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A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D">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A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1">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0.53</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B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0.49</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7">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B">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C">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B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0">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1">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C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5">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6">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A">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B">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CF">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0">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0.37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4">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5">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0.60</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D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0.59</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D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E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4a86e8" w:val="clear"/>
            <w:tcMar>
              <w:top w:w="40.0" w:type="dxa"/>
              <w:left w:w="40.0" w:type="dxa"/>
              <w:bottom w:w="40.0" w:type="dxa"/>
              <w:right w:w="40.0" w:type="dxa"/>
            </w:tcMar>
            <w:vAlign w:val="bottom"/>
          </w:tcPr>
          <w:p w:rsidR="00000000" w:rsidDel="00000000" w:rsidP="00000000" w:rsidRDefault="00000000" w:rsidRPr="00000000" w14:paraId="000001F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D">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1F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0.40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2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Table S5: </w:t>
      </w:r>
      <w:r w:rsidDel="00000000" w:rsidR="00000000" w:rsidRPr="00000000">
        <w:rPr>
          <w:rFonts w:ascii="Times New Roman" w:cs="Times New Roman" w:eastAsia="Times New Roman" w:hAnsi="Times New Roman"/>
          <w:sz w:val="24"/>
          <w:szCs w:val="24"/>
          <w:highlight w:val="white"/>
          <w:rtl w:val="0"/>
        </w:rPr>
        <w:t xml:space="preserve">Results of Nemenyi post-hoc test for pixel intensity between species across all temperatures.</w:t>
      </w:r>
    </w:p>
    <w:p w:rsidR="00000000" w:rsidDel="00000000" w:rsidP="00000000" w:rsidRDefault="00000000" w:rsidRPr="00000000" w14:paraId="00000205">
      <w:pPr>
        <w:jc w:val="both"/>
        <w:rPr>
          <w:rFonts w:ascii="Courier New" w:cs="Courier New" w:eastAsia="Courier New" w:hAnsi="Courier New"/>
          <w:b w:val="1"/>
          <w:sz w:val="20"/>
          <w:szCs w:val="20"/>
          <w:highlight w:val="white"/>
        </w:rPr>
      </w:pPr>
      <w:r w:rsidDel="00000000" w:rsidR="00000000" w:rsidRPr="00000000">
        <w:rPr>
          <w:rtl w:val="0"/>
        </w:rPr>
      </w:r>
    </w:p>
    <w:p w:rsidR="00000000" w:rsidDel="00000000" w:rsidP="00000000" w:rsidRDefault="00000000" w:rsidRPr="00000000" w14:paraId="00000206">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ACER    DLAB   MCAV   OANN   OFAV   PAST  </w:t>
      </w:r>
    </w:p>
    <w:p w:rsidR="00000000" w:rsidDel="00000000" w:rsidP="00000000" w:rsidRDefault="00000000" w:rsidRPr="00000000" w14:paraId="00000207">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DLAB 5.8e-14 -      -      -      -      -     </w:t>
      </w:r>
    </w:p>
    <w:p w:rsidR="00000000" w:rsidDel="00000000" w:rsidP="00000000" w:rsidRDefault="00000000" w:rsidRPr="00000000" w14:paraId="00000208">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MCAV &lt; 2e-16 0.0439 -      -      -      -     </w:t>
      </w:r>
    </w:p>
    <w:p w:rsidR="00000000" w:rsidDel="00000000" w:rsidP="00000000" w:rsidRDefault="00000000" w:rsidRPr="00000000" w14:paraId="00000209">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OANN &lt; 2e-16 0.0036 0.9901 -      -      -     </w:t>
      </w:r>
    </w:p>
    <w:p w:rsidR="00000000" w:rsidDel="00000000" w:rsidP="00000000" w:rsidRDefault="00000000" w:rsidRPr="00000000" w14:paraId="0000020A">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OFAV 7.4e-14 0.9302 0.4808 0.1146 -      -     </w:t>
      </w:r>
    </w:p>
    <w:p w:rsidR="00000000" w:rsidDel="00000000" w:rsidP="00000000" w:rsidRDefault="00000000" w:rsidRPr="00000000" w14:paraId="0000020B">
      <w:pPr>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PAST 5.4e-14 0.9219 0.5534 0.1549 1.0000 -     </w:t>
      </w:r>
    </w:p>
    <w:p w:rsidR="00000000" w:rsidDel="00000000" w:rsidP="00000000" w:rsidRDefault="00000000" w:rsidRPr="00000000" w14:paraId="0000020C">
      <w:pPr>
        <w:spacing w:line="288" w:lineRule="auto"/>
        <w:jc w:val="both"/>
        <w:rPr>
          <w:rFonts w:ascii="Courier New" w:cs="Courier New" w:eastAsia="Courier New" w:hAnsi="Courier New"/>
          <w:b w:val="1"/>
          <w:sz w:val="20"/>
          <w:szCs w:val="20"/>
          <w:highlight w:val="white"/>
        </w:rPr>
      </w:pPr>
      <w:r w:rsidDel="00000000" w:rsidR="00000000" w:rsidRPr="00000000">
        <w:rPr>
          <w:rFonts w:ascii="Courier New" w:cs="Courier New" w:eastAsia="Courier New" w:hAnsi="Courier New"/>
          <w:b w:val="1"/>
          <w:sz w:val="20"/>
          <w:szCs w:val="20"/>
          <w:highlight w:val="white"/>
          <w:rtl w:val="0"/>
        </w:rPr>
        <w:t xml:space="preserve">PPOR 6.7e-14 0.2954 0.9857 0.7253 0.9265 0.9496</w:t>
      </w:r>
    </w:p>
    <w:p w:rsidR="00000000" w:rsidDel="00000000" w:rsidP="00000000" w:rsidRDefault="00000000" w:rsidRPr="00000000" w14:paraId="0000020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0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S6: </w:t>
      </w:r>
      <w:r w:rsidDel="00000000" w:rsidR="00000000" w:rsidRPr="00000000">
        <w:rPr>
          <w:rFonts w:ascii="Times New Roman" w:cs="Times New Roman" w:eastAsia="Times New Roman" w:hAnsi="Times New Roman"/>
          <w:sz w:val="24"/>
          <w:szCs w:val="24"/>
          <w:rtl w:val="0"/>
        </w:rPr>
        <w:t xml:space="preserve">Pixel intensity averaged values by temperature and median values. </w:t>
      </w:r>
      <w:r w:rsidDel="00000000" w:rsidR="00000000" w:rsidRPr="00000000">
        <w:rPr>
          <w:rtl w:val="0"/>
        </w:rPr>
      </w:r>
    </w:p>
    <w:p w:rsidR="00000000" w:rsidDel="00000000" w:rsidP="00000000" w:rsidRDefault="00000000" w:rsidRPr="00000000" w14:paraId="0000020F">
      <w:pPr>
        <w:jc w:val="both"/>
        <w:rPr>
          <w:rFonts w:ascii="Times New Roman" w:cs="Times New Roman" w:eastAsia="Times New Roman" w:hAnsi="Times New Roman"/>
          <w:b w:val="1"/>
          <w:sz w:val="24"/>
          <w:szCs w:val="24"/>
        </w:rPr>
      </w:pPr>
      <w:r w:rsidDel="00000000" w:rsidR="00000000" w:rsidRPr="00000000">
        <w:rPr>
          <w:rtl w:val="0"/>
        </w:rPr>
      </w:r>
    </w:p>
    <w:tbl>
      <w:tblPr>
        <w:tblStyle w:val="Table4"/>
        <w:tblW w:w="68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1680"/>
        <w:gridCol w:w="1785"/>
        <w:gridCol w:w="1440"/>
        <w:gridCol w:w="1080"/>
        <w:tblGridChange w:id="0">
          <w:tblGrid>
            <w:gridCol w:w="840"/>
            <w:gridCol w:w="1680"/>
            <w:gridCol w:w="1785"/>
            <w:gridCol w:w="1440"/>
            <w:gridCol w:w="1080"/>
          </w:tblGrid>
        </w:tblGridChange>
      </w:tblGrid>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species</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temperature (°C)</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temperature code</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pixel intensity</w:t>
            </w: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median</w:t>
            </w: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ACER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168.80</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1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190.27</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A">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166.70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E">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1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173.74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187.88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2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192.66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2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247.06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254.82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253.48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3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80.09</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4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104.45</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2">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78.08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75.29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4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81.32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5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127.59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131.88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137.14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136.06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MCAV</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60.69</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6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80.59</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70.04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64.83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7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91.14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7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101.53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109.18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121.55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OANN</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8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60.95</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9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68.09</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2">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61.80</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6">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7">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66.94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B">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C">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9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9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65.69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0">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1">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A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69.24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5">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6">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100.32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A">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B">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122.04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AF">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0">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126.22</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4">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OFAV</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81.40</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B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86.41</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A">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81.93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E">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B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83.16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C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81.68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C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89.66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C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101.39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113.76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111.81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C">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DF">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78.66</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E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88.36</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2">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70.73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6">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7">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9">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71.04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B">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C">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EE">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2E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87.49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0">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1">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3">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98.75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5">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6">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8">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112.41</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A">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B">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D">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E">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153.03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2FF">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0">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2">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3">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222.44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4">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PPOR</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7">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8">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92.85</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30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93.84</w:t>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A">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C">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D">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96.84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E">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0F">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0">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1">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MMM+4</w:t>
            </w:r>
          </w:p>
        </w:tc>
        <w:tc>
          <w:tcPr>
            <w:tcBorders>
              <w:top w:color="cccccc" w:space="0" w:sz="4" w:val="single"/>
              <w:left w:color="cccccc" w:space="0" w:sz="4" w:val="single"/>
              <w:bottom w:color="cccccc" w:space="0" w:sz="4" w:val="single"/>
              <w:right w:color="cccccc" w:space="0" w:sz="4" w:val="single"/>
            </w:tcBorders>
            <w:shd w:fill="ff9900" w:val="clear"/>
            <w:tcMar>
              <w:top w:w="40.0" w:type="dxa"/>
              <w:left w:w="40.0" w:type="dxa"/>
              <w:bottom w:w="40.0" w:type="dxa"/>
              <w:right w:w="40.0" w:type="dxa"/>
            </w:tcMar>
            <w:vAlign w:val="bottom"/>
          </w:tcPr>
          <w:p w:rsidR="00000000" w:rsidDel="00000000" w:rsidP="00000000" w:rsidRDefault="00000000" w:rsidRPr="00000000" w14:paraId="00000312">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94.84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3">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4">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5">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6">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7">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52.57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8">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9">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A">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B">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MMM+6</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C">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58.73</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D">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E">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1F">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0">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MMM+7</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1">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72.04</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2">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3">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4">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36.5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5">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MMM+8</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6">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111.79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7">
            <w:pPr>
              <w:widowControl w:val="0"/>
              <w:rPr>
                <w:rFonts w:ascii="Times New Roman" w:cs="Times New Roman" w:eastAsia="Times New Roman" w:hAnsi="Times New Roman"/>
                <w:sz w:val="20"/>
                <w:szCs w:val="20"/>
              </w:rPr>
            </w:pPr>
            <w:r w:rsidDel="00000000" w:rsidR="00000000" w:rsidRPr="00000000">
              <w:rPr>
                <w:rtl w:val="0"/>
              </w:rPr>
            </w:r>
          </w:p>
        </w:tc>
      </w:tr>
      <w:tr>
        <w:trPr>
          <w:cantSplit w:val="0"/>
          <w:trHeight w:val="315" w:hRule="atLeast"/>
          <w:tblHeader w:val="0"/>
        </w:trPr>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8">
            <w:pPr>
              <w:widowControl w:val="0"/>
              <w:rPr>
                <w:rFonts w:ascii="Times New Roman" w:cs="Times New Roman" w:eastAsia="Times New Roman" w:hAnsi="Times New Roman"/>
                <w:sz w:val="20"/>
                <w:szCs w:val="20"/>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9">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37.5</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A">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MMM+9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B">
            <w:pPr>
              <w:widowControl w:val="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144.49</w:t>
            </w:r>
          </w:p>
        </w:tc>
        <w:tc>
          <w:tcPr>
            <w:tcBorders>
              <w:top w:color="cccccc" w:space="0" w:sz="4" w:val="single"/>
              <w:left w:color="cccccc" w:space="0" w:sz="4" w:val="single"/>
              <w:bottom w:color="cccccc" w:space="0" w:sz="4" w:val="single"/>
              <w:right w:color="cccccc" w:space="0" w:sz="4" w:val="single"/>
            </w:tcBorders>
            <w:tcMar>
              <w:top w:w="40.0" w:type="dxa"/>
              <w:left w:w="40.0" w:type="dxa"/>
              <w:bottom w:w="40.0" w:type="dxa"/>
              <w:right w:w="40.0" w:type="dxa"/>
            </w:tcMar>
            <w:vAlign w:val="bottom"/>
          </w:tcPr>
          <w:p w:rsidR="00000000" w:rsidDel="00000000" w:rsidP="00000000" w:rsidRDefault="00000000" w:rsidRPr="00000000" w14:paraId="0000032C">
            <w:pPr>
              <w:widowControl w:val="0"/>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2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2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S2:</w:t>
      </w:r>
      <w:r w:rsidDel="00000000" w:rsidR="00000000" w:rsidRPr="00000000">
        <w:rPr>
          <w:rFonts w:ascii="Times New Roman" w:cs="Times New Roman" w:eastAsia="Times New Roman" w:hAnsi="Times New Roman"/>
          <w:sz w:val="24"/>
          <w:szCs w:val="24"/>
          <w:rtl w:val="0"/>
        </w:rPr>
        <w:t xml:space="preserve"> Biplot of Principal Component Analysis (PCA) of all colonies across five coral species based on three heat stress metrics: photosynthetic efficiency (Fv/Fm), red channel pixel intensity, and visual bleaching scores. Values for pixel intensity and bleaching scores were directionally inverted to ensure that higher values represent greater thermotolerance across all metrics. PC1 explains the majority of the variance, primarily driven by visual bleaching and pixel intensity, while Fv/Fm contributes less. </w:t>
      </w:r>
      <w:r w:rsidDel="00000000" w:rsidR="00000000" w:rsidRPr="00000000">
        <w:rPr>
          <w:rtl w:val="0"/>
        </w:rPr>
      </w:r>
    </w:p>
    <w:p w:rsidR="00000000" w:rsidDel="00000000" w:rsidP="00000000" w:rsidRDefault="00000000" w:rsidRPr="00000000" w14:paraId="0000033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619500" cy="2764146"/>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19500" cy="2764146"/>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S3: </w:t>
      </w:r>
      <w:r w:rsidDel="00000000" w:rsidR="00000000" w:rsidRPr="00000000">
        <w:rPr>
          <w:rFonts w:ascii="Times New Roman" w:cs="Times New Roman" w:eastAsia="Times New Roman" w:hAnsi="Times New Roman"/>
          <w:sz w:val="24"/>
          <w:szCs w:val="24"/>
          <w:rtl w:val="0"/>
        </w:rPr>
        <w:t xml:space="preserve">Biplot of </w:t>
      </w:r>
      <w:r w:rsidDel="00000000" w:rsidR="00000000" w:rsidRPr="00000000">
        <w:rPr>
          <w:rFonts w:ascii="Times New Roman" w:cs="Times New Roman" w:eastAsia="Times New Roman" w:hAnsi="Times New Roman"/>
          <w:sz w:val="24"/>
          <w:szCs w:val="24"/>
          <w:rtl w:val="0"/>
        </w:rPr>
        <w:t xml:space="preserve">Principal Component Analysis (PCA) of all colonies across five coral species based on three heat stress metrics: photosynthetic efficiency (Fv/Fm), red channel pixel intensity, and visual bleaching scores.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Colonies are grouped and color-coded by species. Although species-level clustering is not fully discrete, there is visible grouping, suggesting that species identity may influence the multivariate structure of the thermotolerance metrics. </w:t>
      </w:r>
    </w:p>
    <w:p w:rsidR="00000000" w:rsidDel="00000000" w:rsidP="00000000" w:rsidRDefault="00000000" w:rsidRPr="00000000" w14:paraId="000003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24250" cy="2591649"/>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24250" cy="2591649"/>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Table S7:</w:t>
      </w:r>
      <w:r w:rsidDel="00000000" w:rsidR="00000000" w:rsidRPr="00000000">
        <w:rPr>
          <w:rFonts w:ascii="Times New Roman" w:cs="Times New Roman" w:eastAsia="Times New Roman" w:hAnsi="Times New Roman"/>
          <w:sz w:val="24"/>
          <w:szCs w:val="24"/>
          <w:rtl w:val="0"/>
        </w:rPr>
        <w:t xml:space="preserve"> Results of Kruskal-Wallis tests evaluating differences in thermotolerance scores among source reefs for each species. Chi-square values (</w:t>
      </w:r>
      <w:r w:rsidDel="00000000" w:rsidR="00000000" w:rsidRPr="00000000">
        <w:rPr>
          <w:rFonts w:ascii="Times New Roman" w:cs="Times New Roman" w:eastAsia="Times New Roman" w:hAnsi="Times New Roman"/>
          <w:b w:val="1"/>
          <w:sz w:val="20"/>
          <w:szCs w:val="20"/>
          <w:rtl w:val="0"/>
        </w:rPr>
        <w:t xml:space="preserve">𝛘</w:t>
      </w:r>
      <w:r w:rsidDel="00000000" w:rsidR="00000000" w:rsidRPr="00000000">
        <w:rPr>
          <w:rFonts w:ascii="Times New Roman" w:cs="Times New Roman" w:eastAsia="Times New Roman" w:hAnsi="Times New Roman"/>
          <w:b w:val="1"/>
          <w:sz w:val="20"/>
          <w:szCs w:val="20"/>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and significance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-value).</w:t>
      </w:r>
    </w:p>
    <w:p w:rsidR="00000000" w:rsidDel="00000000" w:rsidP="00000000" w:rsidRDefault="00000000" w:rsidRPr="00000000" w14:paraId="0000033F">
      <w:pPr>
        <w:rPr>
          <w:rFonts w:ascii="Times New Roman" w:cs="Times New Roman" w:eastAsia="Times New Roman" w:hAnsi="Times New Roman"/>
          <w:sz w:val="24"/>
          <w:szCs w:val="24"/>
        </w:rPr>
      </w:pPr>
      <w:r w:rsidDel="00000000" w:rsidR="00000000" w:rsidRPr="00000000">
        <w:rPr>
          <w:rtl w:val="0"/>
        </w:rPr>
      </w:r>
    </w:p>
    <w:tbl>
      <w:tblPr>
        <w:tblStyle w:val="Table5"/>
        <w:tblW w:w="34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990"/>
        <w:gridCol w:w="1065"/>
        <w:tblGridChange w:id="0">
          <w:tblGrid>
            <w:gridCol w:w="1380"/>
            <w:gridCol w:w="990"/>
            <w:gridCol w:w="1065"/>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40">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Species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1">
            <w:pPr>
              <w:widowControl w:val="0"/>
              <w:spacing w:line="240" w:lineRule="auto"/>
              <w:jc w:val="left"/>
              <w:rPr>
                <w:rFonts w:ascii="Times New Roman" w:cs="Times New Roman" w:eastAsia="Times New Roman" w:hAnsi="Times New Roman"/>
                <w:b w:val="1"/>
                <w:sz w:val="20"/>
                <w:szCs w:val="20"/>
                <w:vertAlign w:val="superscript"/>
              </w:rPr>
            </w:pPr>
            <w:r w:rsidDel="00000000" w:rsidR="00000000" w:rsidRPr="00000000">
              <w:rPr>
                <w:rFonts w:ascii="Times New Roman" w:cs="Times New Roman" w:eastAsia="Times New Roman" w:hAnsi="Times New Roman"/>
                <w:b w:val="1"/>
                <w:sz w:val="20"/>
                <w:szCs w:val="20"/>
                <w:rtl w:val="0"/>
              </w:rPr>
              <w:t xml:space="preserve">𝛘</w:t>
            </w:r>
            <w:r w:rsidDel="00000000" w:rsidR="00000000" w:rsidRPr="00000000">
              <w:rPr>
                <w:rFonts w:ascii="Times New Roman" w:cs="Times New Roman" w:eastAsia="Times New Roman" w:hAnsi="Times New Roman"/>
                <w:b w:val="1"/>
                <w:sz w:val="20"/>
                <w:szCs w:val="20"/>
                <w:vertAlign w:val="superscript"/>
                <w:rtl w:val="0"/>
              </w:rPr>
              <w:t xml:space="preserve">2</w:t>
            </w:r>
          </w:p>
          <w:p w:rsidR="00000000" w:rsidDel="00000000" w:rsidP="00000000" w:rsidRDefault="00000000" w:rsidRPr="00000000" w14:paraId="00000342">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(df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3">
            <w:pPr>
              <w:widowControl w:val="0"/>
              <w:spacing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1"/>
                <w:sz w:val="20"/>
                <w:szCs w:val="20"/>
                <w:rtl w:val="0"/>
              </w:rPr>
              <w:t xml:space="preserve">p</w:t>
            </w:r>
            <w:r w:rsidDel="00000000" w:rsidR="00000000" w:rsidRPr="00000000">
              <w:rPr>
                <w:rFonts w:ascii="Times New Roman" w:cs="Times New Roman" w:eastAsia="Times New Roman" w:hAnsi="Times New Roman"/>
                <w:b w:val="1"/>
                <w:sz w:val="20"/>
                <w:szCs w:val="20"/>
                <w:rtl w:val="0"/>
              </w:rPr>
              <w:t xml:space="preserve">-value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44">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DLAB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5">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0.046259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6">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0.9771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47">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MCAV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8">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2.9221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9">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0.232</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4A">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OANN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0.28712 (1)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C">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0.5921</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4D">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OFAV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E">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4.6139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F">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0.09956</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50">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PAST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1">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0.65525 (2)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52">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0.7206</w:t>
            </w:r>
          </w:p>
        </w:tc>
      </w:tr>
    </w:tbl>
    <w:p w:rsidR="00000000" w:rsidDel="00000000" w:rsidP="00000000" w:rsidRDefault="00000000" w:rsidRPr="00000000" w14:paraId="00000353">
      <w:pPr>
        <w:spacing w:before="2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S4: </w:t>
      </w:r>
      <w:r w:rsidDel="00000000" w:rsidR="00000000" w:rsidRPr="00000000">
        <w:rPr>
          <w:rFonts w:ascii="Times New Roman" w:cs="Times New Roman" w:eastAsia="Times New Roman" w:hAnsi="Times New Roman"/>
          <w:sz w:val="24"/>
          <w:szCs w:val="24"/>
          <w:rtl w:val="0"/>
        </w:rPr>
        <w:t xml:space="preserve">Thermotolerance scores across species and reefs. COCO: Coco Reef; MAGA: Magayan; PLAY: Playita.</w:t>
      </w:r>
    </w:p>
    <w:p w:rsidR="00000000" w:rsidDel="00000000" w:rsidP="00000000" w:rsidRDefault="00000000" w:rsidRPr="00000000" w14:paraId="000003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jc w:val="both"/>
        <w:rPr>
          <w:rFonts w:ascii="Times New Roman" w:cs="Times New Roman" w:eastAsia="Times New Roman" w:hAnsi="Times New Roman"/>
          <w:b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