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E61A9" w14:textId="77777777" w:rsidR="007E0B4B" w:rsidRPr="007E0B4B" w:rsidRDefault="007E0B4B" w:rsidP="007E0B4B">
      <w:pPr>
        <w:jc w:val="left"/>
        <w:rPr>
          <w:rFonts w:ascii="Times New Roman" w:eastAsia="宋体" w:hAnsi="Times New Roman" w:cs="Times New Roman"/>
          <w:szCs w:val="21"/>
        </w:rPr>
      </w:pPr>
      <w:r w:rsidRPr="007E0B4B">
        <w:rPr>
          <w:rFonts w:ascii="Times New Roman" w:eastAsia="宋体" w:hAnsi="Times New Roman" w:cs="Times New Roman"/>
          <w:szCs w:val="21"/>
        </w:rPr>
        <w:t xml:space="preserve">Supplementary Table 1. </w:t>
      </w:r>
      <w:r w:rsidRPr="007E0B4B">
        <w:rPr>
          <w:rFonts w:ascii="Times New Roman" w:eastAsia="宋体" w:hAnsi="Times New Roman" w:cs="Times New Roman" w:hint="eastAsia"/>
          <w:szCs w:val="21"/>
        </w:rPr>
        <w:t>Univariate general linear model analysis of factors affecting IMT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2390"/>
        <w:gridCol w:w="1376"/>
        <w:gridCol w:w="1478"/>
      </w:tblGrid>
      <w:tr w:rsidR="007E0B4B" w:rsidRPr="007E0B4B" w14:paraId="13677AB6" w14:textId="77777777" w:rsidTr="00C944D9">
        <w:trPr>
          <w:jc w:val="center"/>
        </w:trPr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14:paraId="0B5566CA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Item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14:paraId="6655176A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β (95% CI)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69703B03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Robust SE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1194C573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P</w:t>
            </w:r>
          </w:p>
        </w:tc>
      </w:tr>
      <w:tr w:rsidR="007E0B4B" w:rsidRPr="007E0B4B" w14:paraId="15FC161B" w14:textId="77777777" w:rsidTr="00C944D9">
        <w:trPr>
          <w:jc w:val="center"/>
        </w:trPr>
        <w:tc>
          <w:tcPr>
            <w:tcW w:w="3062" w:type="dxa"/>
            <w:tcBorders>
              <w:top w:val="single" w:sz="4" w:space="0" w:color="auto"/>
              <w:bottom w:val="nil"/>
            </w:tcBorders>
          </w:tcPr>
          <w:p w14:paraId="03DB58DC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UHR</w:t>
            </w:r>
          </w:p>
        </w:tc>
        <w:tc>
          <w:tcPr>
            <w:tcW w:w="2390" w:type="dxa"/>
            <w:tcBorders>
              <w:top w:val="single" w:sz="4" w:space="0" w:color="auto"/>
              <w:bottom w:val="nil"/>
            </w:tcBorders>
          </w:tcPr>
          <w:p w14:paraId="10ECA101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0.09 (0.05, 0.14)</w:t>
            </w:r>
          </w:p>
        </w:tc>
        <w:tc>
          <w:tcPr>
            <w:tcW w:w="1376" w:type="dxa"/>
            <w:tcBorders>
              <w:top w:val="single" w:sz="4" w:space="0" w:color="auto"/>
              <w:bottom w:val="nil"/>
            </w:tcBorders>
          </w:tcPr>
          <w:p w14:paraId="60E955DD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0.024</w:t>
            </w:r>
          </w:p>
        </w:tc>
        <w:tc>
          <w:tcPr>
            <w:tcW w:w="1478" w:type="dxa"/>
            <w:tcBorders>
              <w:top w:val="single" w:sz="4" w:space="0" w:color="auto"/>
              <w:bottom w:val="nil"/>
            </w:tcBorders>
          </w:tcPr>
          <w:p w14:paraId="728FE975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＜</w:t>
            </w:r>
            <w:r w:rsidRPr="007E0B4B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7E0B4B" w:rsidRPr="007E0B4B" w14:paraId="5D075656" w14:textId="77777777" w:rsidTr="00C944D9">
        <w:trPr>
          <w:jc w:val="center"/>
        </w:trPr>
        <w:tc>
          <w:tcPr>
            <w:tcW w:w="3062" w:type="dxa"/>
            <w:tcBorders>
              <w:top w:val="nil"/>
              <w:bottom w:val="nil"/>
            </w:tcBorders>
          </w:tcPr>
          <w:p w14:paraId="02E8D32B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14:paraId="38F9C56E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-41.53 (-51.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31</w:t>
            </w:r>
            <w:r w:rsidRPr="007E0B4B">
              <w:rPr>
                <w:rFonts w:ascii="Times New Roman" w:hAnsi="Times New Roman" w:cs="Times New Roman"/>
                <w:szCs w:val="21"/>
              </w:rPr>
              <w:t>, -31.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76</w:t>
            </w:r>
            <w:r w:rsidRPr="007E0B4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14:paraId="6117D844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4.985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6AD0883C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＜</w:t>
            </w:r>
            <w:r w:rsidRPr="007E0B4B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7E0B4B" w:rsidRPr="007E0B4B" w14:paraId="0E6F4615" w14:textId="77777777" w:rsidTr="00C944D9">
        <w:trPr>
          <w:jc w:val="center"/>
        </w:trPr>
        <w:tc>
          <w:tcPr>
            <w:tcW w:w="3062" w:type="dxa"/>
            <w:tcBorders>
              <w:top w:val="nil"/>
            </w:tcBorders>
          </w:tcPr>
          <w:p w14:paraId="7D881AD9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Age</w:t>
            </w:r>
          </w:p>
        </w:tc>
        <w:tc>
          <w:tcPr>
            <w:tcW w:w="2390" w:type="dxa"/>
            <w:tcBorders>
              <w:top w:val="nil"/>
            </w:tcBorders>
          </w:tcPr>
          <w:p w14:paraId="697AEF77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6.1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7E0B4B">
              <w:rPr>
                <w:rFonts w:ascii="Times New Roman" w:hAnsi="Times New Roman" w:cs="Times New Roman"/>
                <w:szCs w:val="21"/>
              </w:rPr>
              <w:t xml:space="preserve"> (5.5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7E0B4B">
              <w:rPr>
                <w:rFonts w:ascii="Times New Roman" w:hAnsi="Times New Roman" w:cs="Times New Roman"/>
                <w:szCs w:val="21"/>
              </w:rPr>
              <w:t>, 6.7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E0B4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76" w:type="dxa"/>
            <w:tcBorders>
              <w:top w:val="nil"/>
            </w:tcBorders>
          </w:tcPr>
          <w:p w14:paraId="2C419328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0.286</w:t>
            </w:r>
          </w:p>
        </w:tc>
        <w:tc>
          <w:tcPr>
            <w:tcW w:w="1478" w:type="dxa"/>
            <w:tcBorders>
              <w:top w:val="nil"/>
            </w:tcBorders>
          </w:tcPr>
          <w:p w14:paraId="6AB720B9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＜</w:t>
            </w:r>
            <w:r w:rsidRPr="007E0B4B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7E0B4B" w:rsidRPr="007E0B4B" w14:paraId="776F2917" w14:textId="77777777" w:rsidTr="00C944D9">
        <w:trPr>
          <w:jc w:val="center"/>
        </w:trPr>
        <w:tc>
          <w:tcPr>
            <w:tcW w:w="3062" w:type="dxa"/>
          </w:tcPr>
          <w:p w14:paraId="5DE0442E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 xml:space="preserve">Hypertension </w:t>
            </w:r>
          </w:p>
        </w:tc>
        <w:tc>
          <w:tcPr>
            <w:tcW w:w="2390" w:type="dxa"/>
          </w:tcPr>
          <w:p w14:paraId="7FA48D85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44.49 (33.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54</w:t>
            </w:r>
            <w:r w:rsidRPr="007E0B4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55.44</w:t>
            </w:r>
            <w:r w:rsidRPr="007E0B4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76" w:type="dxa"/>
          </w:tcPr>
          <w:p w14:paraId="66D62E56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5.584</w:t>
            </w:r>
          </w:p>
        </w:tc>
        <w:tc>
          <w:tcPr>
            <w:tcW w:w="1478" w:type="dxa"/>
          </w:tcPr>
          <w:p w14:paraId="41BC7F5F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＜</w:t>
            </w:r>
            <w:r w:rsidRPr="007E0B4B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7E0B4B" w:rsidRPr="007E0B4B" w14:paraId="058228BA" w14:textId="77777777" w:rsidTr="00C944D9">
        <w:trPr>
          <w:jc w:val="center"/>
        </w:trPr>
        <w:tc>
          <w:tcPr>
            <w:tcW w:w="3062" w:type="dxa"/>
          </w:tcPr>
          <w:p w14:paraId="7E883F6D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 xml:space="preserve">Diabetes </w:t>
            </w:r>
          </w:p>
        </w:tc>
        <w:tc>
          <w:tcPr>
            <w:tcW w:w="2390" w:type="dxa"/>
          </w:tcPr>
          <w:p w14:paraId="4BF64457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24.17 (11.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71</w:t>
            </w:r>
            <w:r w:rsidRPr="007E0B4B">
              <w:rPr>
                <w:rFonts w:ascii="Times New Roman" w:hAnsi="Times New Roman" w:cs="Times New Roman"/>
                <w:szCs w:val="21"/>
              </w:rPr>
              <w:t>, 36.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62</w:t>
            </w:r>
            <w:r w:rsidRPr="007E0B4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76" w:type="dxa"/>
          </w:tcPr>
          <w:p w14:paraId="41A88E4E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6.352</w:t>
            </w:r>
          </w:p>
        </w:tc>
        <w:tc>
          <w:tcPr>
            <w:tcW w:w="1478" w:type="dxa"/>
          </w:tcPr>
          <w:p w14:paraId="7A6811DC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＜</w:t>
            </w:r>
            <w:r w:rsidRPr="007E0B4B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7E0B4B" w:rsidRPr="007E0B4B" w14:paraId="5C360A4A" w14:textId="77777777" w:rsidTr="00C944D9">
        <w:trPr>
          <w:jc w:val="center"/>
        </w:trPr>
        <w:tc>
          <w:tcPr>
            <w:tcW w:w="3062" w:type="dxa"/>
          </w:tcPr>
          <w:p w14:paraId="6D610829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Smoking</w:t>
            </w:r>
          </w:p>
        </w:tc>
        <w:tc>
          <w:tcPr>
            <w:tcW w:w="2390" w:type="dxa"/>
          </w:tcPr>
          <w:p w14:paraId="3E830D9F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40.31 (30.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36</w:t>
            </w:r>
            <w:r w:rsidRPr="007E0B4B">
              <w:rPr>
                <w:rFonts w:ascii="Times New Roman" w:hAnsi="Times New Roman" w:cs="Times New Roman"/>
                <w:szCs w:val="21"/>
              </w:rPr>
              <w:t>, 50.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26</w:t>
            </w:r>
            <w:r w:rsidRPr="007E0B4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76" w:type="dxa"/>
          </w:tcPr>
          <w:p w14:paraId="44AE6900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5.075</w:t>
            </w:r>
          </w:p>
        </w:tc>
        <w:tc>
          <w:tcPr>
            <w:tcW w:w="1478" w:type="dxa"/>
          </w:tcPr>
          <w:p w14:paraId="71FEEF7A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＜</w:t>
            </w:r>
            <w:r w:rsidRPr="007E0B4B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7E0B4B" w:rsidRPr="007E0B4B" w14:paraId="2D7E92F3" w14:textId="77777777" w:rsidTr="00C944D9">
        <w:trPr>
          <w:jc w:val="center"/>
        </w:trPr>
        <w:tc>
          <w:tcPr>
            <w:tcW w:w="3062" w:type="dxa"/>
          </w:tcPr>
          <w:p w14:paraId="2035932C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Alcohol consumption</w:t>
            </w:r>
          </w:p>
        </w:tc>
        <w:tc>
          <w:tcPr>
            <w:tcW w:w="2390" w:type="dxa"/>
          </w:tcPr>
          <w:p w14:paraId="425BD41A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27.55 (17.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24</w:t>
            </w:r>
            <w:r w:rsidRPr="007E0B4B">
              <w:rPr>
                <w:rFonts w:ascii="Times New Roman" w:hAnsi="Times New Roman" w:cs="Times New Roman"/>
                <w:szCs w:val="21"/>
              </w:rPr>
              <w:t>, 37.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86</w:t>
            </w:r>
            <w:r w:rsidRPr="007E0B4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76" w:type="dxa"/>
          </w:tcPr>
          <w:p w14:paraId="57E4D078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5.259</w:t>
            </w:r>
          </w:p>
        </w:tc>
        <w:tc>
          <w:tcPr>
            <w:tcW w:w="1478" w:type="dxa"/>
          </w:tcPr>
          <w:p w14:paraId="001E826F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＜</w:t>
            </w:r>
            <w:r w:rsidRPr="007E0B4B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7E0B4B" w:rsidRPr="007E0B4B" w14:paraId="7FC12CAE" w14:textId="77777777" w:rsidTr="00C944D9">
        <w:trPr>
          <w:jc w:val="center"/>
        </w:trPr>
        <w:tc>
          <w:tcPr>
            <w:tcW w:w="3062" w:type="dxa"/>
          </w:tcPr>
          <w:p w14:paraId="6BD837B6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BMI</w:t>
            </w:r>
          </w:p>
        </w:tc>
        <w:tc>
          <w:tcPr>
            <w:tcW w:w="2390" w:type="dxa"/>
          </w:tcPr>
          <w:p w14:paraId="60DE3BA0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-0.83 (-2.1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7E0B4B">
              <w:rPr>
                <w:rFonts w:ascii="Times New Roman" w:hAnsi="Times New Roman" w:cs="Times New Roman"/>
                <w:szCs w:val="21"/>
              </w:rPr>
              <w:t>, 0.4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7E0B4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76" w:type="dxa"/>
          </w:tcPr>
          <w:p w14:paraId="48A2425D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0.667</w:t>
            </w:r>
          </w:p>
        </w:tc>
        <w:tc>
          <w:tcPr>
            <w:tcW w:w="1478" w:type="dxa"/>
          </w:tcPr>
          <w:p w14:paraId="13D8D071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0.21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</w:tr>
      <w:tr w:rsidR="007E0B4B" w:rsidRPr="007E0B4B" w14:paraId="13EC944A" w14:textId="77777777" w:rsidTr="00C944D9">
        <w:trPr>
          <w:jc w:val="center"/>
        </w:trPr>
        <w:tc>
          <w:tcPr>
            <w:tcW w:w="3062" w:type="dxa"/>
          </w:tcPr>
          <w:p w14:paraId="30DC00CE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Systolic blood pressure</w:t>
            </w:r>
          </w:p>
        </w:tc>
        <w:tc>
          <w:tcPr>
            <w:tcW w:w="2390" w:type="dxa"/>
          </w:tcPr>
          <w:p w14:paraId="0317A067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1.45 (1.2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7E0B4B">
              <w:rPr>
                <w:rFonts w:ascii="Times New Roman" w:hAnsi="Times New Roman" w:cs="Times New Roman"/>
                <w:szCs w:val="21"/>
              </w:rPr>
              <w:t>, 1.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70</w:t>
            </w:r>
            <w:r w:rsidRPr="007E0B4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76" w:type="dxa"/>
          </w:tcPr>
          <w:p w14:paraId="3C71406C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0.126</w:t>
            </w:r>
          </w:p>
        </w:tc>
        <w:tc>
          <w:tcPr>
            <w:tcW w:w="1478" w:type="dxa"/>
          </w:tcPr>
          <w:p w14:paraId="5FC14122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＜</w:t>
            </w:r>
            <w:r w:rsidRPr="007E0B4B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7E0B4B" w:rsidRPr="007E0B4B" w14:paraId="7642B0E5" w14:textId="77777777" w:rsidTr="00C944D9">
        <w:trPr>
          <w:jc w:val="center"/>
        </w:trPr>
        <w:tc>
          <w:tcPr>
            <w:tcW w:w="3062" w:type="dxa"/>
          </w:tcPr>
          <w:p w14:paraId="760193AD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Diastolic blood pressure</w:t>
            </w:r>
          </w:p>
        </w:tc>
        <w:tc>
          <w:tcPr>
            <w:tcW w:w="2390" w:type="dxa"/>
          </w:tcPr>
          <w:p w14:paraId="358B47EA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-0.01 (-0.4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7E0B4B">
              <w:rPr>
                <w:rFonts w:ascii="Times New Roman" w:hAnsi="Times New Roman" w:cs="Times New Roman"/>
                <w:szCs w:val="21"/>
              </w:rPr>
              <w:t>, 0.4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7E0B4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76" w:type="dxa"/>
          </w:tcPr>
          <w:p w14:paraId="3B529D6C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0.223</w:t>
            </w:r>
          </w:p>
        </w:tc>
        <w:tc>
          <w:tcPr>
            <w:tcW w:w="1478" w:type="dxa"/>
          </w:tcPr>
          <w:p w14:paraId="6B6E01A9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0.98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</w:tr>
      <w:tr w:rsidR="007E0B4B" w:rsidRPr="007E0B4B" w14:paraId="4D946BE3" w14:textId="77777777" w:rsidTr="00C944D9">
        <w:trPr>
          <w:jc w:val="center"/>
        </w:trPr>
        <w:tc>
          <w:tcPr>
            <w:tcW w:w="3062" w:type="dxa"/>
          </w:tcPr>
          <w:p w14:paraId="77892ECF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Differential pulse pressure</w:t>
            </w:r>
          </w:p>
        </w:tc>
        <w:tc>
          <w:tcPr>
            <w:tcW w:w="2390" w:type="dxa"/>
          </w:tcPr>
          <w:p w14:paraId="64D5B182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2.24 (1.9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7E0B4B">
              <w:rPr>
                <w:rFonts w:ascii="Times New Roman" w:hAnsi="Times New Roman" w:cs="Times New Roman"/>
                <w:szCs w:val="21"/>
              </w:rPr>
              <w:t>, 2.5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7E0B4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76" w:type="dxa"/>
          </w:tcPr>
          <w:p w14:paraId="7507C13C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0.162</w:t>
            </w:r>
          </w:p>
        </w:tc>
        <w:tc>
          <w:tcPr>
            <w:tcW w:w="1478" w:type="dxa"/>
          </w:tcPr>
          <w:p w14:paraId="458D020C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＜</w:t>
            </w:r>
            <w:r w:rsidRPr="007E0B4B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7E0B4B" w:rsidRPr="007E0B4B" w14:paraId="1A593DB4" w14:textId="77777777" w:rsidTr="00C944D9">
        <w:trPr>
          <w:jc w:val="center"/>
        </w:trPr>
        <w:tc>
          <w:tcPr>
            <w:tcW w:w="3062" w:type="dxa"/>
          </w:tcPr>
          <w:p w14:paraId="51FBC206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GLU</w:t>
            </w:r>
          </w:p>
        </w:tc>
        <w:tc>
          <w:tcPr>
            <w:tcW w:w="2390" w:type="dxa"/>
          </w:tcPr>
          <w:p w14:paraId="424F42DC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6.69 (3.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85</w:t>
            </w:r>
            <w:r w:rsidRPr="007E0B4B">
              <w:rPr>
                <w:rFonts w:ascii="Times New Roman" w:hAnsi="Times New Roman" w:cs="Times New Roman"/>
                <w:szCs w:val="21"/>
              </w:rPr>
              <w:t>, 9.5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7E0B4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76" w:type="dxa"/>
          </w:tcPr>
          <w:p w14:paraId="75C4D43A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1.448</w:t>
            </w:r>
          </w:p>
        </w:tc>
        <w:tc>
          <w:tcPr>
            <w:tcW w:w="1478" w:type="dxa"/>
          </w:tcPr>
          <w:p w14:paraId="1B0E9AE7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＜</w:t>
            </w:r>
            <w:r w:rsidRPr="007E0B4B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7E0B4B" w:rsidRPr="007E0B4B" w14:paraId="3310F262" w14:textId="77777777" w:rsidTr="00C944D9">
        <w:trPr>
          <w:jc w:val="center"/>
        </w:trPr>
        <w:tc>
          <w:tcPr>
            <w:tcW w:w="3062" w:type="dxa"/>
          </w:tcPr>
          <w:p w14:paraId="6CA0D531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TC</w:t>
            </w:r>
          </w:p>
        </w:tc>
        <w:tc>
          <w:tcPr>
            <w:tcW w:w="2390" w:type="dxa"/>
          </w:tcPr>
          <w:p w14:paraId="711F987B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6.27 (1.0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E0B4B">
              <w:rPr>
                <w:rFonts w:ascii="Times New Roman" w:hAnsi="Times New Roman" w:cs="Times New Roman"/>
                <w:szCs w:val="21"/>
              </w:rPr>
              <w:t>, 11.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52</w:t>
            </w:r>
            <w:r w:rsidRPr="007E0B4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76" w:type="dxa"/>
          </w:tcPr>
          <w:p w14:paraId="6429A53C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2.680</w:t>
            </w:r>
          </w:p>
        </w:tc>
        <w:tc>
          <w:tcPr>
            <w:tcW w:w="1478" w:type="dxa"/>
          </w:tcPr>
          <w:p w14:paraId="2CB4E70F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0.019</w:t>
            </w:r>
          </w:p>
        </w:tc>
      </w:tr>
      <w:tr w:rsidR="007E0B4B" w:rsidRPr="007E0B4B" w14:paraId="4016CEE0" w14:textId="77777777" w:rsidTr="00C944D9">
        <w:trPr>
          <w:jc w:val="center"/>
        </w:trPr>
        <w:tc>
          <w:tcPr>
            <w:tcW w:w="3062" w:type="dxa"/>
          </w:tcPr>
          <w:p w14:paraId="2C2F5B77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TG</w:t>
            </w:r>
          </w:p>
        </w:tc>
        <w:tc>
          <w:tcPr>
            <w:tcW w:w="2390" w:type="dxa"/>
          </w:tcPr>
          <w:p w14:paraId="2FD4B11C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-2.09 (-5.6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7E0B4B">
              <w:rPr>
                <w:rFonts w:ascii="Times New Roman" w:hAnsi="Times New Roman" w:cs="Times New Roman"/>
                <w:szCs w:val="21"/>
              </w:rPr>
              <w:t>, 1.5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7E0B4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76" w:type="dxa"/>
          </w:tcPr>
          <w:p w14:paraId="0D9B4096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1.830</w:t>
            </w:r>
          </w:p>
        </w:tc>
        <w:tc>
          <w:tcPr>
            <w:tcW w:w="1478" w:type="dxa"/>
          </w:tcPr>
          <w:p w14:paraId="180983ED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0.25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</w:tr>
      <w:tr w:rsidR="007E0B4B" w:rsidRPr="007E0B4B" w14:paraId="4EB032B8" w14:textId="77777777" w:rsidTr="00C944D9">
        <w:trPr>
          <w:jc w:val="center"/>
        </w:trPr>
        <w:tc>
          <w:tcPr>
            <w:tcW w:w="3062" w:type="dxa"/>
          </w:tcPr>
          <w:p w14:paraId="460B2E8F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HDL-C</w:t>
            </w:r>
          </w:p>
        </w:tc>
        <w:tc>
          <w:tcPr>
            <w:tcW w:w="2390" w:type="dxa"/>
          </w:tcPr>
          <w:p w14:paraId="3605ECDB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-11.06 (-24.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57</w:t>
            </w:r>
            <w:r w:rsidRPr="007E0B4B">
              <w:rPr>
                <w:rFonts w:ascii="Times New Roman" w:hAnsi="Times New Roman" w:cs="Times New Roman"/>
                <w:szCs w:val="21"/>
              </w:rPr>
              <w:t>, 2.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44</w:t>
            </w:r>
            <w:r w:rsidRPr="007E0B4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76" w:type="dxa"/>
          </w:tcPr>
          <w:p w14:paraId="1C5C5D49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6.888</w:t>
            </w:r>
          </w:p>
        </w:tc>
        <w:tc>
          <w:tcPr>
            <w:tcW w:w="1478" w:type="dxa"/>
          </w:tcPr>
          <w:p w14:paraId="1E737730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0.1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</w:tr>
      <w:tr w:rsidR="007E0B4B" w:rsidRPr="007E0B4B" w14:paraId="2528F24E" w14:textId="77777777" w:rsidTr="00C944D9">
        <w:trPr>
          <w:jc w:val="center"/>
        </w:trPr>
        <w:tc>
          <w:tcPr>
            <w:tcW w:w="3062" w:type="dxa"/>
          </w:tcPr>
          <w:p w14:paraId="5896A538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LDL-C</w:t>
            </w:r>
          </w:p>
        </w:tc>
        <w:tc>
          <w:tcPr>
            <w:tcW w:w="2390" w:type="dxa"/>
          </w:tcPr>
          <w:p w14:paraId="264D3029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7.61 (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1.66</w:t>
            </w:r>
            <w:r w:rsidRPr="007E0B4B">
              <w:rPr>
                <w:rFonts w:ascii="Times New Roman" w:hAnsi="Times New Roman" w:cs="Times New Roman"/>
                <w:szCs w:val="21"/>
              </w:rPr>
              <w:t>, 1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3.55</w:t>
            </w:r>
            <w:r w:rsidRPr="007E0B4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76" w:type="dxa"/>
          </w:tcPr>
          <w:p w14:paraId="7A3D4E10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3.033</w:t>
            </w:r>
          </w:p>
        </w:tc>
        <w:tc>
          <w:tcPr>
            <w:tcW w:w="1478" w:type="dxa"/>
          </w:tcPr>
          <w:p w14:paraId="1CE8AC5B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0.0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</w:tr>
      <w:tr w:rsidR="007E0B4B" w:rsidRPr="007E0B4B" w14:paraId="0A404A2C" w14:textId="77777777" w:rsidTr="00C944D9">
        <w:trPr>
          <w:jc w:val="center"/>
        </w:trPr>
        <w:tc>
          <w:tcPr>
            <w:tcW w:w="3062" w:type="dxa"/>
          </w:tcPr>
          <w:p w14:paraId="2EE46C9C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SUA</w:t>
            </w:r>
          </w:p>
        </w:tc>
        <w:tc>
          <w:tcPr>
            <w:tcW w:w="2390" w:type="dxa"/>
          </w:tcPr>
          <w:p w14:paraId="0C276116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0.12 (0.0</w:t>
            </w:r>
            <w:r w:rsidRPr="007E0B4B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7E0B4B">
              <w:rPr>
                <w:rFonts w:ascii="Times New Roman" w:hAnsi="Times New Roman" w:cs="Times New Roman"/>
                <w:szCs w:val="21"/>
              </w:rPr>
              <w:t>, 0.18)</w:t>
            </w:r>
          </w:p>
        </w:tc>
        <w:tc>
          <w:tcPr>
            <w:tcW w:w="1376" w:type="dxa"/>
          </w:tcPr>
          <w:p w14:paraId="5DC4363F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 w:hint="eastAsia"/>
                <w:szCs w:val="21"/>
              </w:rPr>
              <w:t>0.030</w:t>
            </w:r>
          </w:p>
        </w:tc>
        <w:tc>
          <w:tcPr>
            <w:tcW w:w="1478" w:type="dxa"/>
          </w:tcPr>
          <w:p w14:paraId="4B620400" w14:textId="77777777" w:rsidR="007E0B4B" w:rsidRPr="007E0B4B" w:rsidRDefault="007E0B4B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E0B4B">
              <w:rPr>
                <w:rFonts w:ascii="Times New Roman" w:hAnsi="Times New Roman" w:cs="Times New Roman"/>
                <w:szCs w:val="21"/>
              </w:rPr>
              <w:t>＜</w:t>
            </w:r>
            <w:r w:rsidRPr="007E0B4B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</w:tbl>
    <w:p w14:paraId="04E5EA2D" w14:textId="5F6A291D" w:rsidR="008A52FF" w:rsidRDefault="007E0B4B">
      <w:pPr>
        <w:rPr>
          <w:rFonts w:hint="eastAsia"/>
        </w:rPr>
      </w:pPr>
      <w:r w:rsidRPr="007E0B4B">
        <w:rPr>
          <w:rFonts w:ascii="Times New Roman" w:hAnsi="Times New Roman" w:cs="Times New Roman"/>
          <w:szCs w:val="21"/>
        </w:rPr>
        <w:t xml:space="preserve">Table Note: GLU, TC, TG, LDL-C, HDL-C are in mmol/L, and uric acid is in </w:t>
      </w:r>
      <w:proofErr w:type="spellStart"/>
      <w:r w:rsidRPr="007E0B4B">
        <w:rPr>
          <w:rFonts w:ascii="Times New Roman" w:hAnsi="Times New Roman" w:cs="Times New Roman"/>
          <w:szCs w:val="21"/>
        </w:rPr>
        <w:t>μmol</w:t>
      </w:r>
      <w:proofErr w:type="spellEnd"/>
      <w:r w:rsidRPr="007E0B4B">
        <w:rPr>
          <w:rFonts w:ascii="Times New Roman" w:hAnsi="Times New Roman" w:cs="Times New Roman"/>
          <w:szCs w:val="21"/>
        </w:rPr>
        <w:t>/L</w:t>
      </w:r>
      <w:r w:rsidRPr="007E0B4B">
        <w:rPr>
          <w:rFonts w:ascii="Times New Roman" w:hAnsi="Times New Roman" w:cs="Times New Roman" w:hint="eastAsia"/>
          <w:szCs w:val="21"/>
        </w:rPr>
        <w:t>.</w:t>
      </w:r>
      <w:r w:rsidRPr="007E0B4B">
        <w:rPr>
          <w:rFonts w:hint="eastAsia"/>
        </w:rPr>
        <w:t xml:space="preserve"> </w:t>
      </w:r>
      <w:r w:rsidRPr="007E0B4B">
        <w:rPr>
          <w:rFonts w:ascii="Times New Roman" w:hAnsi="Times New Roman" w:cs="Times New Roman" w:hint="eastAsia"/>
          <w:szCs w:val="21"/>
        </w:rPr>
        <w:t>"Robust SE" refers to robust standard errors.</w:t>
      </w:r>
    </w:p>
    <w:sectPr w:rsidR="008A5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152E7" w14:textId="77777777" w:rsidR="00BA3EC4" w:rsidRDefault="00BA3EC4" w:rsidP="007E0B4B">
      <w:pPr>
        <w:rPr>
          <w:rFonts w:hint="eastAsia"/>
        </w:rPr>
      </w:pPr>
      <w:r>
        <w:separator/>
      </w:r>
    </w:p>
  </w:endnote>
  <w:endnote w:type="continuationSeparator" w:id="0">
    <w:p w14:paraId="5BC8F41A" w14:textId="77777777" w:rsidR="00BA3EC4" w:rsidRDefault="00BA3EC4" w:rsidP="007E0B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4DB02" w14:textId="77777777" w:rsidR="00BA3EC4" w:rsidRDefault="00BA3EC4" w:rsidP="007E0B4B">
      <w:pPr>
        <w:rPr>
          <w:rFonts w:hint="eastAsia"/>
        </w:rPr>
      </w:pPr>
      <w:r>
        <w:separator/>
      </w:r>
    </w:p>
  </w:footnote>
  <w:footnote w:type="continuationSeparator" w:id="0">
    <w:p w14:paraId="0246C9AD" w14:textId="77777777" w:rsidR="00BA3EC4" w:rsidRDefault="00BA3EC4" w:rsidP="007E0B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EC"/>
    <w:rsid w:val="005502EC"/>
    <w:rsid w:val="00602A26"/>
    <w:rsid w:val="007E0B4B"/>
    <w:rsid w:val="008A52FF"/>
    <w:rsid w:val="00BA3EC4"/>
    <w:rsid w:val="00E6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2D2493-53F6-4183-BA01-7592BBD9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B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B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B4B"/>
    <w:rPr>
      <w:sz w:val="18"/>
      <w:szCs w:val="18"/>
    </w:rPr>
  </w:style>
  <w:style w:type="table" w:styleId="a7">
    <w:name w:val="Table Grid"/>
    <w:basedOn w:val="a1"/>
    <w:uiPriority w:val="39"/>
    <w:rsid w:val="007E0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824</Characters>
  <Application>Microsoft Office Word</Application>
  <DocSecurity>0</DocSecurity>
  <Lines>74</Lines>
  <Paragraphs>82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贵宝 罗</dc:creator>
  <cp:keywords/>
  <dc:description/>
  <cp:lastModifiedBy>贵宝 罗</cp:lastModifiedBy>
  <cp:revision>2</cp:revision>
  <dcterms:created xsi:type="dcterms:W3CDTF">2025-07-16T04:30:00Z</dcterms:created>
  <dcterms:modified xsi:type="dcterms:W3CDTF">2025-07-16T04:31:00Z</dcterms:modified>
</cp:coreProperties>
</file>