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546"/>
        <w:gridCol w:w="4466"/>
        <w:gridCol w:w="2382"/>
      </w:tblGrid>
      <w:tr w:rsidR="004F3147" w:rsidRPr="00F95332" w14:paraId="0E90BE21" w14:textId="77777777" w:rsidTr="00ED7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hideMark/>
          </w:tcPr>
          <w:p w14:paraId="61D5EAE0" w14:textId="77777777" w:rsidR="004F3147" w:rsidRPr="00F95332" w:rsidRDefault="004F3147" w:rsidP="00ED7614">
            <w:pPr>
              <w:rPr>
                <w:rFonts w:ascii="Times" w:hAnsi="Times" w:cs="Times"/>
                <w:sz w:val="24"/>
                <w:szCs w:val="24"/>
              </w:rPr>
            </w:pPr>
            <w:r w:rsidRPr="00F95332">
              <w:rPr>
                <w:rFonts w:ascii="Times" w:hAnsi="Times" w:cs="Times"/>
                <w:sz w:val="24"/>
                <w:szCs w:val="24"/>
              </w:rPr>
              <w:t>Variable</w:t>
            </w:r>
          </w:p>
        </w:tc>
        <w:tc>
          <w:tcPr>
            <w:tcW w:w="2377" w:type="pct"/>
            <w:hideMark/>
          </w:tcPr>
          <w:p w14:paraId="66A07980" w14:textId="77777777" w:rsidR="004F3147" w:rsidRPr="00F95332" w:rsidRDefault="004F3147" w:rsidP="00ED76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F95332">
              <w:rPr>
                <w:rFonts w:ascii="Times" w:hAnsi="Times" w:cs="Times"/>
                <w:sz w:val="24"/>
                <w:szCs w:val="24"/>
              </w:rPr>
              <w:t xml:space="preserve">Shapiro–Wilk </w:t>
            </w:r>
            <w:r w:rsidRPr="00F95332">
              <w:rPr>
                <w:rFonts w:ascii="Times" w:hAnsi="Times" w:cs="Times"/>
                <w:i/>
                <w:iCs/>
                <w:sz w:val="24"/>
                <w:szCs w:val="24"/>
              </w:rPr>
              <w:t>W</w:t>
            </w:r>
          </w:p>
        </w:tc>
        <w:tc>
          <w:tcPr>
            <w:tcW w:w="1268" w:type="pct"/>
            <w:hideMark/>
          </w:tcPr>
          <w:p w14:paraId="35621372" w14:textId="77777777" w:rsidR="004F3147" w:rsidRPr="00F95332" w:rsidRDefault="004F3147" w:rsidP="00ED76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F95332">
              <w:rPr>
                <w:rFonts w:ascii="Times" w:hAnsi="Times" w:cs="Times"/>
                <w:i/>
                <w:iCs/>
                <w:sz w:val="24"/>
                <w:szCs w:val="24"/>
              </w:rPr>
              <w:t>P</w:t>
            </w:r>
            <w:r w:rsidRPr="00F95332">
              <w:rPr>
                <w:rFonts w:ascii="Times" w:hAnsi="Times" w:cs="Times"/>
                <w:sz w:val="24"/>
                <w:szCs w:val="24"/>
              </w:rPr>
              <w:noBreakHyphen/>
              <w:t>value</w:t>
            </w:r>
          </w:p>
        </w:tc>
      </w:tr>
      <w:tr w:rsidR="004F3147" w:rsidRPr="00F95332" w14:paraId="75187BF2" w14:textId="77777777" w:rsidTr="00ED76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hideMark/>
          </w:tcPr>
          <w:p w14:paraId="61DAB6ED" w14:textId="77777777" w:rsidR="004F3147" w:rsidRPr="00F95332" w:rsidRDefault="004F3147" w:rsidP="00ED7614">
            <w:pPr>
              <w:rPr>
                <w:rFonts w:ascii="Times" w:hAnsi="Times" w:cs="Times"/>
                <w:b w:val="0"/>
                <w:bCs w:val="0"/>
                <w:sz w:val="24"/>
                <w:szCs w:val="24"/>
              </w:rPr>
            </w:pPr>
            <w:r w:rsidRPr="00F95332">
              <w:rPr>
                <w:rFonts w:ascii="Times" w:hAnsi="Times" w:cs="Times"/>
                <w:b w:val="0"/>
                <w:bCs w:val="0"/>
                <w:sz w:val="24"/>
                <w:szCs w:val="24"/>
              </w:rPr>
              <w:t>NLR</w:t>
            </w:r>
          </w:p>
        </w:tc>
        <w:tc>
          <w:tcPr>
            <w:tcW w:w="2377" w:type="pct"/>
            <w:hideMark/>
          </w:tcPr>
          <w:p w14:paraId="1EA8921E" w14:textId="77777777" w:rsidR="004F3147" w:rsidRPr="00F95332" w:rsidRDefault="004F3147" w:rsidP="00ED7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F95332">
              <w:rPr>
                <w:rFonts w:ascii="Times" w:hAnsi="Times" w:cs="Times"/>
                <w:sz w:val="24"/>
                <w:szCs w:val="24"/>
              </w:rPr>
              <w:t>0.631</w:t>
            </w:r>
          </w:p>
        </w:tc>
        <w:tc>
          <w:tcPr>
            <w:tcW w:w="1268" w:type="pct"/>
            <w:hideMark/>
          </w:tcPr>
          <w:p w14:paraId="43FA5194" w14:textId="77777777" w:rsidR="004F3147" w:rsidRPr="00F95332" w:rsidRDefault="004F3147" w:rsidP="00ED7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F95332">
              <w:rPr>
                <w:rFonts w:ascii="Times" w:hAnsi="Times" w:cs="Times"/>
                <w:sz w:val="24"/>
                <w:szCs w:val="24"/>
              </w:rPr>
              <w:t>&lt; 0.001</w:t>
            </w:r>
            <w:r w:rsidRPr="00F95332">
              <w:rPr>
                <w:rFonts w:ascii="Times" w:hAnsi="Times" w:cs="Times"/>
                <w:sz w:val="24"/>
                <w:szCs w:val="24"/>
                <w:vertAlign w:val="superscript"/>
              </w:rPr>
              <w:t>*</w:t>
            </w:r>
          </w:p>
        </w:tc>
      </w:tr>
      <w:tr w:rsidR="004F3147" w:rsidRPr="00F95332" w14:paraId="02A85068" w14:textId="77777777" w:rsidTr="00ED7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hideMark/>
          </w:tcPr>
          <w:p w14:paraId="4757E34E" w14:textId="77777777" w:rsidR="004F3147" w:rsidRPr="00F95332" w:rsidRDefault="004F3147" w:rsidP="00ED7614">
            <w:pPr>
              <w:rPr>
                <w:rFonts w:ascii="Times" w:hAnsi="Times" w:cs="Times"/>
                <w:b w:val="0"/>
                <w:bCs w:val="0"/>
                <w:sz w:val="24"/>
                <w:szCs w:val="24"/>
              </w:rPr>
            </w:pPr>
            <w:r w:rsidRPr="00F95332">
              <w:rPr>
                <w:rFonts w:ascii="Times" w:hAnsi="Times" w:cs="Times"/>
                <w:b w:val="0"/>
                <w:bCs w:val="0"/>
                <w:sz w:val="24"/>
                <w:szCs w:val="24"/>
              </w:rPr>
              <w:t>PLR</w:t>
            </w:r>
          </w:p>
        </w:tc>
        <w:tc>
          <w:tcPr>
            <w:tcW w:w="2377" w:type="pct"/>
            <w:hideMark/>
          </w:tcPr>
          <w:p w14:paraId="11B812DC" w14:textId="77777777" w:rsidR="004F3147" w:rsidRPr="00F95332" w:rsidRDefault="004F3147" w:rsidP="00ED7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F95332">
              <w:rPr>
                <w:rFonts w:ascii="Times" w:hAnsi="Times" w:cs="Times"/>
                <w:sz w:val="24"/>
                <w:szCs w:val="24"/>
              </w:rPr>
              <w:t>0.599</w:t>
            </w:r>
          </w:p>
        </w:tc>
        <w:tc>
          <w:tcPr>
            <w:tcW w:w="1268" w:type="pct"/>
            <w:hideMark/>
          </w:tcPr>
          <w:p w14:paraId="5DB84E7F" w14:textId="77777777" w:rsidR="004F3147" w:rsidRPr="00F95332" w:rsidRDefault="004F3147" w:rsidP="00ED7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F95332">
              <w:rPr>
                <w:rFonts w:ascii="Times" w:hAnsi="Times" w:cs="Times"/>
                <w:sz w:val="24"/>
                <w:szCs w:val="24"/>
              </w:rPr>
              <w:t>&lt; 0.001</w:t>
            </w:r>
            <w:r w:rsidRPr="00F95332">
              <w:rPr>
                <w:rFonts w:ascii="Times" w:hAnsi="Times" w:cs="Times"/>
                <w:sz w:val="24"/>
                <w:szCs w:val="24"/>
                <w:vertAlign w:val="superscript"/>
              </w:rPr>
              <w:t>*</w:t>
            </w:r>
          </w:p>
        </w:tc>
      </w:tr>
      <w:tr w:rsidR="004F3147" w:rsidRPr="00F95332" w14:paraId="5AB45263" w14:textId="77777777" w:rsidTr="00ED76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hideMark/>
          </w:tcPr>
          <w:p w14:paraId="0E215956" w14:textId="77777777" w:rsidR="004F3147" w:rsidRPr="00F95332" w:rsidRDefault="004F3147" w:rsidP="00ED7614">
            <w:pPr>
              <w:rPr>
                <w:rFonts w:ascii="Times" w:hAnsi="Times" w:cs="Times"/>
                <w:b w:val="0"/>
                <w:bCs w:val="0"/>
                <w:sz w:val="24"/>
                <w:szCs w:val="24"/>
              </w:rPr>
            </w:pPr>
            <w:r w:rsidRPr="00F95332">
              <w:rPr>
                <w:rFonts w:ascii="Times" w:hAnsi="Times" w:cs="Times"/>
                <w:b w:val="0"/>
                <w:bCs w:val="0"/>
                <w:sz w:val="24"/>
                <w:szCs w:val="24"/>
              </w:rPr>
              <w:t>MLR</w:t>
            </w:r>
          </w:p>
        </w:tc>
        <w:tc>
          <w:tcPr>
            <w:tcW w:w="2377" w:type="pct"/>
            <w:hideMark/>
          </w:tcPr>
          <w:p w14:paraId="306CEA86" w14:textId="77777777" w:rsidR="004F3147" w:rsidRPr="00F95332" w:rsidRDefault="004F3147" w:rsidP="00ED7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F95332">
              <w:rPr>
                <w:rFonts w:ascii="Times" w:hAnsi="Times" w:cs="Times"/>
                <w:sz w:val="24"/>
                <w:szCs w:val="24"/>
              </w:rPr>
              <w:t>0.588</w:t>
            </w:r>
          </w:p>
        </w:tc>
        <w:tc>
          <w:tcPr>
            <w:tcW w:w="1268" w:type="pct"/>
            <w:hideMark/>
          </w:tcPr>
          <w:p w14:paraId="5D6DDC96" w14:textId="77777777" w:rsidR="004F3147" w:rsidRPr="00F95332" w:rsidRDefault="004F3147" w:rsidP="00ED7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F95332">
              <w:rPr>
                <w:rFonts w:ascii="Times" w:hAnsi="Times" w:cs="Times"/>
                <w:sz w:val="24"/>
                <w:szCs w:val="24"/>
              </w:rPr>
              <w:t>&lt; 0.001</w:t>
            </w:r>
            <w:r w:rsidRPr="00F95332">
              <w:rPr>
                <w:rFonts w:ascii="Times" w:hAnsi="Times" w:cs="Times"/>
                <w:sz w:val="24"/>
                <w:szCs w:val="24"/>
                <w:vertAlign w:val="superscript"/>
              </w:rPr>
              <w:t>*</w:t>
            </w:r>
          </w:p>
        </w:tc>
      </w:tr>
      <w:tr w:rsidR="004F3147" w:rsidRPr="00F95332" w14:paraId="1DE9C706" w14:textId="77777777" w:rsidTr="00ED7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hideMark/>
          </w:tcPr>
          <w:p w14:paraId="52C98F62" w14:textId="77777777" w:rsidR="004F3147" w:rsidRPr="00F95332" w:rsidRDefault="004F3147" w:rsidP="00ED7614">
            <w:pPr>
              <w:rPr>
                <w:rFonts w:ascii="Times" w:hAnsi="Times" w:cs="Times"/>
                <w:b w:val="0"/>
                <w:bCs w:val="0"/>
                <w:sz w:val="24"/>
                <w:szCs w:val="24"/>
              </w:rPr>
            </w:pPr>
            <w:r w:rsidRPr="00F95332">
              <w:rPr>
                <w:rFonts w:ascii="Times" w:hAnsi="Times" w:cs="Times"/>
                <w:b w:val="0"/>
                <w:bCs w:val="0"/>
                <w:sz w:val="24"/>
                <w:szCs w:val="24"/>
              </w:rPr>
              <w:t>SII</w:t>
            </w:r>
          </w:p>
        </w:tc>
        <w:tc>
          <w:tcPr>
            <w:tcW w:w="2377" w:type="pct"/>
            <w:hideMark/>
          </w:tcPr>
          <w:p w14:paraId="198E8044" w14:textId="77777777" w:rsidR="004F3147" w:rsidRPr="00F95332" w:rsidRDefault="004F3147" w:rsidP="00ED7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F95332">
              <w:rPr>
                <w:rFonts w:ascii="Times" w:hAnsi="Times" w:cs="Times"/>
                <w:sz w:val="24"/>
                <w:szCs w:val="24"/>
              </w:rPr>
              <w:t>0.350</w:t>
            </w:r>
          </w:p>
        </w:tc>
        <w:tc>
          <w:tcPr>
            <w:tcW w:w="1268" w:type="pct"/>
            <w:hideMark/>
          </w:tcPr>
          <w:p w14:paraId="0ADB6621" w14:textId="77777777" w:rsidR="004F3147" w:rsidRPr="00F95332" w:rsidRDefault="004F3147" w:rsidP="00ED7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F95332">
              <w:rPr>
                <w:rFonts w:ascii="Times" w:hAnsi="Times" w:cs="Times"/>
                <w:sz w:val="24"/>
                <w:szCs w:val="24"/>
              </w:rPr>
              <w:t>&lt; 0.001</w:t>
            </w:r>
            <w:r w:rsidRPr="00F95332">
              <w:rPr>
                <w:rFonts w:ascii="Times" w:hAnsi="Times" w:cs="Times"/>
                <w:sz w:val="24"/>
                <w:szCs w:val="24"/>
                <w:vertAlign w:val="superscript"/>
              </w:rPr>
              <w:t>*</w:t>
            </w:r>
          </w:p>
        </w:tc>
      </w:tr>
    </w:tbl>
    <w:p w14:paraId="0AE230E4" w14:textId="6E84104B" w:rsidR="004E28F5" w:rsidRPr="004F3147" w:rsidRDefault="004E28F5" w:rsidP="004E28F5">
      <w:pPr>
        <w:rPr>
          <w:rFonts w:ascii="Times" w:hAnsi="Times" w:cs="Times" w:hint="eastAsia"/>
          <w:sz w:val="24"/>
          <w:szCs w:val="24"/>
        </w:rPr>
      </w:pPr>
    </w:p>
    <w:sectPr w:rsidR="004E28F5" w:rsidRPr="004F3147" w:rsidSect="00F95332">
      <w:pgSz w:w="12240" w:h="15840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8E53" w14:textId="77777777" w:rsidR="0026666E" w:rsidRDefault="0026666E" w:rsidP="00F95332">
      <w:r>
        <w:separator/>
      </w:r>
    </w:p>
  </w:endnote>
  <w:endnote w:type="continuationSeparator" w:id="0">
    <w:p w14:paraId="02F573E5" w14:textId="77777777" w:rsidR="0026666E" w:rsidRDefault="0026666E" w:rsidP="00F9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8583" w14:textId="77777777" w:rsidR="0026666E" w:rsidRDefault="0026666E" w:rsidP="00F95332">
      <w:r>
        <w:separator/>
      </w:r>
    </w:p>
  </w:footnote>
  <w:footnote w:type="continuationSeparator" w:id="0">
    <w:p w14:paraId="735ED25A" w14:textId="77777777" w:rsidR="0026666E" w:rsidRDefault="0026666E" w:rsidP="00F9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rrentStyleCount" w:val="5"/>
  </w:docVars>
  <w:rsids>
    <w:rsidRoot w:val="004E28F5"/>
    <w:rsid w:val="0026666E"/>
    <w:rsid w:val="0031127E"/>
    <w:rsid w:val="004E28F5"/>
    <w:rsid w:val="004F3147"/>
    <w:rsid w:val="00D32332"/>
    <w:rsid w:val="00E35C4E"/>
    <w:rsid w:val="00F6447D"/>
    <w:rsid w:val="00F9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20BCD"/>
  <w15:chartTrackingRefBased/>
  <w15:docId w15:val="{5E783205-3DAE-4754-988B-A578FE15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8F5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8F5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8F5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8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8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8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8F5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8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8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8F5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8F5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E28F5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8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8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8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8F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8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8F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4E28F5"/>
    <w:rPr>
      <w:b/>
      <w:bCs/>
      <w:smallCaps/>
      <w:color w:val="365F91" w:themeColor="accent1" w:themeShade="BF"/>
      <w:spacing w:val="5"/>
    </w:rPr>
  </w:style>
  <w:style w:type="table" w:styleId="11">
    <w:name w:val="Plain Table 1"/>
    <w:basedOn w:val="a1"/>
    <w:uiPriority w:val="41"/>
    <w:rsid w:val="004E28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header"/>
    <w:basedOn w:val="a"/>
    <w:link w:val="af"/>
    <w:uiPriority w:val="99"/>
    <w:unhideWhenUsed/>
    <w:rsid w:val="00F953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953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95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953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9F62F-7364-4218-8AC5-43FFA35D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jingyue Su</dc:creator>
  <cp:keywords/>
  <dc:description/>
  <cp:lastModifiedBy>jingyue Su</cp:lastModifiedBy>
  <cp:revision>3</cp:revision>
  <dcterms:created xsi:type="dcterms:W3CDTF">2025-05-03T03:22:00Z</dcterms:created>
  <dcterms:modified xsi:type="dcterms:W3CDTF">2025-05-06T14:49:00Z</dcterms:modified>
</cp:coreProperties>
</file>