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38AF" w14:textId="7DA7BB16" w:rsidR="00345CB2" w:rsidRPr="005C2F73" w:rsidRDefault="00345CB2" w:rsidP="00C743E9">
      <w:pPr>
        <w:contextualSpacing/>
        <w:rPr>
          <w:rFonts w:ascii="Times New Roman" w:hAnsi="Times New Roman" w:cs="Times New Roman"/>
          <w:b/>
          <w:lang w:val="en-GB"/>
        </w:rPr>
      </w:pPr>
      <w:r w:rsidRPr="00345CB2">
        <w:rPr>
          <w:rFonts w:ascii="Times New Roman" w:hAnsi="Times New Roman" w:cs="Times New Roman"/>
          <w:b/>
          <w:lang w:val="en-GB"/>
        </w:rPr>
        <w:t>EMFRA third preliminary version (EMFRA-P3) with highlighted changes after content validity by clinicians and older adults.</w:t>
      </w:r>
    </w:p>
    <w:p w14:paraId="4E52656B" w14:textId="77777777" w:rsidR="00345CB2" w:rsidRDefault="00345CB2" w:rsidP="00C743E9">
      <w:pPr>
        <w:contextualSpacing/>
        <w:rPr>
          <w:rFonts w:ascii="Times New Roman" w:hAnsi="Times New Roman" w:cs="Times New Roman"/>
          <w:lang w:val="en-GB"/>
        </w:rPr>
      </w:pPr>
    </w:p>
    <w:tbl>
      <w:tblPr>
        <w:tblStyle w:val="Tablaconcuadrcula2"/>
        <w:tblW w:w="10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3"/>
        <w:gridCol w:w="1422"/>
        <w:gridCol w:w="847"/>
        <w:gridCol w:w="1137"/>
        <w:gridCol w:w="1276"/>
        <w:gridCol w:w="709"/>
        <w:gridCol w:w="850"/>
        <w:gridCol w:w="1698"/>
      </w:tblGrid>
      <w:tr w:rsidR="00345CB2" w:rsidRPr="00345CB2" w14:paraId="6DED0DD8" w14:textId="77777777" w:rsidTr="00431CC6">
        <w:tc>
          <w:tcPr>
            <w:tcW w:w="10762" w:type="dxa"/>
            <w:gridSpan w:val="8"/>
            <w:vAlign w:val="center"/>
          </w:tcPr>
          <w:p w14:paraId="4A099D87" w14:textId="00CA519C" w:rsidR="00345CB2" w:rsidRPr="00345CB2" w:rsidRDefault="00C61107" w:rsidP="00C61107">
            <w:pPr>
              <w:spacing w:before="60" w:after="60"/>
              <w:ind w:left="113" w:hanging="113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Evaluación Multidimensional de Funcionamiento y Riesgos en el Envejecimiento (EMFRA)</w:t>
            </w:r>
          </w:p>
        </w:tc>
      </w:tr>
      <w:tr w:rsidR="00345CB2" w:rsidRPr="00345CB2" w14:paraId="3F33FC45" w14:textId="77777777" w:rsidTr="00431CC6">
        <w:trPr>
          <w:trHeight w:val="409"/>
        </w:trPr>
        <w:tc>
          <w:tcPr>
            <w:tcW w:w="5092" w:type="dxa"/>
            <w:gridSpan w:val="3"/>
            <w:vMerge w:val="restart"/>
            <w:tcBorders>
              <w:right w:val="single" w:sz="2" w:space="0" w:color="auto"/>
            </w:tcBorders>
          </w:tcPr>
          <w:p w14:paraId="3A391473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1. Test de fuerza.</w:t>
            </w:r>
          </w:p>
          <w:p w14:paraId="3AD258B8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b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El paciente debe estar sentado, con los brazos a lo largo del tronco, codo flexionado a 90º en pronosupinación neutra sin apoyar el antebrazo. Se realizarán 3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 xml:space="preserve">mediciones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con su mano dominante (o menos afecta), empleando un dinamómetro de prensión manual. Cada contracción debe durar entre 3-6 segundos, descansando 1 minuto entre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mediciones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. Utilice comandos verbales para animar a alcanzar la fuerza máxima durante el intento.</w:t>
            </w:r>
          </w:p>
          <w:p w14:paraId="32A255A0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Si utiliza un dinamómetro Jamar, emplee el agarre ajustado a la 2ª muesca más corta. Si utiliza un dinamómetro con agarre ajustable, elija la distancia más cómoda para el paciente.</w:t>
            </w:r>
          </w:p>
          <w:p w14:paraId="18BB993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Anote los kg alcanzados en cada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medición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:</w:t>
            </w:r>
          </w:p>
          <w:p w14:paraId="6FF2A940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1ª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Medición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: ________ 2ª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Medición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: ________ 3ª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Medición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: ________ </w:t>
            </w:r>
          </w:p>
          <w:p w14:paraId="4B53F243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Básese en el valor más alto obtenido para calificar la puntuación.</w:t>
            </w:r>
          </w:p>
        </w:tc>
        <w:tc>
          <w:tcPr>
            <w:tcW w:w="11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D179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Hombre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06B2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≥36 kg</w:t>
            </w:r>
          </w:p>
        </w:tc>
        <w:tc>
          <w:tcPr>
            <w:tcW w:w="15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9855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≥29 kg</w:t>
            </w: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0D7BB2A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&lt;29 kg</w:t>
            </w:r>
          </w:p>
        </w:tc>
      </w:tr>
      <w:tr w:rsidR="00345CB2" w:rsidRPr="00345CB2" w14:paraId="21739D92" w14:textId="77777777" w:rsidTr="00431CC6">
        <w:trPr>
          <w:trHeight w:val="145"/>
        </w:trPr>
        <w:tc>
          <w:tcPr>
            <w:tcW w:w="5092" w:type="dxa"/>
            <w:gridSpan w:val="3"/>
            <w:vMerge/>
            <w:tcBorders>
              <w:right w:val="single" w:sz="2" w:space="0" w:color="auto"/>
            </w:tcBorders>
          </w:tcPr>
          <w:p w14:paraId="4861BDE1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BE4045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Mujer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B4879B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≥23 kg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C33EC4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≥18 kg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324BCFE7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&lt;18 kg</w:t>
            </w:r>
          </w:p>
        </w:tc>
      </w:tr>
      <w:tr w:rsidR="00345CB2" w:rsidRPr="00345CB2" w14:paraId="491CF653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6B70BCE8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Ítem 2. Test de marcha.</w:t>
            </w:r>
          </w:p>
          <w:p w14:paraId="5F0C0C70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345CB2">
              <w:rPr>
                <w:rFonts w:ascii="Cambria" w:hAnsi="Cambria" w:cstheme="minorHAnsi"/>
                <w:b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El paciente debe caminar una distancia de 2,4 m en línea recta a velocidad normal. Se ampliará el recorrido añadiendo 1 m extra al principio y otro metro extra al final del recorrido. El paciente caminará desde el metro inicial, recorrerá los 2,4 m y continuará caminando hasta sobrepasar el metro final. Cronometre el tiempo durante los 2,4 m.</w:t>
            </w:r>
          </w:p>
          <w:p w14:paraId="6C45FDC6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Si utiliza dispositivos de asistencia a la marcha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como bastón, andador, o muleta,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 debe usarlo en el test. Se realizarán 2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 xml:space="preserve">mediciones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con 1 minuto de descanso entre ellas.</w:t>
            </w:r>
          </w:p>
          <w:p w14:paraId="54259402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Anote el tiempo (segundos) de cada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medición</w:t>
            </w: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  <w:p w14:paraId="40ABECF7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1ª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Medición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: ______________ 2ª 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Medición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: ______________</w:t>
            </w:r>
          </w:p>
          <w:p w14:paraId="1EAE8A36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Básese en el valor más bajo obtenido para calificar la puntuación.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8F90239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≤3 s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3D71EEB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&gt;3 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ECA11E3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Incapaz de caminar</w:t>
            </w:r>
          </w:p>
        </w:tc>
      </w:tr>
      <w:tr w:rsidR="00345CB2" w:rsidRPr="00345CB2" w14:paraId="1CFDF04E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722A537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3. 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¿Suele necesitar la ayuda de alguien o de algún dispositivo </w:t>
            </w:r>
            <w:r w:rsidRPr="00345CB2">
              <w:rPr>
                <w:rFonts w:ascii="Cambria" w:hAnsi="Cambria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(bastón, muletas, andador, etc.)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para caminar? 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Por ejemplo, bastón, muletas, andador u otros.”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72931BC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265AB6C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16E3BEE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4E7E4B1B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54F8A7D1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4. 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perder el equilibrio al realizar actividades en el día a día?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24AE1B4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DC19BFE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378A44CD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77D68714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5E143475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5. 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¿Cuántas horas al día pasa sentado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/a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, recostado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/a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o tumbado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/a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? 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No cuente el tiempo de descanso nocturno.”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Indique el número de horas: ________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82D4AB0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≤9 horas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C972825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&gt;9 horas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DEBBDA1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≥11 horas</w:t>
            </w:r>
          </w:p>
        </w:tc>
      </w:tr>
      <w:tr w:rsidR="00345CB2" w:rsidRPr="00345CB2" w14:paraId="1917EC02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C08EFF1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 xml:space="preserve">Ítem 6. 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¿Suele sentirse fatigado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/a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 xml:space="preserve"> o cansado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/a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?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DE9DD1E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FD4CFBF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72329200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7C9B4E99" w14:textId="77777777" w:rsidTr="00431CC6">
        <w:tc>
          <w:tcPr>
            <w:tcW w:w="622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45C5D2A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7. </w:t>
            </w:r>
            <w:proofErr w:type="spellStart"/>
            <w:r w:rsidRPr="00345CB2">
              <w:rPr>
                <w:rFonts w:ascii="Cambria" w:hAnsi="Cambria" w:cstheme="minorHAnsi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Tests</w:t>
            </w:r>
            <w:proofErr w:type="spellEnd"/>
            <w:r w:rsidRPr="00345CB2">
              <w:rPr>
                <w:rFonts w:ascii="Cambria" w:hAnsi="Cambria" w:cstheme="minorHAnsi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 cálculo.</w:t>
            </w:r>
          </w:p>
          <w:p w14:paraId="513041C4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El paciente dispone de 1 minuto para completar cada uno de los siguientes </w:t>
            </w:r>
            <w:proofErr w:type="spellStart"/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tests</w:t>
            </w:r>
            <w:proofErr w:type="spellEnd"/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Durante este tiempo, el paciente puede dar hasta 2 respuestas. Después de cada respuesta, se le preguntará: </w:t>
            </w:r>
            <w:r w:rsidRPr="00345CB2">
              <w:rPr>
                <w:rFonts w:ascii="Cambria" w:hAnsi="Cambria" w:cstheme="minorHAnsi"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 w:cstheme="minorHAnsi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¿Esa es su respuesta final?</w:t>
            </w:r>
            <w:r w:rsidRPr="00345CB2">
              <w:rPr>
                <w:rFonts w:ascii="Cambria" w:hAnsi="Cambria" w:cstheme="minorHAnsi"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  <w:p w14:paraId="4357CCE7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No debe mencionarle al paciente que cuenta únicamente con 2 oportunidades para responder, ni el tiempo máximo del que dispone.</w:t>
            </w:r>
          </w:p>
          <w:p w14:paraId="1A5C8573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Los cálculos deben realizarse mentalmente. El paciente puede utilizar sus manos como apoyo, pero no se permite el uso de papel ni calculadora.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A7843D9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2 test correctos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2CFC914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1 test correcto</w:t>
            </w:r>
          </w:p>
        </w:tc>
        <w:tc>
          <w:tcPr>
            <w:tcW w:w="1698" w:type="dxa"/>
            <w:vMerge w:val="restart"/>
            <w:tcBorders>
              <w:left w:val="single" w:sz="2" w:space="0" w:color="auto"/>
            </w:tcBorders>
          </w:tcPr>
          <w:p w14:paraId="1861D7AA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0 </w:t>
            </w:r>
            <w:proofErr w:type="spellStart"/>
            <w:r w:rsidRPr="00345CB2">
              <w:rPr>
                <w:rFonts w:ascii="Cambria" w:hAnsi="Cambria" w:cstheme="minorHAnsi"/>
                <w:sz w:val="18"/>
                <w:szCs w:val="18"/>
              </w:rPr>
              <w:t>tests</w:t>
            </w:r>
            <w:proofErr w:type="spellEnd"/>
            <w:r w:rsidRPr="00345CB2">
              <w:rPr>
                <w:rFonts w:ascii="Cambria" w:hAnsi="Cambria" w:cstheme="minorHAnsi"/>
                <w:sz w:val="18"/>
                <w:szCs w:val="18"/>
              </w:rPr>
              <w:t xml:space="preserve"> correctos</w:t>
            </w:r>
          </w:p>
        </w:tc>
      </w:tr>
      <w:tr w:rsidR="00345CB2" w:rsidRPr="00345CB2" w14:paraId="767F7344" w14:textId="77777777" w:rsidTr="00431CC6">
        <w:tc>
          <w:tcPr>
            <w:tcW w:w="28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34C79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Test nº1: 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¿Cuántas monedas de 50 céntimos se necesitan para alcanzar 6 euros?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B8C3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Correcto: 12</w:t>
            </w:r>
          </w:p>
          <w:p w14:paraId="077205F5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Incorrecto: ≠12, da 3 o más respuestas, tarda más de 1 minuto, o incapaz de realizar el test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5B37E2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7BB591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2EF134B3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345CB2" w:rsidRPr="00345CB2" w14:paraId="645203E5" w14:textId="77777777" w:rsidTr="00431CC6">
        <w:trPr>
          <w:trHeight w:val="1077"/>
        </w:trPr>
        <w:tc>
          <w:tcPr>
            <w:tcW w:w="2823" w:type="dxa"/>
            <w:tcBorders>
              <w:top w:val="single" w:sz="2" w:space="0" w:color="auto"/>
              <w:right w:val="single" w:sz="2" w:space="0" w:color="auto"/>
            </w:tcBorders>
          </w:tcPr>
          <w:p w14:paraId="1275F968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Test nº2: 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Si un 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producto 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cuesta 11 euros con 50 céntimos y usted paga con un billete de 20 euros, ¿Cuánto cambio 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recibirá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EDCE71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Correcto: 8,50</w:t>
            </w:r>
          </w:p>
          <w:p w14:paraId="08159FB8" w14:textId="6625608F" w:rsidR="005C2F73" w:rsidRPr="000161FF" w:rsidRDefault="00345CB2" w:rsidP="000161FF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Incorrecto: ≠8,50, da 3 o más respuestas, tarda más de 1 minuto, o incapaz de realizar el test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09D0114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3F2EAF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2CEEE849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345CB2" w:rsidRPr="00345CB2" w14:paraId="35E8B56C" w14:textId="77777777" w:rsidTr="00431CC6">
        <w:tc>
          <w:tcPr>
            <w:tcW w:w="622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396C5E0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8. Test de </w:t>
            </w:r>
            <w:r w:rsidRPr="00345CB2">
              <w:rPr>
                <w:rFonts w:ascii="Cambria" w:hAnsi="Cambria" w:cstheme="minorHAnsi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Atención e inhibición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0D610E37" w14:textId="0E5B04D6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b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Pr="00345CB2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5CB2">
              <w:rPr>
                <w:rFonts w:ascii="Cambria" w:hAnsi="Cambria" w:cstheme="minorHAnsi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En esta prueba debe recitar una serie de números, enunciándolos a un ritmo constante de </w:t>
            </w:r>
            <w:r w:rsidRPr="00345CB2">
              <w:rPr>
                <w:rFonts w:ascii="Cambria" w:hAnsi="Cambria" w:cstheme="minorHAnsi"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1 número cada </w:t>
            </w:r>
            <w:r w:rsidR="00552FB1">
              <w:rPr>
                <w:rFonts w:ascii="Cambria" w:hAnsi="Cambria" w:cstheme="minorHAnsi"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3</w:t>
            </w:r>
            <w:r w:rsidRPr="00345CB2">
              <w:rPr>
                <w:rFonts w:ascii="Cambria" w:hAnsi="Cambria" w:cstheme="minorHAnsi"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segundos</w:t>
            </w:r>
            <w:r w:rsidRPr="00345CB2">
              <w:rPr>
                <w:rFonts w:ascii="Cambria" w:hAnsi="Cambria" w:cstheme="minorHAnsi"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. Puede seguir este ritmo</w:t>
            </w:r>
            <w:r w:rsidRPr="00345CB2">
              <w:rPr>
                <w:rFonts w:ascii="Cambria" w:hAnsi="Cambria" w:cstheme="minorHAnsi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utilizando un </w:t>
            </w:r>
            <w:r w:rsidRPr="00345CB2">
              <w:rPr>
                <w:rFonts w:ascii="Cambria" w:hAnsi="Cambria" w:cstheme="minorHAnsi"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cronómetro</w:t>
            </w:r>
            <w:r w:rsidRPr="00345CB2">
              <w:rPr>
                <w:rFonts w:ascii="Cambria" w:hAnsi="Cambria" w:cstheme="minorHAnsi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No debe dar comentarios al </w:t>
            </w:r>
            <w:r w:rsidRPr="00345CB2">
              <w:rPr>
                <w:rFonts w:ascii="Cambria" w:hAnsi="Cambria" w:cstheme="minorHAnsi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paciente sobre cómo ha realizado la prueba de ejemplo. Marque con una cruz aquellos números en los que golpee el paciente.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F6B0043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lastRenderedPageBreak/>
              <w:t>2 opciones A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6F5F198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1 opción A y 1 opción B</w:t>
            </w:r>
          </w:p>
        </w:tc>
        <w:tc>
          <w:tcPr>
            <w:tcW w:w="1698" w:type="dxa"/>
            <w:vMerge w:val="restart"/>
            <w:tcBorders>
              <w:left w:val="single" w:sz="2" w:space="0" w:color="auto"/>
            </w:tcBorders>
          </w:tcPr>
          <w:p w14:paraId="4442133C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2 opciones B o 1 opción C</w:t>
            </w:r>
          </w:p>
        </w:tc>
      </w:tr>
      <w:tr w:rsidR="00345CB2" w:rsidRPr="00345CB2" w14:paraId="4D8D96E8" w14:textId="77777777" w:rsidTr="00431CC6">
        <w:trPr>
          <w:trHeight w:val="694"/>
        </w:trPr>
        <w:tc>
          <w:tcPr>
            <w:tcW w:w="4245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B84B4CB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A continuación, voy a enunciar unos números de forma seguida. Quiero que dé un golpe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cito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con la mano cada vez que uno de los números mencionados contenga el dígito “2”. Si el número mencionado no contiene el dígito “2” no dé el golpe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cito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6D18B14D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Por ejemplo, si digo el número “32”, debe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dar el golpe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cito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, pero si menciono el número “15” no debe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dar el golpe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cito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  <w:p w14:paraId="6756C3D7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Vamos a practicar con 3 números de ejemplo. ¿Está listo?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  <w:p w14:paraId="06A40C77" w14:textId="77777777" w:rsidR="00345CB2" w:rsidRPr="00345CB2" w:rsidRDefault="00345CB2" w:rsidP="00345CB2">
            <w:pPr>
              <w:spacing w:before="60" w:after="60"/>
              <w:ind w:left="113" w:hanging="113"/>
              <w:jc w:val="center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32; 15; 23</w:t>
            </w:r>
          </w:p>
          <w:p w14:paraId="5E7EE049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Ahora, haremos la prueba final. Esta vez con 6 números. Solo debe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dar el golpe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cito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si uno de los números mencionados contiene el dígito “2”. Si no contiene el dígito “2” no debe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dar el golpe</w:t>
            </w:r>
            <w:r w:rsidRPr="00345CB2">
              <w:rPr>
                <w:rFonts w:ascii="Cambria" w:hAnsi="Cambria" w:cstheme="minorHAnsi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cito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 ¿Está listo?</w:t>
            </w:r>
            <w:r w:rsidRPr="00345CB2">
              <w:rPr>
                <w:rFonts w:ascii="Cambria" w:hAnsi="Cambria" w:cstheme="minorHAnsi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Pr="00345CB2"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  <w:tbl>
            <w:tblPr>
              <w:tblStyle w:val="Tablaconcuadrcula2"/>
              <w:tblW w:w="272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</w:tblGrid>
            <w:tr w:rsidR="00345CB2" w:rsidRPr="00345CB2" w14:paraId="511C40FE" w14:textId="77777777" w:rsidTr="00431CC6">
              <w:trPr>
                <w:trHeight w:val="125"/>
                <w:jc w:val="center"/>
              </w:trPr>
              <w:tc>
                <w:tcPr>
                  <w:tcW w:w="454" w:type="dxa"/>
                  <w:vAlign w:val="center"/>
                </w:tcPr>
                <w:p w14:paraId="446F2D0E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Yu Gothic" w:eastAsia="Yu Gothic" w:hAnsi="Yu Gothic" w:cstheme="minorHAnsi" w:hint="eastAsia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7820586F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Yu Gothic" w:eastAsia="Yu Gothic" w:hAnsi="Yu Gothic" w:cstheme="minorHAnsi" w:hint="eastAsia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0BED9F2D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Yu Gothic" w:eastAsia="Yu Gothic" w:hAnsi="Yu Gothic" w:cstheme="minorHAnsi" w:hint="eastAsia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360036C6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Yu Gothic" w:eastAsia="Yu Gothic" w:hAnsi="Yu Gothic" w:cstheme="minorHAnsi" w:hint="eastAsia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414210F6" w14:textId="77777777" w:rsidR="00345CB2" w:rsidRPr="00345CB2" w:rsidRDefault="00345CB2" w:rsidP="00345CB2">
                  <w:pPr>
                    <w:jc w:val="center"/>
                    <w:rPr>
                      <w:rFonts w:ascii="Yu Gothic" w:eastAsia="Yu Gothic" w:hAnsi="Yu Gothic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Yu Gothic" w:eastAsia="Yu Gothic" w:hAnsi="Yu Gothic" w:cstheme="minorHAnsi" w:hint="eastAsia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1E918EB4" w14:textId="77777777" w:rsidR="00345CB2" w:rsidRPr="00345CB2" w:rsidRDefault="00345CB2" w:rsidP="00345CB2">
                  <w:pPr>
                    <w:jc w:val="center"/>
                    <w:rPr>
                      <w:rFonts w:ascii="Yu Gothic" w:eastAsia="Yu Gothic" w:hAnsi="Yu Gothic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Yu Gothic" w:eastAsia="Yu Gothic" w:hAnsi="Yu Gothic" w:cstheme="minorHAnsi" w:hint="eastAsia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</w:tr>
            <w:tr w:rsidR="00345CB2" w:rsidRPr="00345CB2" w14:paraId="625C488A" w14:textId="77777777" w:rsidTr="00431CC6">
              <w:trPr>
                <w:trHeight w:val="308"/>
                <w:jc w:val="center"/>
              </w:trPr>
              <w:tc>
                <w:tcPr>
                  <w:tcW w:w="454" w:type="dxa"/>
                  <w:vAlign w:val="center"/>
                </w:tcPr>
                <w:p w14:paraId="43F6338E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18</w:t>
                  </w:r>
                </w:p>
              </w:tc>
              <w:tc>
                <w:tcPr>
                  <w:tcW w:w="454" w:type="dxa"/>
                  <w:vAlign w:val="center"/>
                </w:tcPr>
                <w:p w14:paraId="57249BE9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454" w:type="dxa"/>
                  <w:vAlign w:val="center"/>
                </w:tcPr>
                <w:p w14:paraId="327E24DE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25</w:t>
                  </w:r>
                </w:p>
              </w:tc>
              <w:tc>
                <w:tcPr>
                  <w:tcW w:w="454" w:type="dxa"/>
                  <w:vAlign w:val="center"/>
                </w:tcPr>
                <w:p w14:paraId="2C592FB7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31</w:t>
                  </w:r>
                </w:p>
              </w:tc>
              <w:tc>
                <w:tcPr>
                  <w:tcW w:w="454" w:type="dxa"/>
                  <w:vAlign w:val="center"/>
                </w:tcPr>
                <w:p w14:paraId="74885BDD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42</w:t>
                  </w:r>
                </w:p>
              </w:tc>
              <w:tc>
                <w:tcPr>
                  <w:tcW w:w="454" w:type="dxa"/>
                  <w:vAlign w:val="center"/>
                </w:tcPr>
                <w:p w14:paraId="2E392C11" w14:textId="77777777" w:rsidR="00345CB2" w:rsidRPr="00345CB2" w:rsidRDefault="00345CB2" w:rsidP="00345CB2">
                  <w:pPr>
                    <w:jc w:val="center"/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345CB2">
                    <w:rPr>
                      <w:rFonts w:ascii="Cambria" w:hAnsi="Cambria" w:cstheme="minorHAnsi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30</w:t>
                  </w:r>
                </w:p>
              </w:tc>
            </w:tr>
          </w:tbl>
          <w:p w14:paraId="0957B119" w14:textId="77777777" w:rsidR="00345CB2" w:rsidRPr="00345CB2" w:rsidRDefault="00345CB2" w:rsidP="00345CB2">
            <w:pPr>
              <w:spacing w:before="60" w:after="60"/>
              <w:rPr>
                <w:rFonts w:ascii="Cambria" w:hAnsi="Cambria" w:cstheme="minorHAnsi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D331" w14:textId="77777777" w:rsidR="00345CB2" w:rsidRPr="00345CB2" w:rsidRDefault="00345CB2" w:rsidP="00345CB2">
            <w:pPr>
              <w:spacing w:before="60" w:after="60"/>
              <w:rPr>
                <w:rFonts w:ascii="Cambria" w:hAnsi="Cambria" w:cstheme="minorHAnsi"/>
                <w:b/>
                <w:bCs/>
                <w:strike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b/>
                <w:bCs/>
                <w:strike/>
                <w:color w:val="FF0000"/>
                <w:sz w:val="18"/>
                <w:szCs w:val="18"/>
              </w:rPr>
              <w:t>Atención:</w:t>
            </w:r>
          </w:p>
          <w:p w14:paraId="067FC0B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b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b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Para los números 12, 25, y 42. Seleccione una opción:</w:t>
            </w:r>
          </w:p>
          <w:p w14:paraId="6E11E681" w14:textId="77777777" w:rsidR="00345CB2" w:rsidRPr="00345CB2" w:rsidRDefault="00345CB2" w:rsidP="00345CB2">
            <w:pPr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Golpea 3 números.</w:t>
            </w:r>
          </w:p>
          <w:p w14:paraId="3FC4C685" w14:textId="77777777" w:rsidR="00345CB2" w:rsidRPr="00345CB2" w:rsidRDefault="00345CB2" w:rsidP="00345CB2">
            <w:pPr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Golpea 2 números.</w:t>
            </w:r>
          </w:p>
          <w:p w14:paraId="7B00A644" w14:textId="77777777" w:rsidR="00345CB2" w:rsidRPr="00345CB2" w:rsidRDefault="00345CB2" w:rsidP="00345CB2">
            <w:pPr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Golpea 1 número, no golpea ninguno, o incapaz de realizar el test.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F7899E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67699C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134B5F24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345CB2" w:rsidRPr="00345CB2" w14:paraId="52CD277A" w14:textId="77777777" w:rsidTr="00431CC6">
        <w:trPr>
          <w:trHeight w:val="859"/>
        </w:trPr>
        <w:tc>
          <w:tcPr>
            <w:tcW w:w="4245" w:type="dxa"/>
            <w:gridSpan w:val="2"/>
            <w:vMerge/>
            <w:tcBorders>
              <w:right w:val="single" w:sz="2" w:space="0" w:color="auto"/>
            </w:tcBorders>
          </w:tcPr>
          <w:p w14:paraId="4BE33047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BFE025" w14:textId="77777777" w:rsidR="00345CB2" w:rsidRPr="00345CB2" w:rsidRDefault="00345CB2" w:rsidP="00345CB2">
            <w:pPr>
              <w:spacing w:before="60" w:after="60"/>
              <w:rPr>
                <w:rFonts w:ascii="Cambria" w:hAnsi="Cambria" w:cstheme="minorHAnsi"/>
                <w:b/>
                <w:bCs/>
                <w:strike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b/>
                <w:bCs/>
                <w:strike/>
                <w:color w:val="FF0000"/>
                <w:sz w:val="18"/>
                <w:szCs w:val="18"/>
              </w:rPr>
              <w:t>Inhibición:</w:t>
            </w:r>
          </w:p>
          <w:p w14:paraId="0D06C8C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 w:cstheme="minorHAnsi"/>
                <w:b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 w:cstheme="minorHAnsi"/>
                <w:b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Para los números 18, 31, y 30. Seleccione una opción:</w:t>
            </w:r>
          </w:p>
          <w:p w14:paraId="585246C0" w14:textId="77777777" w:rsidR="00345CB2" w:rsidRPr="00345CB2" w:rsidRDefault="00345CB2" w:rsidP="00345CB2">
            <w:pPr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No golpea ninguno.</w:t>
            </w:r>
          </w:p>
          <w:p w14:paraId="67710B44" w14:textId="77777777" w:rsidR="00345CB2" w:rsidRPr="00345CB2" w:rsidRDefault="00345CB2" w:rsidP="00345CB2">
            <w:pPr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Golpea 1 número.</w:t>
            </w:r>
          </w:p>
          <w:p w14:paraId="76CA0F89" w14:textId="77777777" w:rsidR="00345CB2" w:rsidRPr="00345CB2" w:rsidRDefault="00345CB2" w:rsidP="00345CB2">
            <w:pPr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Golpea 2 o 3 números, o incapaz de realizar el test.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0C2E0D2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F37C16B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6903D347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345CB2" w:rsidRPr="00345CB2" w14:paraId="7377C580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2370679C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9.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¿Tiene dificultad para recordar eventos recientes</w:t>
            </w:r>
            <w:r w:rsidRPr="00345CB2">
              <w:rPr>
                <w:rFonts w:ascii="Cambria" w:hAnsi="Cambria"/>
                <w:i/>
                <w:iCs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, o tareas diarias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A43A1EA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FA76A77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54AC5CFA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34C2906C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54E0A1C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10.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¿Tiene dificultad para concentrarse durante largos periodos de tiempo?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8AC41AA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35FEAD5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1C09936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2C0826C7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272B56FA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11. </w:t>
            </w:r>
          </w:p>
          <w:p w14:paraId="44B48332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Instrucciones: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Seleccione la respuesta basándose en la actividad que realice con mayor frecuencia.</w:t>
            </w:r>
          </w:p>
          <w:p w14:paraId="5C19EEDA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¿Suele realizar </w:t>
            </w:r>
            <w:r w:rsidRPr="00345CB2">
              <w:rPr>
                <w:rFonts w:ascii="Cambria" w:hAnsi="Cambria"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las siguientes actividades? Por ejemplo</w:t>
            </w:r>
            <w:r w:rsidRPr="00345CB2">
              <w:rPr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leer </w:t>
            </w:r>
            <w:r w:rsidRPr="00345CB2">
              <w:rPr>
                <w:rFonts w:ascii="Cambria" w:hAnsi="Cambria"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libros, revistas o periódicos</w:t>
            </w:r>
            <w:r w:rsidRPr="00345CB2">
              <w:rPr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escribir, hacer crucigramas, sopas de letras, puzles, sudokus, jugar a juegos de mesa o de cartas, participar en </w:t>
            </w:r>
            <w:r w:rsidRPr="00345CB2">
              <w:rPr>
                <w:rFonts w:ascii="Cambria" w:hAnsi="Cambria"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tertulias </w:t>
            </w:r>
            <w:r w:rsidRPr="00345CB2">
              <w:rPr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o tocar instrumentos musicales.</w:t>
            </w:r>
            <w:r w:rsidRPr="00345CB2">
              <w:rPr>
                <w:rFonts w:ascii="Cambria" w:hAnsi="Cambria"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9ED0B4B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5D71DE1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8A20E36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03C4074B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4FC46F1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12.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sentirse solo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/a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3DE7AF09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C32BDA3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41A22075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65B8005F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258731C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13.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sentirse triste?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644A8C0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30AB4B3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7CC326E4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2CC5D59D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5EF32CFA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14.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irritarse o enfadarse con facilidad?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32116550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0687684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2979898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70C4A5EF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3CA0AC12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15.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¿Suele tener dificultad para hacer frente a situaciones 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difíciles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AF605AD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B44C791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8A8DA1F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0EF6614C" w14:textId="77777777" w:rsidTr="00431CC6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431EB763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16. </w:t>
            </w:r>
            <w:r w:rsidRPr="00345CB2">
              <w:rPr>
                <w:rFonts w:ascii="Cambria" w:hAnsi="Cambria"/>
                <w:b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Actualmente, 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¿Está satisfecho con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su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vida </w:t>
            </w:r>
            <w:r w:rsidRPr="00345CB2">
              <w:rPr>
                <w:rFonts w:ascii="Cambria" w:hAnsi="Cambria"/>
                <w:bCs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actualmente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C6E2AA8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>Muy poco</w:t>
            </w: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 xml:space="preserve"> Nada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satisfecho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96732C3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Algo satisfecho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07136AD7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Muy satisfecho</w:t>
            </w:r>
          </w:p>
        </w:tc>
      </w:tr>
      <w:tr w:rsidR="00345CB2" w:rsidRPr="00345CB2" w14:paraId="4BC53049" w14:textId="77777777" w:rsidTr="00431CC6">
        <w:trPr>
          <w:trHeight w:val="343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CFF5403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17.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Con su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situación económica actual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¿Tiene dificultad 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para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cubrir 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sus necesidades básicas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Por ejemplo, 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alimentación </w:t>
            </w:r>
            <w:r w:rsidRPr="00345CB2">
              <w:rPr>
                <w:rFonts w:ascii="Cambria" w:hAnsi="Cambria"/>
                <w:bCs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adecuada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alojamiento </w:t>
            </w:r>
            <w:r w:rsidRPr="00345CB2">
              <w:rPr>
                <w:rFonts w:ascii="Cambria" w:hAnsi="Cambria"/>
                <w:bCs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seguro y cómodo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atención médica, higiene </w:t>
            </w:r>
            <w:r w:rsidRPr="00345CB2">
              <w:rPr>
                <w:rFonts w:ascii="Cambria" w:hAnsi="Cambria"/>
                <w:bCs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personal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y vestimenta </w:t>
            </w:r>
            <w:r w:rsidRPr="00345CB2">
              <w:rPr>
                <w:rFonts w:ascii="Cambria" w:hAnsi="Cambria"/>
                <w:bCs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adecuada, seguridad y protección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A46C1CC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>Muy difícil</w:t>
            </w:r>
          </w:p>
          <w:p w14:paraId="57856641" w14:textId="77777777" w:rsidR="00345CB2" w:rsidRPr="00345CB2" w:rsidRDefault="00345CB2" w:rsidP="00345CB2">
            <w:pPr>
              <w:spacing w:before="60" w:after="60"/>
              <w:ind w:left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3B0BFD4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>Algo difícil</w:t>
            </w:r>
          </w:p>
          <w:p w14:paraId="1EBBF74B" w14:textId="77777777" w:rsidR="00345CB2" w:rsidRPr="00345CB2" w:rsidRDefault="00345CB2" w:rsidP="00345CB2">
            <w:pPr>
              <w:spacing w:before="60" w:after="60"/>
              <w:ind w:left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C0AB278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>Nada difícil</w:t>
            </w:r>
          </w:p>
          <w:p w14:paraId="316D5E3E" w14:textId="77777777" w:rsidR="00345CB2" w:rsidRPr="00345CB2" w:rsidRDefault="00345CB2" w:rsidP="00345CB2">
            <w:pPr>
              <w:spacing w:before="60" w:after="60"/>
              <w:ind w:left="227"/>
              <w:rPr>
                <w:rFonts w:ascii="Cambria" w:hAnsi="Cambria" w:cstheme="minorHAnsi"/>
                <w:color w:val="FF0000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Frecuentemente</w:t>
            </w:r>
          </w:p>
        </w:tc>
      </w:tr>
      <w:tr w:rsidR="00345CB2" w:rsidRPr="00345CB2" w14:paraId="22D125AA" w14:textId="77777777" w:rsidTr="00431CC6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66DA5076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18.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pasar tiempo con sus familiares?</w:t>
            </w:r>
            <w:r w:rsidRPr="00345CB2">
              <w:rPr>
                <w:rFonts w:ascii="Cambria" w:hAnsi="Cambria"/>
                <w:b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04DA6F1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E0A50DB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0CCCAB37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0E92F3B8" w14:textId="77777777" w:rsidTr="00431CC6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4C9EA593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19. 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pasar tiempo con amigos o conocidos?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D42E8CB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AE99F46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3F8FE6B8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50523EB7" w14:textId="77777777" w:rsidTr="00431CC6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369C8946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20.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¿Suele participar en actividades lúdicas o de ocio con otras personas? 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Por ejemplo, quedar con amigos/amigas, salir a bailar, ir al cine o al teatro.”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E4B1B72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268B62A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56212340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7C67596E" w14:textId="77777777" w:rsidTr="00431CC6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E3CE4F8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Ítem 21.</w:t>
            </w:r>
            <w:r w:rsidRPr="00345CB2">
              <w:rPr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5CB2">
              <w:rPr>
                <w:rFonts w:ascii="Cambria" w:hAnsi="Cambria"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345CB2"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¿Tiene dificultad para comunicarse por teléfono u otros dispositivos?</w:t>
            </w:r>
            <w:r w:rsidRPr="00345CB2">
              <w:rPr>
                <w:rFonts w:ascii="Cambria" w:hAnsi="Cambria"/>
                <w:i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128ECEB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A15995D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49A93BC9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7F4FC7F1" w14:textId="77777777" w:rsidTr="00431CC6">
        <w:trPr>
          <w:trHeight w:val="340"/>
        </w:trPr>
        <w:tc>
          <w:tcPr>
            <w:tcW w:w="6229" w:type="dxa"/>
            <w:gridSpan w:val="4"/>
            <w:tcBorders>
              <w:bottom w:val="single" w:sz="6" w:space="0" w:color="auto"/>
              <w:right w:val="single" w:sz="2" w:space="0" w:color="auto"/>
            </w:tcBorders>
          </w:tcPr>
          <w:p w14:paraId="23DEDD87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22.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“En caso de necesitar ayuda, 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¿Puede contar con </w:t>
            </w:r>
            <w:r w:rsidRPr="00345CB2">
              <w:rPr>
                <w:rFonts w:ascii="Cambria" w:hAnsi="Cambria"/>
                <w:bCs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 ayuda de otra persona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alguien que lo/la ayude </w:t>
            </w:r>
            <w:r w:rsidRPr="00345CB2">
              <w:rPr>
                <w:rFonts w:ascii="Cambria" w:hAnsi="Cambria"/>
                <w:bCs/>
                <w:i/>
                <w:strike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 caso de necesitarla</w:t>
            </w:r>
            <w:r w:rsidRPr="00345CB2">
              <w:rPr>
                <w:rFonts w:ascii="Cambria" w:hAnsi="Cambria"/>
                <w:bCs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Pr="00345CB2">
              <w:rPr>
                <w:rFonts w:ascii="Cambria" w:hAnsi="Cambria"/>
                <w:bCs/>
                <w:i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7E55497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trike/>
                <w:color w:val="FF0000"/>
                <w:sz w:val="18"/>
                <w:szCs w:val="18"/>
              </w:rPr>
              <w:t xml:space="preserve">Casi </w:t>
            </w:r>
            <w:r w:rsidRPr="00345CB2">
              <w:rPr>
                <w:rFonts w:ascii="Cambria" w:hAnsi="Cambria" w:cstheme="minorHAnsi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3EB08CF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color w:val="FF000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  <w:bottom w:val="single" w:sz="6" w:space="0" w:color="auto"/>
            </w:tcBorders>
          </w:tcPr>
          <w:p w14:paraId="1ABDD2E1" w14:textId="77777777" w:rsidR="00345CB2" w:rsidRPr="00345CB2" w:rsidRDefault="00345CB2" w:rsidP="00345CB2">
            <w:pPr>
              <w:numPr>
                <w:ilvl w:val="0"/>
                <w:numId w:val="2"/>
              </w:numPr>
              <w:spacing w:before="60" w:after="60"/>
              <w:ind w:left="227" w:hanging="227"/>
              <w:rPr>
                <w:rFonts w:ascii="Cambria" w:hAnsi="Cambria" w:cstheme="minorHAnsi"/>
                <w:sz w:val="18"/>
                <w:szCs w:val="18"/>
              </w:rPr>
            </w:pPr>
            <w:r w:rsidRPr="00345CB2">
              <w:rPr>
                <w:rFonts w:ascii="Cambria" w:hAnsi="Cambria" w:cstheme="minorHAnsi"/>
                <w:sz w:val="18"/>
                <w:szCs w:val="18"/>
              </w:rPr>
              <w:t>Frecuentemente</w:t>
            </w:r>
          </w:p>
        </w:tc>
      </w:tr>
      <w:tr w:rsidR="00345CB2" w:rsidRPr="00345CB2" w14:paraId="09AF113C" w14:textId="77777777" w:rsidTr="00431CC6">
        <w:trPr>
          <w:trHeight w:val="340"/>
        </w:trPr>
        <w:tc>
          <w:tcPr>
            <w:tcW w:w="8214" w:type="dxa"/>
            <w:gridSpan w:val="6"/>
            <w:tcBorders>
              <w:right w:val="nil"/>
            </w:tcBorders>
          </w:tcPr>
          <w:p w14:paraId="32B67052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Sistema de puntuación.</w:t>
            </w:r>
          </w:p>
          <w:p w14:paraId="1BFFD8BA" w14:textId="06A2A960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La puntuación total de la escala varía de 0 a 44 puntos. Los ítems se puntúan con </w:t>
            </w:r>
            <w:r w:rsidR="00D66E7F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2</w:t>
            </w:r>
            <w:r w:rsidRPr="00345CB2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1 o </w:t>
            </w:r>
            <w:r w:rsidR="00D66E7F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 w:rsidRPr="00345CB2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puntos, para la 1ª, 2ª, y 3ª opción de respuesta (situadas de izquierda a derecha). Todos los ítems siguen el formato de puntuación anterior, excepto los ítems nº11, 16, 18-20, y 22, donde se puntúa con </w:t>
            </w:r>
            <w:r w:rsidR="00D66E7F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 w:rsidRPr="00345CB2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1, y </w:t>
            </w:r>
            <w:r w:rsidR="00D66E7F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2</w:t>
            </w:r>
            <w:r w:rsidRPr="00345CB2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puntos respectivamente para la 1ª, 2ª, y 3ª opción de respuesta (situadas de izquierda a derecha).</w:t>
            </w:r>
          </w:p>
          <w:p w14:paraId="412A105E" w14:textId="77777777" w:rsidR="00345CB2" w:rsidRPr="00345CB2" w:rsidRDefault="00345CB2" w:rsidP="00345CB2">
            <w:pPr>
              <w:spacing w:before="60" w:after="60"/>
              <w:ind w:left="113" w:hanging="113"/>
              <w:rPr>
                <w:rFonts w:ascii="Cambria" w:hAnsi="Cambri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45CB2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Para calcular la puntuación total sume las puntuaciones de todos los ítems.</w:t>
            </w:r>
          </w:p>
        </w:tc>
        <w:tc>
          <w:tcPr>
            <w:tcW w:w="2548" w:type="dxa"/>
            <w:gridSpan w:val="2"/>
            <w:tcBorders>
              <w:left w:val="nil"/>
            </w:tcBorders>
          </w:tcPr>
          <w:p w14:paraId="05C2B3DA" w14:textId="77777777" w:rsidR="00345CB2" w:rsidRPr="00345CB2" w:rsidRDefault="00345CB2" w:rsidP="00345CB2">
            <w:pPr>
              <w:spacing w:before="120" w:after="60"/>
              <w:jc w:val="center"/>
              <w:rPr>
                <w:rFonts w:ascii="Cambria" w:hAnsi="Cambria" w:cstheme="minorHAnsi"/>
                <w:b/>
                <w:sz w:val="20"/>
                <w:szCs w:val="18"/>
              </w:rPr>
            </w:pPr>
            <w:r w:rsidRPr="00345CB2">
              <w:rPr>
                <w:rFonts w:ascii="Cambria" w:hAnsi="Cambria" w:cstheme="minorHAnsi"/>
                <w:b/>
                <w:sz w:val="20"/>
                <w:szCs w:val="18"/>
              </w:rPr>
              <w:t>Puntuación total:</w:t>
            </w:r>
          </w:p>
          <w:p w14:paraId="197A7389" w14:textId="77777777" w:rsidR="00345CB2" w:rsidRPr="00345CB2" w:rsidRDefault="00345CB2" w:rsidP="00345CB2">
            <w:pPr>
              <w:spacing w:before="120" w:after="60"/>
              <w:jc w:val="center"/>
              <w:rPr>
                <w:rFonts w:ascii="Cambria" w:hAnsi="Cambria" w:cstheme="minorHAnsi"/>
                <w:b/>
                <w:sz w:val="20"/>
                <w:szCs w:val="18"/>
              </w:rPr>
            </w:pPr>
            <w:r w:rsidRPr="00345CB2">
              <w:rPr>
                <w:rFonts w:ascii="Cambria" w:hAnsi="Cambria" w:cstheme="minorHAnsi"/>
                <w:sz w:val="20"/>
                <w:szCs w:val="18"/>
              </w:rPr>
              <w:t>________ / 44</w:t>
            </w:r>
          </w:p>
        </w:tc>
      </w:tr>
    </w:tbl>
    <w:p w14:paraId="1C34E2B2" w14:textId="77777777" w:rsidR="00345CB2" w:rsidRPr="00C743E9" w:rsidRDefault="00345CB2" w:rsidP="00C743E9">
      <w:pPr>
        <w:rPr>
          <w:rFonts w:ascii="Times New Roman" w:hAnsi="Times New Roman" w:cs="Times New Roman"/>
          <w:lang w:val="en-GB"/>
        </w:rPr>
      </w:pPr>
    </w:p>
    <w:sectPr w:rsidR="00345CB2" w:rsidRPr="00C743E9" w:rsidSect="00345C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F93"/>
    <w:multiLevelType w:val="hybridMultilevel"/>
    <w:tmpl w:val="63C88114"/>
    <w:lvl w:ilvl="0" w:tplc="0C0A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2A17"/>
    <w:multiLevelType w:val="hybridMultilevel"/>
    <w:tmpl w:val="D93A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66387"/>
    <w:multiLevelType w:val="hybridMultilevel"/>
    <w:tmpl w:val="3C40EEE6"/>
    <w:lvl w:ilvl="0" w:tplc="E514C00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2BEA"/>
    <w:multiLevelType w:val="hybridMultilevel"/>
    <w:tmpl w:val="3C40EEE6"/>
    <w:lvl w:ilvl="0" w:tplc="FFFFFFFF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1120"/>
    <w:multiLevelType w:val="hybridMultilevel"/>
    <w:tmpl w:val="63C88114"/>
    <w:lvl w:ilvl="0" w:tplc="0C0A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71F1B"/>
    <w:multiLevelType w:val="hybridMultilevel"/>
    <w:tmpl w:val="5622E30A"/>
    <w:lvl w:ilvl="0" w:tplc="47BC4C10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7706">
    <w:abstractNumId w:val="1"/>
  </w:num>
  <w:num w:numId="2" w16cid:durableId="239222404">
    <w:abstractNumId w:val="5"/>
  </w:num>
  <w:num w:numId="3" w16cid:durableId="677855958">
    <w:abstractNumId w:val="4"/>
  </w:num>
  <w:num w:numId="4" w16cid:durableId="1708024201">
    <w:abstractNumId w:val="0"/>
  </w:num>
  <w:num w:numId="5" w16cid:durableId="1185829379">
    <w:abstractNumId w:val="2"/>
  </w:num>
  <w:num w:numId="6" w16cid:durableId="2103063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E9"/>
    <w:rsid w:val="000161FF"/>
    <w:rsid w:val="00345CB2"/>
    <w:rsid w:val="004A1B67"/>
    <w:rsid w:val="00552FB1"/>
    <w:rsid w:val="00562103"/>
    <w:rsid w:val="005C2F73"/>
    <w:rsid w:val="00632083"/>
    <w:rsid w:val="00767DDA"/>
    <w:rsid w:val="00B87753"/>
    <w:rsid w:val="00C51806"/>
    <w:rsid w:val="00C61107"/>
    <w:rsid w:val="00C743E9"/>
    <w:rsid w:val="00D66E7F"/>
    <w:rsid w:val="00F35F12"/>
    <w:rsid w:val="00F5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54DB"/>
  <w15:chartTrackingRefBased/>
  <w15:docId w15:val="{E4F344B6-1836-472E-8CF9-48E26543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3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4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4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50df7a-6567-40f6-8157-e120db9a6e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3EB9F80C894E921146460CC05A42" ma:contentTypeVersion="15" ma:contentTypeDescription="Crear nuevo documento." ma:contentTypeScope="" ma:versionID="6af194f100560d0cafd227a3b2147581">
  <xsd:schema xmlns:xsd="http://www.w3.org/2001/XMLSchema" xmlns:xs="http://www.w3.org/2001/XMLSchema" xmlns:p="http://schemas.microsoft.com/office/2006/metadata/properties" xmlns:ns3="fe50df7a-6567-40f6-8157-e120db9a6ee2" xmlns:ns4="2159ac93-99a7-4c62-b17b-54557b6cc99b" targetNamespace="http://schemas.microsoft.com/office/2006/metadata/properties" ma:root="true" ma:fieldsID="a4e8947eff576c7d65219c1b3a775463" ns3:_="" ns4:_="">
    <xsd:import namespace="fe50df7a-6567-40f6-8157-e120db9a6ee2"/>
    <xsd:import namespace="2159ac93-99a7-4c62-b17b-54557b6cc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0df7a-6567-40f6-8157-e120db9a6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9ac93-99a7-4c62-b17b-54557b6cc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16740-A76D-40EC-9BC1-1230C8FCD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20579-44E7-4B99-A409-8AB87581DC2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159ac93-99a7-4c62-b17b-54557b6cc99b"/>
    <ds:schemaRef ds:uri="fe50df7a-6567-40f6-8157-e120db9a6ee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88DC27-1989-45AA-B314-EB7A51D93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0df7a-6567-40f6-8157-e120db9a6ee2"/>
    <ds:schemaRef ds:uri="2159ac93-99a7-4c62-b17b-54557b6cc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Fierro Marrero</dc:creator>
  <cp:keywords/>
  <dc:description/>
  <cp:lastModifiedBy>José Fierro Marrero</cp:lastModifiedBy>
  <cp:revision>8</cp:revision>
  <dcterms:created xsi:type="dcterms:W3CDTF">2024-04-16T11:13:00Z</dcterms:created>
  <dcterms:modified xsi:type="dcterms:W3CDTF">2025-06-26T13:05:00Z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0x01010097E43EB9F80C894E921146460CC05A42</vt:lpwstr>
  </property>
</Properties>
</file>